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cil_Update_07Cx_Block16_InfosToSend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AAUT_CIL_0123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cil_stMeasurementFrameContent.Meas_RBTM_FL_06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cil_stMeasurementFrameContent.Meas_RBTM_FL_08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cil_Update_07Cx_Block16_InfosToSend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cil_Update_07Cx_Block16_InfosToSend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6" type="#_x0000_t8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