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DIA_runDid00140_Obsolescence_Data_BSR_Threshold_Green_To_Yellow_Read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EOL_Get_Obsolescence_Data(Impl_Obsolescense_Data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EOL_Get_Obsolescence_Data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AAUT_DIA_0148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DIA_runDid00140_Obsolescence_Data_BSR_Threshold_Green_To_Yellow_Read()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AAUT_DIA_0149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DIA_runDid00140_Obsolescence_Data_BSR_Threshold_Green_To_Yellow_Read()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59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DIA_runDid00140_Obsolescence_Data_BSR_Threshold_Green_To_Yellow_Read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