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DIA_runDid0200_CAN_input_Read_Supply_battery_voltage_ConditionCheckRead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AAUT_DIA_0040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DIA_runDid0200_CAN_input_Read_Supply_battery_voltage_ConditionCheckRead()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DCM_E_POSITIVERESPONSE (0)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AAUT_DIA_0041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DIA_runDid0200_CAN_input_Read_Supply_battery_voltage_ConditionCheckRead()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DIA_runDid0200_CAN_input_Read_Supply_battery_voltage_ConditionCheckRead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DIA_runDid0200_CAN_input_Read_Supply_battery_voltage_ConditionCheckRead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