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DIA_runDidFD03_PCBAProgrammedPartNumberConditionCheckRead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DIA_runDidFD03_PCBAProgrammedPartNumberConditionCheckRead()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DIA_runDidFD03_PCBAProgrammedPartNumberConditionCheckRead()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