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DIA_runDidFDDF_Velocity_PI_Regulation_Coefficient_Read_Input_Velocity_Coefficient_ConditionCheckRead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DIA_runDidFDDF_Velocity_PI_Regulation_Coefficient_Read_Input_Velocity_Coefficient_ConditionCheckRead()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DIA_runDidFDDF_Velocity_PI_Regulation_Coefficient_Read_Input_Velocity_Coefficient_ConditionCheckRead()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DIA_runDidFDDF_Velocity_PI_Regulation_Coefficient_Read_Input_Velocity_Coefficient_ConditionCheckRead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DIA_runDidFDDF_Velocity_PI_Regulation_Coefficient_Read_Input_Velocity_Coefficient_ConditionCheckRead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