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DIA_runDidFDDF_Velocity_PI_Regulation_Coefficient_Read_Input_Velocity_Coefficient_ReadData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NVP_BLOCK_ID_VELOCITY_PID_PARAM_StorageType NVP_BLOCK_ID_VELOCITY_PID_PARAM_RamBlockData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NVP_au16VelocityPIDTimeIdx[5]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NVP_as16VelocityKIFactors[5]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NVP_as16VelocityKPFactors[5]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NVP_BLOCK_ID_VELOCITY_PID_PARAM_RamBlockData.NVP_au16VelocityPIDTimeIdx[0]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NVP_BLOCK_ID_VELOCITY_PID_PARAM_RamBlockData.NVP_au16VelocityPIDTimeIdx[1]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NVP_BLOCK_ID_VELOCITY_PID_PARAM_RamBlockData.NVP_au16VelocityPIDTimeIdx[2]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NVP_BLOCK_ID_VELOCITY_PID_PARAM_RamBlockData.NVP_au16VelocityPIDTimeIdx[3]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NVP_BLOCK_ID_VELOCITY_PID_PARAM_RamBlockData.NVP_au16VelocityPIDTimeIdx[4]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NVP_BLOCK_ID_VELOCITY_PID_PARAM_RamBlockData.NVP_as16VelocityKIFactors[0]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NVP_BLOCK_ID_VELOCITY_PID_PARAM_RamBlockData.NVP_as16VelocityKIFactors[1]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NVP_BLOCK_ID_VELOCITY_PID_PARAM_RamBlockData.NVP_as16VelocityKIFactors[2]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NVP_BLOCK_ID_VELOCITY_PID_PARAM_RamBlockData.NVP_as16VelocityKIFactors[3]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NVP_BLOCK_ID_VELOCITY_PID_PARAM_RamBlockData.NVP_as16VelocityKIFactors[4]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NVP_BLOCK_ID_VELOCITY_PID_PARAM_RamBlockData.NVP_as16VelocityKPFactors[0]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NVP_BLOCK_ID_VELOCITY_PID_PARAM_RamBlockData.NVP_as16VelocityKPFactors[1]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NVP_BLOCK_ID_VELOCITY_PID_PARAM_RamBlockData.NVP_as16VelocityKPFactors[2]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NVP_BLOCK_ID_VELOCITY_PID_PARAM_RamBlockData.NVP_as16VelocityKPFactors[3]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NVP_BLOCK_ID_VELOCITY_PID_PARAM_RamBlockData.NVP_as16VelocityKPFactors[4]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DIA_runDidFDDF_Velocity_PI_Regulation_Coefficient_Read_Input_Velocity_Coefficient_ReadData()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NVP_BLOCK_ID_VELOCITY_PID_PARAM_RamBlockData.NVP_au16VelocityPIDTimeIdx[0]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NVP_BLOCK_ID_VELOCITY_PID_PARAM_RamBlockData.NVP_au16VelocityPIDTimeIdx[1]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NVP_BLOCK_ID_VELOCITY_PID_PARAM_RamBlockData.NVP_au16VelocityPIDTimeIdx[2]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NVP_BLOCK_ID_VELOCITY_PID_PARAM_RamBlockData.NVP_au16VelocityPIDTimeIdx[3]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NVP_BLOCK_ID_VELOCITY_PID_PARAM_RamBlockData.NVP_au16VelocityPIDTimeIdx[4]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NVP_BLOCK_ID_VELOCITY_PID_PARAM_RamBlockData.NVP_as16VelocityKIFactors[0]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NVP_BLOCK_ID_VELOCITY_PID_PARAM_RamBlockData.NVP_as16VelocityKIFactors[1]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NVP_BLOCK_ID_VELOCITY_PID_PARAM_RamBlockData.NVP_as16VelocityKIFactors[2]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NVP_BLOCK_ID_VELOCITY_PID_PARAM_RamBlockData.NVP_as16VelocityKIFactors[3]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NVP_BLOCK_ID_VELOCITY_PID_PARAM_RamBlockData.NVP_as16VelocityKIFactors[4]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NVP_BLOCK_ID_VELOCITY_PID_PARAM_RamBlockData.NVP_as16VelocityKPFactors[0]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NVP_BLOCK_ID_VELOCITY_PID_PARAM_RamBlockData.NVP_as16VelocityKPFactors[1]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NVP_BLOCK_ID_VELOCITY_PID_PARAM_RamBlockData.NVP_as16VelocityKPFactors[2]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NVP_BLOCK_ID_VELOCITY_PID_PARAM_RamBlockData.NVP_as16VelocityKPFactors[3]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NVP_BLOCK_ID_VELOCITY_PID_PARAM_RamBlockData.NVP_as16VelocityKPFactors[4]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DIA_runDidFDDF_Velocity_PI_Regulation_Coefficient_Read_Input_Velocity_Coefficient_ReadData()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6" w:name="__bookmark_54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DIA_runDidFDDF_Velocity_PI_Regulation_Coefficient_Read_Input_Velocity_Coefficient_ReadData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DIA_runDidFDDF_Velocity_PI_Regulation_Coefficient_Read_Input_Velocity_Coefficient_ReadData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