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mmg_UpdateModeStatus_PowerVoltageUnstable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PMP_runGetBatteryVoltageSurveyStatus(u8BatteryVoltageSurveyStatusType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PMP_runGetBatteryVoltageSurveyStatus(pu8BatteryVoltageSurveyStatus)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DSG_MMG_0019, DSG_MMG_0030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Battery voltage survey status is stable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Battery voltage is stable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PMP_runGetBatteryVoltageSurveyStatus(pu8BatteryVoltageSurveyStatus)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1073741824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1073741824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PMP_runGetBatteryVoltageSurveyStatus(pu8BatteryVoltageSurveyStatus)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target_PMP_runGetBatteryVoltageSurveyStatus_pu8BatteryVoltageSurveyStatus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1073741824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1073741824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mmg_UpdateModeStatus_PowerVoltageUnstable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mmg_UpdateModeStatus_PowerVoltageUnstable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