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pal_ComputeCurrentHalfBridgeP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ps32MeasuredCurrent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AAUT_PAL_0054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Current in mA for HP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Half bridge activated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ps32MeasuredCurrent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AAUT_PAL_0055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Current in mA for HP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Half bridge deactivated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NVP_BLOCK_ID_HB_CALIBRATION_RamBlockData.NVP_au16CalibADCTens[0]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NVP_BLOCK_ID_HB_CALIBRATION_RamBlockData.NVP_au16CurrentProbeTens[0]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ps32MeasuredCurrent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target_ps32MeasuredCurrent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pal_ComputeCurrentHalfBridgeP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pal_ComputeCurrentHalfBridgeP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