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pal_u8HighSideSWRegStep_2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PMP_runGetHS1Level(pu16Voltage)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PMP_runGetBatteryVoltage_10ms(pu16Voltage)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AAUT_PAL_0089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pal_u8HighSideSWRegStep_2()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AAUT_PAL_0090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NVP_BLOCK_ID_TESTS_PARAM_RamBlockData.NVP_u8HSSWRegMaxTries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pal_u8HighSideSWRegStep_2()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AAUT_PAL_0107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NVP_BLOCK_ID_TESTS_PARAM_RamBlockData.NVP_u8HSSWRegMaxTries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PMP_runGetBatteryVoltage_10ms(pu16Voltage)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target_PMP_runGetBatteryVoltage_10ms_pu16Voltage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pal_u8HighSideSWRegStep_2()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pal_u8HighSideSWRegStep_2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pal_u8HighSideSWRegStep_2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