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A358" w14:textId="4A555510" w:rsidR="005C22BF" w:rsidRDefault="00564830" w:rsidP="00564830">
      <w:pPr>
        <w:tabs>
          <w:tab w:val="num" w:pos="720"/>
        </w:tabs>
        <w:ind w:left="720" w:hanging="360"/>
        <w:jc w:val="center"/>
        <w:rPr>
          <w:b/>
          <w:bCs/>
          <w:sz w:val="22"/>
          <w:szCs w:val="22"/>
        </w:rPr>
      </w:pPr>
      <w:r w:rsidRPr="00564830">
        <w:rPr>
          <w:b/>
          <w:bCs/>
          <w:sz w:val="22"/>
          <w:szCs w:val="22"/>
        </w:rPr>
        <w:t>Pre-</w:t>
      </w:r>
      <w:proofErr w:type="spellStart"/>
      <w:r w:rsidRPr="00564830">
        <w:rPr>
          <w:b/>
          <w:bCs/>
          <w:sz w:val="22"/>
          <w:szCs w:val="22"/>
        </w:rPr>
        <w:t>entrega</w:t>
      </w:r>
      <w:proofErr w:type="spellEnd"/>
      <w:r w:rsidRPr="00564830">
        <w:rPr>
          <w:b/>
          <w:bCs/>
          <w:sz w:val="22"/>
          <w:szCs w:val="22"/>
        </w:rPr>
        <w:t xml:space="preserve"> </w:t>
      </w:r>
      <w:proofErr w:type="gramStart"/>
      <w:r w:rsidRPr="00564830">
        <w:rPr>
          <w:b/>
          <w:bCs/>
          <w:sz w:val="22"/>
          <w:szCs w:val="22"/>
        </w:rPr>
        <w:t>6:</w:t>
      </w:r>
      <w:proofErr w:type="gramEnd"/>
      <w:r w:rsidRPr="00564830">
        <w:rPr>
          <w:b/>
          <w:bCs/>
          <w:sz w:val="22"/>
          <w:szCs w:val="22"/>
        </w:rPr>
        <w:t xml:space="preserve"> Pipeline ETL con Power Query y M</w:t>
      </w:r>
    </w:p>
    <w:p w14:paraId="5F4981D1" w14:textId="77777777" w:rsidR="00CA342B" w:rsidRDefault="00CA342B" w:rsidP="00564830">
      <w:pPr>
        <w:tabs>
          <w:tab w:val="num" w:pos="720"/>
        </w:tabs>
        <w:ind w:left="720" w:hanging="360"/>
        <w:jc w:val="center"/>
        <w:rPr>
          <w:b/>
          <w:bCs/>
          <w:sz w:val="22"/>
          <w:szCs w:val="22"/>
        </w:rPr>
      </w:pPr>
    </w:p>
    <w:p w14:paraId="5CE8ECC0" w14:textId="54A98EA5" w:rsidR="00C01D4C" w:rsidRPr="00271122" w:rsidRDefault="00C01D4C" w:rsidP="00C01D4C">
      <w:pPr>
        <w:tabs>
          <w:tab w:val="num" w:pos="720"/>
        </w:tabs>
        <w:ind w:left="720" w:hanging="360"/>
        <w:jc w:val="left"/>
      </w:pPr>
      <w:r w:rsidRPr="00271122">
        <w:rPr>
          <w:b/>
          <w:bCs/>
        </w:rPr>
        <w:t>Nombre :</w:t>
      </w:r>
      <w:r w:rsidRPr="00271122">
        <w:t xml:space="preserve"> Ana Raimondo</w:t>
      </w:r>
    </w:p>
    <w:p w14:paraId="4FF6CA73" w14:textId="26B1E182" w:rsidR="00C01D4C" w:rsidRPr="00271122" w:rsidRDefault="00C01D4C" w:rsidP="00C01D4C">
      <w:pPr>
        <w:tabs>
          <w:tab w:val="num" w:pos="720"/>
        </w:tabs>
        <w:ind w:left="720" w:hanging="360"/>
        <w:jc w:val="left"/>
      </w:pPr>
      <w:proofErr w:type="spellStart"/>
      <w:r w:rsidRPr="00271122">
        <w:rPr>
          <w:b/>
          <w:bCs/>
        </w:rPr>
        <w:t>Fecha</w:t>
      </w:r>
      <w:proofErr w:type="spellEnd"/>
      <w:r w:rsidRPr="00271122">
        <w:rPr>
          <w:b/>
          <w:bCs/>
        </w:rPr>
        <w:t> :</w:t>
      </w:r>
      <w:r w:rsidRPr="00271122">
        <w:t xml:space="preserve"> 24 /10/2026</w:t>
      </w:r>
    </w:p>
    <w:p w14:paraId="7A8E1B0D" w14:textId="77777777" w:rsidR="00564830" w:rsidRDefault="00564830" w:rsidP="00564830">
      <w:pPr>
        <w:ind w:left="720"/>
        <w:rPr>
          <w:lang w:val="es-AR"/>
        </w:rPr>
      </w:pPr>
    </w:p>
    <w:p w14:paraId="2782FBB7" w14:textId="46AD1F14" w:rsidR="00FD2CEA" w:rsidRDefault="00FD2CEA" w:rsidP="00C01D4C">
      <w:pPr>
        <w:numPr>
          <w:ilvl w:val="0"/>
          <w:numId w:val="23"/>
        </w:numPr>
        <w:tabs>
          <w:tab w:val="clear" w:pos="720"/>
          <w:tab w:val="num" w:pos="360"/>
        </w:tabs>
        <w:ind w:left="360"/>
        <w:rPr>
          <w:lang w:val="es-AR"/>
        </w:rPr>
      </w:pPr>
      <w:r w:rsidRPr="00FD2CEA">
        <w:rPr>
          <w:lang w:val="es-AR"/>
        </w:rPr>
        <w:t xml:space="preserve">Captura del </w:t>
      </w:r>
      <w:r w:rsidRPr="00FD2CEA">
        <w:rPr>
          <w:b/>
          <w:bCs/>
          <w:lang w:val="es-AR"/>
        </w:rPr>
        <w:t>panel de Consultas</w:t>
      </w:r>
      <w:r w:rsidRPr="00FD2CEA">
        <w:rPr>
          <w:lang w:val="es-AR"/>
        </w:rPr>
        <w:t xml:space="preserve"> de Power Query con todas las tablas cargadas.</w:t>
      </w:r>
    </w:p>
    <w:p w14:paraId="10DDAE57" w14:textId="7AE4C40B" w:rsidR="005C22BF" w:rsidRDefault="00BC7FDD" w:rsidP="00C01D4C">
      <w:pPr>
        <w:rPr>
          <w:lang w:val="es-AR"/>
        </w:rPr>
      </w:pPr>
      <w:r>
        <w:rPr>
          <w:noProof/>
          <w:snapToGrid/>
          <w14:ligatures w14:val="standardContextual"/>
        </w:rPr>
        <w:drawing>
          <wp:inline distT="0" distB="0" distL="0" distR="0" wp14:anchorId="3541DAB9" wp14:editId="3EE547B5">
            <wp:extent cx="5400040" cy="2903855"/>
            <wp:effectExtent l="0" t="0" r="0" b="0"/>
            <wp:docPr id="897342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42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50C1" w14:textId="77777777" w:rsidR="00C01D4C" w:rsidRPr="00FD2CEA" w:rsidRDefault="00C01D4C" w:rsidP="00C01D4C">
      <w:pPr>
        <w:rPr>
          <w:lang w:val="es-AR"/>
        </w:rPr>
      </w:pPr>
    </w:p>
    <w:p w14:paraId="2E0F45C4" w14:textId="6CB0C599" w:rsidR="000C71BF" w:rsidRPr="008F1F56" w:rsidRDefault="00FD2CEA" w:rsidP="008F1F56">
      <w:pPr>
        <w:numPr>
          <w:ilvl w:val="0"/>
          <w:numId w:val="23"/>
        </w:numPr>
        <w:tabs>
          <w:tab w:val="clear" w:pos="720"/>
          <w:tab w:val="num" w:pos="360"/>
        </w:tabs>
        <w:ind w:left="360"/>
        <w:rPr>
          <w:lang w:val="es-AR"/>
        </w:rPr>
      </w:pPr>
      <w:r w:rsidRPr="00FD2CEA">
        <w:rPr>
          <w:lang w:val="es-AR"/>
        </w:rPr>
        <w:t xml:space="preserve">Captura de los </w:t>
      </w:r>
      <w:r w:rsidRPr="00FD2CEA">
        <w:rPr>
          <w:b/>
          <w:bCs/>
          <w:lang w:val="es-AR"/>
        </w:rPr>
        <w:t>Pasos Aplicados</w:t>
      </w:r>
      <w:r w:rsidRPr="00FD2CEA">
        <w:rPr>
          <w:lang w:val="es-AR"/>
        </w:rPr>
        <w:t xml:space="preserve"> de la consulta principal, donde se vean las transformaciones que hiciste.</w:t>
      </w:r>
    </w:p>
    <w:p w14:paraId="5A2C0DCD" w14:textId="714602DD" w:rsidR="005568CB" w:rsidRDefault="005568CB" w:rsidP="000C71BF">
      <w:pPr>
        <w:rPr>
          <w:lang w:val="es-AR"/>
        </w:rPr>
      </w:pPr>
      <w:r>
        <w:rPr>
          <w:noProof/>
          <w:snapToGrid/>
          <w14:ligatures w14:val="standardContextual"/>
        </w:rPr>
        <w:drawing>
          <wp:inline distT="0" distB="0" distL="0" distR="0" wp14:anchorId="25E8CA07" wp14:editId="23F477CA">
            <wp:extent cx="5400040" cy="2907030"/>
            <wp:effectExtent l="0" t="0" r="0" b="7620"/>
            <wp:docPr id="2137216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16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4847" w14:textId="77777777" w:rsidR="00095C74" w:rsidRPr="00FD2CEA" w:rsidRDefault="00095C74" w:rsidP="000C71BF">
      <w:pPr>
        <w:rPr>
          <w:lang w:val="es-AR"/>
        </w:rPr>
      </w:pPr>
    </w:p>
    <w:p w14:paraId="6CC11073" w14:textId="77777777" w:rsidR="00FD2CEA" w:rsidRDefault="00FD2CEA" w:rsidP="00C01D4C">
      <w:pPr>
        <w:numPr>
          <w:ilvl w:val="0"/>
          <w:numId w:val="23"/>
        </w:numPr>
        <w:tabs>
          <w:tab w:val="clear" w:pos="720"/>
          <w:tab w:val="num" w:pos="360"/>
        </w:tabs>
        <w:ind w:left="360"/>
        <w:rPr>
          <w:lang w:val="es-AR"/>
        </w:rPr>
      </w:pPr>
      <w:r w:rsidRPr="00FD2CEA">
        <w:rPr>
          <w:lang w:val="es-AR"/>
        </w:rPr>
        <w:t xml:space="preserve">Captura de la </w:t>
      </w:r>
      <w:r w:rsidRPr="00FD2CEA">
        <w:rPr>
          <w:b/>
          <w:bCs/>
          <w:lang w:val="es-AR"/>
        </w:rPr>
        <w:t>Vista de Datos</w:t>
      </w:r>
      <w:r w:rsidRPr="00FD2CEA">
        <w:rPr>
          <w:lang w:val="es-AR"/>
        </w:rPr>
        <w:t xml:space="preserve"> de cada tabla, mostrando el conteo de filas.</w:t>
      </w:r>
    </w:p>
    <w:p w14:paraId="42B11473" w14:textId="4E179C66" w:rsidR="008E6C6C" w:rsidRDefault="00B9328F" w:rsidP="008E6C6C">
      <w:pPr>
        <w:rPr>
          <w:lang w:val="es-AR"/>
        </w:rPr>
      </w:pPr>
      <w:r>
        <w:rPr>
          <w:noProof/>
          <w:snapToGrid/>
          <w14:ligatures w14:val="standardContextual"/>
        </w:rPr>
        <w:lastRenderedPageBreak/>
        <w:drawing>
          <wp:inline distT="0" distB="0" distL="0" distR="0" wp14:anchorId="7AD7C7EC" wp14:editId="5B785DA5">
            <wp:extent cx="5400040" cy="2912745"/>
            <wp:effectExtent l="0" t="0" r="0" b="1905"/>
            <wp:docPr id="2135442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4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F1EF" w14:textId="24EDD456" w:rsidR="00B9328F" w:rsidRDefault="00B9328F" w:rsidP="008E6C6C">
      <w:pPr>
        <w:rPr>
          <w:lang w:val="es-AR"/>
        </w:rPr>
      </w:pPr>
      <w:r>
        <w:rPr>
          <w:noProof/>
          <w:snapToGrid/>
          <w14:ligatures w14:val="standardContextual"/>
        </w:rPr>
        <w:drawing>
          <wp:inline distT="0" distB="0" distL="0" distR="0" wp14:anchorId="52F79D0A" wp14:editId="4702B051">
            <wp:extent cx="5400040" cy="2901315"/>
            <wp:effectExtent l="0" t="0" r="0" b="0"/>
            <wp:docPr id="2084077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77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8D69" w14:textId="47A41484" w:rsidR="00B9328F" w:rsidRDefault="008F4B34" w:rsidP="008E6C6C">
      <w:pPr>
        <w:rPr>
          <w:lang w:val="es-AR"/>
        </w:rPr>
      </w:pPr>
      <w:r>
        <w:rPr>
          <w:noProof/>
          <w:snapToGrid/>
          <w14:ligatures w14:val="standardContextual"/>
        </w:rPr>
        <w:drawing>
          <wp:inline distT="0" distB="0" distL="0" distR="0" wp14:anchorId="7CB3F54D" wp14:editId="4F807474">
            <wp:extent cx="5400040" cy="2907030"/>
            <wp:effectExtent l="0" t="0" r="0" b="7620"/>
            <wp:docPr id="435458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58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598B" w14:textId="29A626D0" w:rsidR="008F4B34" w:rsidRDefault="008F4B34" w:rsidP="008E6C6C">
      <w:pPr>
        <w:rPr>
          <w:lang w:val="es-AR"/>
        </w:rPr>
      </w:pPr>
      <w:r>
        <w:rPr>
          <w:noProof/>
          <w:snapToGrid/>
          <w14:ligatures w14:val="standardContextual"/>
        </w:rPr>
        <w:lastRenderedPageBreak/>
        <w:drawing>
          <wp:inline distT="0" distB="0" distL="0" distR="0" wp14:anchorId="662BC52A" wp14:editId="2323E58D">
            <wp:extent cx="5400040" cy="2909570"/>
            <wp:effectExtent l="0" t="0" r="0" b="5080"/>
            <wp:docPr id="31938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81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58C9" w14:textId="77777777" w:rsidR="008F4B34" w:rsidRPr="00FD2CEA" w:rsidRDefault="008F4B34" w:rsidP="008E6C6C">
      <w:pPr>
        <w:rPr>
          <w:lang w:val="es-AR"/>
        </w:rPr>
      </w:pPr>
    </w:p>
    <w:p w14:paraId="45A0EC36" w14:textId="77777777" w:rsidR="00FD2CEA" w:rsidRDefault="00FD2CEA" w:rsidP="00C01D4C">
      <w:pPr>
        <w:numPr>
          <w:ilvl w:val="0"/>
          <w:numId w:val="23"/>
        </w:numPr>
        <w:tabs>
          <w:tab w:val="clear" w:pos="720"/>
          <w:tab w:val="num" w:pos="360"/>
        </w:tabs>
        <w:ind w:left="360"/>
        <w:rPr>
          <w:lang w:val="es-AR"/>
        </w:rPr>
      </w:pPr>
      <w:r w:rsidRPr="00FD2CEA">
        <w:rPr>
          <w:lang w:val="es-AR"/>
        </w:rPr>
        <w:t xml:space="preserve">Una tabla con </w:t>
      </w:r>
      <w:r w:rsidRPr="00FD2CEA">
        <w:rPr>
          <w:b/>
          <w:bCs/>
          <w:lang w:val="es-AR"/>
        </w:rPr>
        <w:t>qué transformó cada paso y por qué</w:t>
      </w:r>
      <w:r w:rsidRPr="00FD2CEA">
        <w:rPr>
          <w:lang w:val="es-AR"/>
        </w:rPr>
        <w:t>.</w:t>
      </w:r>
    </w:p>
    <w:p w14:paraId="290CD4C7" w14:textId="38E6F1AB" w:rsidR="009D6566" w:rsidRPr="009D6566" w:rsidRDefault="009D6566" w:rsidP="009D6566">
      <w:pPr>
        <w:tabs>
          <w:tab w:val="num" w:pos="360"/>
        </w:tabs>
        <w:rPr>
          <w:b/>
          <w:bCs/>
          <w:lang w:val="es-AR"/>
        </w:rPr>
      </w:pPr>
      <w:proofErr w:type="spellStart"/>
      <w:r w:rsidRPr="009D6566">
        <w:rPr>
          <w:b/>
          <w:bCs/>
          <w:lang w:val="es-AR"/>
        </w:rPr>
        <w:t>Dim_Clientes</w:t>
      </w:r>
      <w:proofErr w:type="spellEnd"/>
      <w:r w:rsidRPr="009D6566">
        <w:rPr>
          <w:b/>
          <w:bCs/>
          <w:lang w:val="es-A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579"/>
        <w:gridCol w:w="3899"/>
      </w:tblGrid>
      <w:tr w:rsidR="009D6566" w:rsidRPr="009D6566" w14:paraId="1188C9C0" w14:textId="77777777" w:rsidTr="009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0CEB" w14:textId="77777777" w:rsidR="009D6566" w:rsidRPr="009D6566" w:rsidRDefault="009D6566" w:rsidP="009D6566">
            <w:pPr>
              <w:rPr>
                <w:b/>
                <w:bCs/>
                <w:lang w:val="es-AR"/>
              </w:rPr>
            </w:pPr>
            <w:r w:rsidRPr="009D6566">
              <w:rPr>
                <w:b/>
                <w:bCs/>
                <w:lang w:val="es-AR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03A5BC1" w14:textId="77777777" w:rsidR="009D6566" w:rsidRPr="009D6566" w:rsidRDefault="009D6566" w:rsidP="009D6566">
            <w:pPr>
              <w:rPr>
                <w:b/>
                <w:bCs/>
                <w:lang w:val="es-AR"/>
              </w:rPr>
            </w:pPr>
            <w:r w:rsidRPr="009D6566">
              <w:rPr>
                <w:b/>
                <w:bCs/>
                <w:lang w:val="es-AR"/>
              </w:rPr>
              <w:t>Qué transformó</w:t>
            </w:r>
          </w:p>
        </w:tc>
        <w:tc>
          <w:tcPr>
            <w:tcW w:w="0" w:type="auto"/>
            <w:vAlign w:val="center"/>
            <w:hideMark/>
          </w:tcPr>
          <w:p w14:paraId="19DEC06D" w14:textId="77777777" w:rsidR="009D6566" w:rsidRPr="009D6566" w:rsidRDefault="009D6566" w:rsidP="009D6566">
            <w:pPr>
              <w:rPr>
                <w:b/>
                <w:bCs/>
                <w:lang w:val="es-AR"/>
              </w:rPr>
            </w:pPr>
            <w:r w:rsidRPr="009D6566">
              <w:rPr>
                <w:b/>
                <w:bCs/>
                <w:lang w:val="es-AR"/>
              </w:rPr>
              <w:t>Por qué</w:t>
            </w:r>
          </w:p>
        </w:tc>
      </w:tr>
      <w:tr w:rsidR="009D6566" w:rsidRPr="009D6566" w14:paraId="7EF3730F" w14:textId="77777777" w:rsidTr="009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33A2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Filas en blanco eliminadas</w:t>
            </w:r>
          </w:p>
        </w:tc>
        <w:tc>
          <w:tcPr>
            <w:tcW w:w="0" w:type="auto"/>
            <w:vAlign w:val="center"/>
            <w:hideMark/>
          </w:tcPr>
          <w:p w14:paraId="724CA42B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Elimina filas completamente vacías</w:t>
            </w:r>
          </w:p>
        </w:tc>
        <w:tc>
          <w:tcPr>
            <w:tcW w:w="0" w:type="auto"/>
            <w:vAlign w:val="center"/>
            <w:hideMark/>
          </w:tcPr>
          <w:p w14:paraId="0142E90E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Preventivo: las filas vacías del Excel se cargarían como registros sin ID y romperían la PK. No elimina filas en este </w:t>
            </w:r>
            <w:proofErr w:type="spellStart"/>
            <w:r w:rsidRPr="009D6566">
              <w:rPr>
                <w:lang w:val="es-AR"/>
              </w:rPr>
              <w:t>dataset</w:t>
            </w:r>
            <w:proofErr w:type="spellEnd"/>
          </w:p>
        </w:tc>
      </w:tr>
      <w:tr w:rsidR="009D6566" w:rsidRPr="009D6566" w14:paraId="0FE750AD" w14:textId="77777777" w:rsidTr="009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5849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Eliminar duplicados de la PK</w:t>
            </w:r>
          </w:p>
        </w:tc>
        <w:tc>
          <w:tcPr>
            <w:tcW w:w="0" w:type="auto"/>
            <w:vAlign w:val="center"/>
            <w:hideMark/>
          </w:tcPr>
          <w:p w14:paraId="1F07E38E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Elimina repetidos por </w:t>
            </w:r>
            <w:proofErr w:type="spellStart"/>
            <w:r w:rsidRPr="009D6566">
              <w:rPr>
                <w:lang w:val="es-AR"/>
              </w:rPr>
              <w:t>id_cliente</w:t>
            </w:r>
            <w:proofErr w:type="spellEnd"/>
            <w:r w:rsidRPr="009D6566">
              <w:rPr>
                <w:lang w:val="es-AR"/>
              </w:rPr>
              <w:t xml:space="preserve"> (no por todas las columnas)</w:t>
            </w:r>
          </w:p>
        </w:tc>
        <w:tc>
          <w:tcPr>
            <w:tcW w:w="0" w:type="auto"/>
            <w:vAlign w:val="center"/>
            <w:hideMark/>
          </w:tcPr>
          <w:p w14:paraId="0CB17BCE" w14:textId="77777777" w:rsidR="009D6566" w:rsidRPr="009D6566" w:rsidRDefault="009D6566" w:rsidP="009D6566">
            <w:pPr>
              <w:rPr>
                <w:lang w:val="es-AR"/>
              </w:rPr>
            </w:pPr>
            <w:proofErr w:type="spellStart"/>
            <w:r w:rsidRPr="009D6566">
              <w:rPr>
                <w:lang w:val="es-AR"/>
              </w:rPr>
              <w:t>id_cliente</w:t>
            </w:r>
            <w:proofErr w:type="spellEnd"/>
            <w:r w:rsidRPr="009D6566">
              <w:rPr>
                <w:lang w:val="es-AR"/>
              </w:rPr>
              <w:t xml:space="preserve"> es la PK: si queda repetido, afecta la relación </w:t>
            </w:r>
            <w:proofErr w:type="gramStart"/>
            <w:r w:rsidRPr="009D6566">
              <w:rPr>
                <w:lang w:val="es-AR"/>
              </w:rPr>
              <w:t>1:N</w:t>
            </w:r>
            <w:proofErr w:type="gramEnd"/>
            <w:r w:rsidRPr="009D6566">
              <w:rPr>
                <w:lang w:val="es-AR"/>
              </w:rPr>
              <w:t xml:space="preserve"> con </w:t>
            </w:r>
            <w:proofErr w:type="spellStart"/>
            <w:r w:rsidRPr="009D6566">
              <w:rPr>
                <w:lang w:val="es-AR"/>
              </w:rPr>
              <w:t>Fact_Ventas</w:t>
            </w:r>
            <w:proofErr w:type="spellEnd"/>
            <w:r w:rsidRPr="009D6566">
              <w:rPr>
                <w:lang w:val="es-AR"/>
              </w:rPr>
              <w:t xml:space="preserve"> y los totales por cliente</w:t>
            </w:r>
          </w:p>
        </w:tc>
      </w:tr>
      <w:tr w:rsidR="009D6566" w:rsidRPr="009D6566" w14:paraId="18ADBFE4" w14:textId="77777777" w:rsidTr="009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B046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Tipo cambiado a Date para </w:t>
            </w:r>
            <w:proofErr w:type="spellStart"/>
            <w:r w:rsidRPr="009D6566">
              <w:rPr>
                <w:lang w:val="es-AR"/>
              </w:rPr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43BBC" w14:textId="77777777" w:rsidR="009D6566" w:rsidRPr="009D6566" w:rsidRDefault="009D6566" w:rsidP="009D6566">
            <w:pPr>
              <w:rPr>
                <w:lang w:val="es-AR"/>
              </w:rPr>
            </w:pPr>
            <w:proofErr w:type="spellStart"/>
            <w:r w:rsidRPr="009D6566">
              <w:rPr>
                <w:lang w:val="es-AR"/>
              </w:rPr>
              <w:t>fecha_registro</w:t>
            </w:r>
            <w:proofErr w:type="spellEnd"/>
            <w:r w:rsidRPr="009D6566">
              <w:rPr>
                <w:lang w:val="es-AR"/>
              </w:rPr>
              <w:t xml:space="preserve"> de entero a Date</w:t>
            </w:r>
          </w:p>
        </w:tc>
        <w:tc>
          <w:tcPr>
            <w:tcW w:w="0" w:type="auto"/>
            <w:vAlign w:val="center"/>
            <w:hideMark/>
          </w:tcPr>
          <w:p w14:paraId="483447A7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Permite agrupar por año/mes y usar inteligencia de tiempo. Date y no </w:t>
            </w:r>
            <w:proofErr w:type="spellStart"/>
            <w:r w:rsidRPr="009D6566">
              <w:rPr>
                <w:lang w:val="es-AR"/>
              </w:rPr>
              <w:t>DateTime</w:t>
            </w:r>
            <w:proofErr w:type="spellEnd"/>
            <w:r w:rsidRPr="009D6566">
              <w:rPr>
                <w:lang w:val="es-AR"/>
              </w:rPr>
              <w:t xml:space="preserve"> porque no hay hora</w:t>
            </w:r>
          </w:p>
        </w:tc>
      </w:tr>
      <w:tr w:rsidR="009D6566" w:rsidRPr="009D6566" w14:paraId="411A4AFC" w14:textId="77777777" w:rsidTr="009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B235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Valor reemplazado para email </w:t>
            </w:r>
            <w:proofErr w:type="spellStart"/>
            <w:r w:rsidRPr="009D6566">
              <w:rPr>
                <w:lang w:val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A5C4A" w14:textId="77777777" w:rsidR="009D6566" w:rsidRPr="009D6566" w:rsidRDefault="009D6566" w:rsidP="009D6566">
            <w:pPr>
              <w:rPr>
                <w:lang w:val="es-AR"/>
              </w:rPr>
            </w:pPr>
            <w:proofErr w:type="spellStart"/>
            <w:r w:rsidRPr="009D6566">
              <w:rPr>
                <w:lang w:val="es-AR"/>
              </w:rPr>
              <w:t>null</w:t>
            </w:r>
            <w:proofErr w:type="spellEnd"/>
            <w:r w:rsidRPr="009D6566">
              <w:rPr>
                <w:lang w:val="es-AR"/>
              </w:rPr>
              <w:t xml:space="preserve"> en email por “Sin dato”</w:t>
            </w:r>
          </w:p>
        </w:tc>
        <w:tc>
          <w:tcPr>
            <w:tcW w:w="0" w:type="auto"/>
            <w:vAlign w:val="center"/>
            <w:hideMark/>
          </w:tcPr>
          <w:p w14:paraId="12437633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El cliente 9 no tiene </w:t>
            </w:r>
            <w:proofErr w:type="gramStart"/>
            <w:r w:rsidRPr="009D6566">
              <w:rPr>
                <w:lang w:val="es-AR"/>
              </w:rPr>
              <w:t>email</w:t>
            </w:r>
            <w:proofErr w:type="gramEnd"/>
            <w:r w:rsidRPr="009D6566">
              <w:rPr>
                <w:lang w:val="es-AR"/>
              </w:rPr>
              <w:t xml:space="preserve"> pero sí ventas: borrarlo dejaría ventas huérfanas. El email no entra en cálculos</w:t>
            </w:r>
          </w:p>
        </w:tc>
      </w:tr>
      <w:tr w:rsidR="009D6566" w:rsidRPr="009D6566" w14:paraId="07CFDDBD" w14:textId="77777777" w:rsidTr="009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A820C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Valor reemplazado para ciudad </w:t>
            </w:r>
            <w:proofErr w:type="spellStart"/>
            <w:r w:rsidRPr="009D6566">
              <w:rPr>
                <w:lang w:val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BCA65" w14:textId="77777777" w:rsidR="009D6566" w:rsidRPr="009D6566" w:rsidRDefault="009D6566" w:rsidP="009D6566">
            <w:pPr>
              <w:rPr>
                <w:lang w:val="es-AR"/>
              </w:rPr>
            </w:pPr>
            <w:proofErr w:type="spellStart"/>
            <w:r w:rsidRPr="009D6566">
              <w:rPr>
                <w:lang w:val="es-AR"/>
              </w:rPr>
              <w:t>null</w:t>
            </w:r>
            <w:proofErr w:type="spellEnd"/>
            <w:r w:rsidRPr="009D6566">
              <w:rPr>
                <w:lang w:val="es-AR"/>
              </w:rPr>
              <w:t xml:space="preserve"> en ciudad por “Sin dato”</w:t>
            </w:r>
          </w:p>
        </w:tc>
        <w:tc>
          <w:tcPr>
            <w:tcW w:w="0" w:type="auto"/>
            <w:vAlign w:val="center"/>
            <w:hideMark/>
          </w:tcPr>
          <w:p w14:paraId="6B005BD5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Evita (En blanco) en los visuales y deja el problema de calidad visible</w:t>
            </w:r>
          </w:p>
        </w:tc>
      </w:tr>
    </w:tbl>
    <w:p w14:paraId="0BDC4182" w14:textId="77777777" w:rsidR="00095C74" w:rsidRDefault="00095C74" w:rsidP="00095C74">
      <w:pPr>
        <w:rPr>
          <w:lang w:val="es-AR"/>
        </w:rPr>
      </w:pPr>
    </w:p>
    <w:p w14:paraId="57FF312B" w14:textId="740E1652" w:rsidR="009D6566" w:rsidRDefault="009D6566" w:rsidP="00095C74">
      <w:pPr>
        <w:rPr>
          <w:lang w:val="es-AR"/>
        </w:rPr>
      </w:pPr>
      <w:proofErr w:type="spellStart"/>
      <w:r w:rsidRPr="009D6566">
        <w:rPr>
          <w:b/>
          <w:bCs/>
          <w:lang w:val="es-AR"/>
        </w:rPr>
        <w:t>Dim_Productos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575"/>
        <w:gridCol w:w="3866"/>
      </w:tblGrid>
      <w:tr w:rsidR="009D6566" w:rsidRPr="009D6566" w14:paraId="3BDEAD7F" w14:textId="77777777" w:rsidTr="007D30DD">
        <w:trPr>
          <w:tblCellSpacing w:w="15" w:type="dxa"/>
        </w:trPr>
        <w:tc>
          <w:tcPr>
            <w:tcW w:w="0" w:type="auto"/>
            <w:vAlign w:val="center"/>
          </w:tcPr>
          <w:p w14:paraId="18F6D918" w14:textId="59771F5D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Paso</w:t>
            </w:r>
          </w:p>
        </w:tc>
        <w:tc>
          <w:tcPr>
            <w:tcW w:w="0" w:type="auto"/>
            <w:vAlign w:val="center"/>
          </w:tcPr>
          <w:p w14:paraId="50F32BE9" w14:textId="49FB0A8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Qué transformó</w:t>
            </w:r>
          </w:p>
        </w:tc>
        <w:tc>
          <w:tcPr>
            <w:tcW w:w="0" w:type="auto"/>
            <w:vAlign w:val="center"/>
          </w:tcPr>
          <w:p w14:paraId="1BE85A58" w14:textId="3ECFAB6B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Por qué</w:t>
            </w:r>
          </w:p>
        </w:tc>
      </w:tr>
      <w:tr w:rsidR="009D6566" w:rsidRPr="009D6566" w14:paraId="64450DAC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B2E1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Filas en blanco eliminadas</w:t>
            </w:r>
          </w:p>
        </w:tc>
        <w:tc>
          <w:tcPr>
            <w:tcW w:w="0" w:type="auto"/>
            <w:vAlign w:val="center"/>
            <w:hideMark/>
          </w:tcPr>
          <w:p w14:paraId="251F25ED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Elimina filas completamente vacías</w:t>
            </w:r>
          </w:p>
        </w:tc>
        <w:tc>
          <w:tcPr>
            <w:tcW w:w="0" w:type="auto"/>
            <w:vAlign w:val="center"/>
            <w:hideMark/>
          </w:tcPr>
          <w:p w14:paraId="36FEB3D0" w14:textId="70786FAF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Preventivo, igual que en las otras consultas</w:t>
            </w:r>
            <w:r>
              <w:rPr>
                <w:lang w:val="es-AR"/>
              </w:rPr>
              <w:t>.</w:t>
            </w:r>
          </w:p>
        </w:tc>
      </w:tr>
      <w:tr w:rsidR="009D6566" w:rsidRPr="009D6566" w14:paraId="4A3085C6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5CE3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Eliminar duplicados de la PK</w:t>
            </w:r>
          </w:p>
        </w:tc>
        <w:tc>
          <w:tcPr>
            <w:tcW w:w="0" w:type="auto"/>
            <w:vAlign w:val="center"/>
            <w:hideMark/>
          </w:tcPr>
          <w:p w14:paraId="022D4510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Elimina repetidos por </w:t>
            </w:r>
            <w:proofErr w:type="spellStart"/>
            <w:r w:rsidRPr="009D6566">
              <w:rPr>
                <w:lang w:val="es-AR"/>
              </w:rPr>
              <w:t>id_producto</w:t>
            </w:r>
            <w:proofErr w:type="spellEnd"/>
            <w:r w:rsidRPr="009D6566">
              <w:rPr>
                <w:lang w:val="es-AR"/>
              </w:rPr>
              <w:t xml:space="preserve"> (el 103 estaba repetido)</w:t>
            </w:r>
          </w:p>
        </w:tc>
        <w:tc>
          <w:tcPr>
            <w:tcW w:w="0" w:type="auto"/>
            <w:vAlign w:val="center"/>
            <w:hideMark/>
          </w:tcPr>
          <w:p w14:paraId="1DBF2D10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Si queda duplicado, el </w:t>
            </w:r>
            <w:proofErr w:type="spellStart"/>
            <w:r w:rsidRPr="009D6566">
              <w:rPr>
                <w:lang w:val="es-AR"/>
              </w:rPr>
              <w:t>Merge</w:t>
            </w:r>
            <w:proofErr w:type="spellEnd"/>
            <w:r w:rsidRPr="009D6566">
              <w:rPr>
                <w:lang w:val="es-AR"/>
              </w:rPr>
              <w:t xml:space="preserve"> devuelve 2 coincidencias por venta del 103 y </w:t>
            </w:r>
            <w:proofErr w:type="spellStart"/>
            <w:r w:rsidRPr="009D6566">
              <w:rPr>
                <w:lang w:val="es-AR"/>
              </w:rPr>
              <w:t>Fact_Ventas</w:t>
            </w:r>
            <w:proofErr w:type="spellEnd"/>
            <w:r w:rsidRPr="009D6566">
              <w:rPr>
                <w:lang w:val="es-AR"/>
              </w:rPr>
              <w:t xml:space="preserve"> pasa de 50 a 55 filas</w:t>
            </w:r>
          </w:p>
        </w:tc>
      </w:tr>
      <w:tr w:rsidR="009D6566" w:rsidRPr="009D6566" w14:paraId="132E5579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EED9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lastRenderedPageBreak/>
              <w:t xml:space="preserve">Valor reemplazado para </w:t>
            </w:r>
            <w:proofErr w:type="spellStart"/>
            <w:r w:rsidRPr="009D6566">
              <w:rPr>
                <w:lang w:val="es-AR"/>
              </w:rPr>
              <w:t>categoria</w:t>
            </w:r>
            <w:proofErr w:type="spellEnd"/>
            <w:r w:rsidRPr="009D6566">
              <w:rPr>
                <w:lang w:val="es-AR"/>
              </w:rPr>
              <w:t xml:space="preserve"> </w:t>
            </w:r>
            <w:proofErr w:type="spellStart"/>
            <w:r w:rsidRPr="009D6566">
              <w:rPr>
                <w:lang w:val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9B832" w14:textId="77777777" w:rsidR="009D6566" w:rsidRPr="009D6566" w:rsidRDefault="009D6566" w:rsidP="007D30DD">
            <w:pPr>
              <w:rPr>
                <w:lang w:val="es-AR"/>
              </w:rPr>
            </w:pPr>
            <w:proofErr w:type="spellStart"/>
            <w:r w:rsidRPr="009D6566">
              <w:rPr>
                <w:lang w:val="es-AR"/>
              </w:rPr>
              <w:t>null</w:t>
            </w:r>
            <w:proofErr w:type="spellEnd"/>
            <w:r w:rsidRPr="009D6566">
              <w:rPr>
                <w:lang w:val="es-AR"/>
              </w:rPr>
              <w:t xml:space="preserve"> en </w:t>
            </w:r>
            <w:proofErr w:type="spellStart"/>
            <w:r w:rsidRPr="009D6566">
              <w:rPr>
                <w:lang w:val="es-AR"/>
              </w:rPr>
              <w:t>categoria</w:t>
            </w:r>
            <w:proofErr w:type="spellEnd"/>
            <w:r w:rsidRPr="009D6566">
              <w:rPr>
                <w:lang w:val="es-AR"/>
              </w:rPr>
              <w:t xml:space="preserve"> (id 111) por “Computación”</w:t>
            </w:r>
          </w:p>
        </w:tc>
        <w:tc>
          <w:tcPr>
            <w:tcW w:w="0" w:type="auto"/>
            <w:vAlign w:val="center"/>
            <w:hideMark/>
          </w:tcPr>
          <w:p w14:paraId="3DFC4D4D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Su subcategoría es “Laptops”, y las otras laptops (101 y 105) son “Computación”</w:t>
            </w:r>
          </w:p>
        </w:tc>
      </w:tr>
      <w:tr w:rsidR="009D6566" w:rsidRPr="009D6566" w14:paraId="47F16EC7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72E7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Valor reemplazado para precio </w:t>
            </w:r>
            <w:proofErr w:type="spellStart"/>
            <w:r w:rsidRPr="009D6566">
              <w:rPr>
                <w:lang w:val="es-AR"/>
              </w:rPr>
              <w:t>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0D7DD" w14:textId="77777777" w:rsidR="009D6566" w:rsidRPr="009D6566" w:rsidRDefault="009D6566" w:rsidP="007D30DD">
            <w:pPr>
              <w:rPr>
                <w:lang w:val="es-AR"/>
              </w:rPr>
            </w:pPr>
            <w:proofErr w:type="spellStart"/>
            <w:r w:rsidRPr="009D6566">
              <w:rPr>
                <w:lang w:val="es-AR"/>
              </w:rPr>
              <w:t>null</w:t>
            </w:r>
            <w:proofErr w:type="spellEnd"/>
            <w:r w:rsidRPr="009D6566">
              <w:rPr>
                <w:lang w:val="es-AR"/>
              </w:rPr>
              <w:t xml:space="preserve"> en precio (id 109) por 130</w:t>
            </w:r>
          </w:p>
        </w:tc>
        <w:tc>
          <w:tcPr>
            <w:tcW w:w="0" w:type="auto"/>
            <w:vAlign w:val="center"/>
            <w:hideMark/>
          </w:tcPr>
          <w:p w14:paraId="68F63238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Las 5 ventas del producto 109 tienen </w:t>
            </w:r>
            <w:proofErr w:type="spellStart"/>
            <w:r w:rsidRPr="009D6566">
              <w:rPr>
                <w:lang w:val="es-AR"/>
              </w:rPr>
              <w:t>precio_unitario</w:t>
            </w:r>
            <w:proofErr w:type="spellEnd"/>
            <w:r w:rsidRPr="009D6566">
              <w:rPr>
                <w:lang w:val="es-AR"/>
              </w:rPr>
              <w:t xml:space="preserve"> = 130: el valor viene de datos reales</w:t>
            </w:r>
          </w:p>
        </w:tc>
      </w:tr>
      <w:tr w:rsidR="009D6566" w:rsidRPr="009D6566" w14:paraId="6274EC48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7328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Tipo cambiado a decimal para precio y costo</w:t>
            </w:r>
          </w:p>
        </w:tc>
        <w:tc>
          <w:tcPr>
            <w:tcW w:w="0" w:type="auto"/>
            <w:vAlign w:val="center"/>
            <w:hideMark/>
          </w:tcPr>
          <w:p w14:paraId="0C418E5D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precio y costo a decimal</w:t>
            </w:r>
          </w:p>
        </w:tc>
        <w:tc>
          <w:tcPr>
            <w:tcW w:w="0" w:type="auto"/>
            <w:vAlign w:val="center"/>
            <w:hideMark/>
          </w:tcPr>
          <w:p w14:paraId="49FF4E8A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Para no perder centavos al calcular el margen. stock y activo quedan como entero</w:t>
            </w:r>
          </w:p>
        </w:tc>
      </w:tr>
    </w:tbl>
    <w:p w14:paraId="034A6DB6" w14:textId="77777777" w:rsidR="009D6566" w:rsidRDefault="009D6566" w:rsidP="00095C74">
      <w:pPr>
        <w:rPr>
          <w:lang w:val="es-AR"/>
        </w:rPr>
      </w:pPr>
    </w:p>
    <w:p w14:paraId="7BF038DA" w14:textId="49C1F7DC" w:rsidR="009D6566" w:rsidRDefault="009D6566" w:rsidP="00095C74">
      <w:pPr>
        <w:rPr>
          <w:lang w:val="es-AR"/>
        </w:rPr>
      </w:pPr>
      <w:proofErr w:type="spellStart"/>
      <w:r w:rsidRPr="009D6566">
        <w:rPr>
          <w:b/>
          <w:bCs/>
          <w:lang w:val="es-AR"/>
        </w:rPr>
        <w:t>Dim_Categorias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863"/>
        <w:gridCol w:w="3474"/>
      </w:tblGrid>
      <w:tr w:rsidR="009D6566" w:rsidRPr="009D6566" w14:paraId="6B6B6475" w14:textId="77777777" w:rsidTr="007D30DD">
        <w:trPr>
          <w:tblCellSpacing w:w="15" w:type="dxa"/>
        </w:trPr>
        <w:tc>
          <w:tcPr>
            <w:tcW w:w="0" w:type="auto"/>
            <w:vAlign w:val="center"/>
          </w:tcPr>
          <w:p w14:paraId="2411C23C" w14:textId="3B9B978D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Paso</w:t>
            </w:r>
          </w:p>
        </w:tc>
        <w:tc>
          <w:tcPr>
            <w:tcW w:w="0" w:type="auto"/>
            <w:vAlign w:val="center"/>
          </w:tcPr>
          <w:p w14:paraId="58554592" w14:textId="5B11DAB5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Qué transformó</w:t>
            </w:r>
          </w:p>
        </w:tc>
        <w:tc>
          <w:tcPr>
            <w:tcW w:w="0" w:type="auto"/>
            <w:vAlign w:val="center"/>
          </w:tcPr>
          <w:p w14:paraId="5A5AE0B5" w14:textId="57002D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Por qué</w:t>
            </w:r>
          </w:p>
        </w:tc>
      </w:tr>
      <w:tr w:rsidR="009D6566" w:rsidRPr="009D6566" w14:paraId="13E0BCC3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9723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Filas en blanco eliminadas</w:t>
            </w:r>
          </w:p>
        </w:tc>
        <w:tc>
          <w:tcPr>
            <w:tcW w:w="0" w:type="auto"/>
            <w:vAlign w:val="center"/>
            <w:hideMark/>
          </w:tcPr>
          <w:p w14:paraId="4F75FAD2" w14:textId="77777777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Elimina filas completamente vacías</w:t>
            </w:r>
          </w:p>
        </w:tc>
        <w:tc>
          <w:tcPr>
            <w:tcW w:w="0" w:type="auto"/>
            <w:vAlign w:val="center"/>
            <w:hideMark/>
          </w:tcPr>
          <w:p w14:paraId="7C2433B6" w14:textId="57618B34" w:rsidR="009D6566" w:rsidRPr="009D6566" w:rsidRDefault="009D6566" w:rsidP="007D30DD">
            <w:pPr>
              <w:rPr>
                <w:lang w:val="es-AR"/>
              </w:rPr>
            </w:pPr>
            <w:r w:rsidRPr="009D6566">
              <w:rPr>
                <w:lang w:val="es-AR"/>
              </w:rPr>
              <w:t>Preventivo, igual que en las otras consultas</w:t>
            </w:r>
            <w:r>
              <w:rPr>
                <w:lang w:val="es-AR"/>
              </w:rPr>
              <w:t>.</w:t>
            </w:r>
          </w:p>
        </w:tc>
      </w:tr>
    </w:tbl>
    <w:p w14:paraId="5F04BDD9" w14:textId="77777777" w:rsidR="009D6566" w:rsidRDefault="009D6566" w:rsidP="00095C74">
      <w:pPr>
        <w:rPr>
          <w:lang w:val="es-AR"/>
        </w:rPr>
      </w:pPr>
    </w:p>
    <w:p w14:paraId="297B7456" w14:textId="4EE89A36" w:rsidR="00095C74" w:rsidRDefault="009D6566" w:rsidP="00095C74">
      <w:pPr>
        <w:rPr>
          <w:lang w:val="es-AR"/>
        </w:rPr>
      </w:pPr>
      <w:proofErr w:type="spellStart"/>
      <w:r w:rsidRPr="009D6566">
        <w:rPr>
          <w:b/>
          <w:bCs/>
          <w:lang w:val="es-AR"/>
        </w:rPr>
        <w:t>Fact_Ventas</w:t>
      </w:r>
      <w:proofErr w:type="spellEnd"/>
      <w:r>
        <w:rPr>
          <w:b/>
          <w:bCs/>
          <w:lang w:val="es-A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485"/>
        <w:gridCol w:w="3864"/>
      </w:tblGrid>
      <w:tr w:rsidR="009D6566" w:rsidRPr="009D6566" w14:paraId="53C221DC" w14:textId="77777777" w:rsidTr="007D30DD">
        <w:trPr>
          <w:tblCellSpacing w:w="15" w:type="dxa"/>
        </w:trPr>
        <w:tc>
          <w:tcPr>
            <w:tcW w:w="0" w:type="auto"/>
            <w:vAlign w:val="center"/>
          </w:tcPr>
          <w:p w14:paraId="0A04D1E1" w14:textId="7CB23113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Paso</w:t>
            </w:r>
          </w:p>
        </w:tc>
        <w:tc>
          <w:tcPr>
            <w:tcW w:w="0" w:type="auto"/>
            <w:vAlign w:val="center"/>
          </w:tcPr>
          <w:p w14:paraId="75F44CBF" w14:textId="5B11B28B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Qué transformó</w:t>
            </w:r>
          </w:p>
        </w:tc>
        <w:tc>
          <w:tcPr>
            <w:tcW w:w="0" w:type="auto"/>
            <w:vAlign w:val="center"/>
          </w:tcPr>
          <w:p w14:paraId="38313B71" w14:textId="50FB5616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b/>
                <w:bCs/>
                <w:lang w:val="es-AR"/>
              </w:rPr>
              <w:t>Por qué</w:t>
            </w:r>
          </w:p>
        </w:tc>
      </w:tr>
      <w:tr w:rsidR="009D6566" w:rsidRPr="009D6566" w14:paraId="13C040FC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6E66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Filas en blanco eliminadas</w:t>
            </w:r>
          </w:p>
        </w:tc>
        <w:tc>
          <w:tcPr>
            <w:tcW w:w="0" w:type="auto"/>
            <w:vAlign w:val="center"/>
            <w:hideMark/>
          </w:tcPr>
          <w:p w14:paraId="342E0E68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Elimina filas completamente vacías</w:t>
            </w:r>
          </w:p>
        </w:tc>
        <w:tc>
          <w:tcPr>
            <w:tcW w:w="0" w:type="auto"/>
            <w:vAlign w:val="center"/>
            <w:hideMark/>
          </w:tcPr>
          <w:p w14:paraId="65EB6CF8" w14:textId="542622D4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Preventivo, igual que en las otras consultas</w:t>
            </w:r>
            <w:r>
              <w:rPr>
                <w:lang w:val="es-AR"/>
              </w:rPr>
              <w:t>.</w:t>
            </w:r>
          </w:p>
        </w:tc>
      </w:tr>
      <w:tr w:rsidR="009D6566" w:rsidRPr="009D6566" w14:paraId="6E545207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FCFF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Eliminar duplicados de la PK</w:t>
            </w:r>
          </w:p>
        </w:tc>
        <w:tc>
          <w:tcPr>
            <w:tcW w:w="0" w:type="auto"/>
            <w:vAlign w:val="center"/>
            <w:hideMark/>
          </w:tcPr>
          <w:p w14:paraId="7F0A961A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Elimina repetidos por </w:t>
            </w:r>
            <w:proofErr w:type="spellStart"/>
            <w:r w:rsidRPr="009D6566">
              <w:rPr>
                <w:lang w:val="es-AR"/>
              </w:rPr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D70FC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Una venta repetida se contaría dos veces e inflaría los ingresos. Hay 50 </w:t>
            </w:r>
            <w:proofErr w:type="spellStart"/>
            <w:r w:rsidRPr="009D6566">
              <w:rPr>
                <w:lang w:val="es-AR"/>
              </w:rPr>
              <w:t>ids</w:t>
            </w:r>
            <w:proofErr w:type="spellEnd"/>
            <w:r w:rsidRPr="009D6566">
              <w:rPr>
                <w:lang w:val="es-AR"/>
              </w:rPr>
              <w:t xml:space="preserve"> únicos, por lo que es una verificación</w:t>
            </w:r>
          </w:p>
        </w:tc>
      </w:tr>
      <w:tr w:rsidR="009D6566" w:rsidRPr="009D6566" w14:paraId="2F4A81DC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0BD4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Tipo cambiado para </w:t>
            </w:r>
            <w:proofErr w:type="spellStart"/>
            <w:r w:rsidRPr="009D6566">
              <w:rPr>
                <w:lang w:val="es-AR"/>
              </w:rPr>
              <w:t>fecha_venta</w:t>
            </w:r>
            <w:proofErr w:type="spellEnd"/>
            <w:r w:rsidRPr="009D6566">
              <w:rPr>
                <w:lang w:val="es-AR"/>
              </w:rPr>
              <w:t xml:space="preserve">, </w:t>
            </w:r>
            <w:proofErr w:type="spellStart"/>
            <w:r w:rsidRPr="009D6566">
              <w:rPr>
                <w:lang w:val="es-AR"/>
              </w:rPr>
              <w:t>precio_unitario</w:t>
            </w:r>
            <w:proofErr w:type="spellEnd"/>
            <w:r w:rsidRPr="009D6566">
              <w:rPr>
                <w:lang w:val="es-AR"/>
              </w:rPr>
              <w:t xml:space="preserve"> y descuento</w:t>
            </w:r>
          </w:p>
        </w:tc>
        <w:tc>
          <w:tcPr>
            <w:tcW w:w="0" w:type="auto"/>
            <w:vAlign w:val="center"/>
            <w:hideMark/>
          </w:tcPr>
          <w:p w14:paraId="135C831C" w14:textId="77777777" w:rsidR="009D6566" w:rsidRPr="009D6566" w:rsidRDefault="009D6566" w:rsidP="009D6566">
            <w:pPr>
              <w:rPr>
                <w:lang w:val="es-AR"/>
              </w:rPr>
            </w:pPr>
            <w:proofErr w:type="spellStart"/>
            <w:r w:rsidRPr="009D6566">
              <w:rPr>
                <w:lang w:val="es-AR"/>
              </w:rPr>
              <w:t>fecha_venta</w:t>
            </w:r>
            <w:proofErr w:type="spellEnd"/>
            <w:r w:rsidRPr="009D6566">
              <w:rPr>
                <w:lang w:val="es-AR"/>
              </w:rPr>
              <w:t xml:space="preserve"> a Date, </w:t>
            </w:r>
            <w:proofErr w:type="spellStart"/>
            <w:r w:rsidRPr="009D6566">
              <w:rPr>
                <w:lang w:val="es-AR"/>
              </w:rPr>
              <w:t>precio_unitario</w:t>
            </w:r>
            <w:proofErr w:type="spellEnd"/>
            <w:r w:rsidRPr="009D6566">
              <w:rPr>
                <w:lang w:val="es-AR"/>
              </w:rPr>
              <w:t xml:space="preserve"> a decimal, descuento a Porcentaje</w:t>
            </w:r>
          </w:p>
        </w:tc>
        <w:tc>
          <w:tcPr>
            <w:tcW w:w="0" w:type="auto"/>
            <w:vAlign w:val="center"/>
            <w:hideMark/>
          </w:tcPr>
          <w:p w14:paraId="5F1E7A66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Date: agrupar por año/mes e inteligencia de tiempo. Decimal: no perder centavos. Porcentaje: se lee 5 % o 10 % y sigue siendo numérico para los cálculos</w:t>
            </w:r>
          </w:p>
        </w:tc>
      </w:tr>
      <w:tr w:rsidR="009D6566" w:rsidRPr="009D6566" w14:paraId="58E38FD2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F4C3" w14:textId="77777777" w:rsidR="009D6566" w:rsidRPr="009D6566" w:rsidRDefault="009D6566" w:rsidP="009D6566">
            <w:pPr>
              <w:rPr>
                <w:lang w:val="es-AR"/>
              </w:rPr>
            </w:pPr>
            <w:proofErr w:type="spellStart"/>
            <w:r w:rsidRPr="009D6566">
              <w:rPr>
                <w:lang w:val="es-AR"/>
              </w:rPr>
              <w:t>Merge</w:t>
            </w:r>
            <w:proofErr w:type="spellEnd"/>
            <w:r w:rsidRPr="009D6566">
              <w:rPr>
                <w:lang w:val="es-AR"/>
              </w:rPr>
              <w:t xml:space="preserve"> con tabla </w:t>
            </w:r>
            <w:proofErr w:type="spellStart"/>
            <w:r w:rsidRPr="009D6566">
              <w:rPr>
                <w:lang w:val="es-AR"/>
              </w:rPr>
              <w:t>Dim_Productos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59F27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Combina con </w:t>
            </w:r>
            <w:proofErr w:type="spellStart"/>
            <w:r w:rsidRPr="009D6566">
              <w:rPr>
                <w:lang w:val="es-AR"/>
              </w:rPr>
              <w:t>Dim_Productos</w:t>
            </w:r>
            <w:proofErr w:type="spellEnd"/>
            <w:r w:rsidRPr="009D6566">
              <w:rPr>
                <w:lang w:val="es-AR"/>
              </w:rPr>
              <w:t xml:space="preserve"> por </w:t>
            </w:r>
            <w:proofErr w:type="spellStart"/>
            <w:r w:rsidRPr="009D6566">
              <w:rPr>
                <w:lang w:val="es-AR"/>
              </w:rPr>
              <w:t>id_producto</w:t>
            </w:r>
            <w:proofErr w:type="spellEnd"/>
            <w:r w:rsidRPr="009D6566">
              <w:rPr>
                <w:lang w:val="es-AR"/>
              </w:rPr>
              <w:t xml:space="preserve"> (Left </w:t>
            </w:r>
            <w:proofErr w:type="spellStart"/>
            <w:r w:rsidRPr="009D6566">
              <w:rPr>
                <w:lang w:val="es-AR"/>
              </w:rPr>
              <w:t>Outer</w:t>
            </w:r>
            <w:proofErr w:type="spellEnd"/>
            <w:r w:rsidRPr="009D6566">
              <w:rPr>
                <w:lang w:val="es-A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F76B7E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Conserva todas las ventas. Como la dimensión ya no tiene </w:t>
            </w:r>
            <w:proofErr w:type="spellStart"/>
            <w:r w:rsidRPr="009D6566">
              <w:rPr>
                <w:lang w:val="es-AR"/>
              </w:rPr>
              <w:t>IDs</w:t>
            </w:r>
            <w:proofErr w:type="spellEnd"/>
            <w:r w:rsidRPr="009D6566">
              <w:rPr>
                <w:lang w:val="es-AR"/>
              </w:rPr>
              <w:t xml:space="preserve"> repetidos, cada venta encuentra 1 producto y quedan 50 filas</w:t>
            </w:r>
          </w:p>
        </w:tc>
      </w:tr>
      <w:tr w:rsidR="009D6566" w:rsidRPr="009D6566" w14:paraId="07CDC1D4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4AE4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Columnas de </w:t>
            </w:r>
            <w:proofErr w:type="spellStart"/>
            <w:r w:rsidRPr="009D6566">
              <w:rPr>
                <w:lang w:val="es-AR"/>
              </w:rPr>
              <w:t>Dim_Productos</w:t>
            </w:r>
            <w:proofErr w:type="spellEnd"/>
            <w:r w:rsidRPr="009D6566">
              <w:rPr>
                <w:lang w:val="es-AR"/>
              </w:rPr>
              <w:t xml:space="preserve"> expandidas</w:t>
            </w:r>
          </w:p>
        </w:tc>
        <w:tc>
          <w:tcPr>
            <w:tcW w:w="0" w:type="auto"/>
            <w:vAlign w:val="center"/>
            <w:hideMark/>
          </w:tcPr>
          <w:p w14:paraId="53E3CB78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Expande solo </w:t>
            </w:r>
            <w:proofErr w:type="spellStart"/>
            <w:r w:rsidRPr="009D6566">
              <w:rPr>
                <w:lang w:val="es-AR"/>
              </w:rPr>
              <w:t>nombre_producto</w:t>
            </w:r>
            <w:proofErr w:type="spellEnd"/>
            <w:r w:rsidRPr="009D6566">
              <w:rPr>
                <w:lang w:val="es-AR"/>
              </w:rPr>
              <w:t xml:space="preserve"> y </w:t>
            </w:r>
            <w:proofErr w:type="spellStart"/>
            <w:r w:rsidRPr="009D6566">
              <w:rPr>
                <w:lang w:val="es-AR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18EBC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El resto (precio, costo, stock) queda en la dimensión, para no duplicar atributos y mantener el modelo en estrella</w:t>
            </w:r>
          </w:p>
        </w:tc>
      </w:tr>
      <w:tr w:rsidR="009D6566" w:rsidRPr="009D6566" w14:paraId="5916AB7F" w14:textId="77777777" w:rsidTr="007D30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0A5C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Columnas con nombre cambiado</w:t>
            </w:r>
          </w:p>
        </w:tc>
        <w:tc>
          <w:tcPr>
            <w:tcW w:w="0" w:type="auto"/>
            <w:vAlign w:val="center"/>
            <w:hideMark/>
          </w:tcPr>
          <w:p w14:paraId="6EF73646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>Quita el prefijo “</w:t>
            </w:r>
            <w:proofErr w:type="spellStart"/>
            <w:r w:rsidRPr="009D6566">
              <w:rPr>
                <w:lang w:val="es-AR"/>
              </w:rPr>
              <w:t>Dim_Productos</w:t>
            </w:r>
            <w:proofErr w:type="spellEnd"/>
            <w:r w:rsidRPr="009D6566">
              <w:rPr>
                <w:lang w:val="es-AR"/>
              </w:rPr>
              <w:t>.” de las columnas</w:t>
            </w:r>
          </w:p>
        </w:tc>
        <w:tc>
          <w:tcPr>
            <w:tcW w:w="0" w:type="auto"/>
            <w:vAlign w:val="center"/>
            <w:hideMark/>
          </w:tcPr>
          <w:p w14:paraId="1CEA06E1" w14:textId="77777777" w:rsidR="009D6566" w:rsidRPr="009D6566" w:rsidRDefault="009D6566" w:rsidP="009D6566">
            <w:pPr>
              <w:rPr>
                <w:lang w:val="es-AR"/>
              </w:rPr>
            </w:pPr>
            <w:r w:rsidRPr="009D6566">
              <w:rPr>
                <w:lang w:val="es-AR"/>
              </w:rPr>
              <w:t xml:space="preserve">Dejarlas como </w:t>
            </w:r>
            <w:proofErr w:type="spellStart"/>
            <w:r w:rsidRPr="009D6566">
              <w:rPr>
                <w:lang w:val="es-AR"/>
              </w:rPr>
              <w:t>nombre_producto</w:t>
            </w:r>
            <w:proofErr w:type="spellEnd"/>
            <w:r w:rsidRPr="009D6566">
              <w:rPr>
                <w:lang w:val="es-AR"/>
              </w:rPr>
              <w:t xml:space="preserve"> y </w:t>
            </w:r>
            <w:proofErr w:type="spellStart"/>
            <w:r w:rsidRPr="009D6566">
              <w:rPr>
                <w:lang w:val="es-AR"/>
              </w:rPr>
              <w:t>categoria</w:t>
            </w:r>
            <w:proofErr w:type="spellEnd"/>
            <w:r w:rsidRPr="009D6566">
              <w:rPr>
                <w:lang w:val="es-AR"/>
              </w:rPr>
              <w:t>, los nombres que usará el modelo</w:t>
            </w:r>
          </w:p>
        </w:tc>
      </w:tr>
    </w:tbl>
    <w:p w14:paraId="024944D1" w14:textId="77777777" w:rsidR="009D6566" w:rsidRPr="00FD2CEA" w:rsidRDefault="009D6566" w:rsidP="00095C74">
      <w:pPr>
        <w:rPr>
          <w:lang w:val="es-AR"/>
        </w:rPr>
      </w:pPr>
    </w:p>
    <w:p w14:paraId="6C465E34" w14:textId="0E171843" w:rsidR="0060719B" w:rsidRDefault="00FD2CEA" w:rsidP="005D5CB2">
      <w:pPr>
        <w:numPr>
          <w:ilvl w:val="0"/>
          <w:numId w:val="23"/>
        </w:numPr>
        <w:tabs>
          <w:tab w:val="clear" w:pos="720"/>
          <w:tab w:val="num" w:pos="360"/>
        </w:tabs>
        <w:ind w:left="360"/>
        <w:rPr>
          <w:lang w:val="es-AR"/>
        </w:rPr>
      </w:pPr>
      <w:r w:rsidRPr="005D5CB2">
        <w:rPr>
          <w:lang w:val="es-AR"/>
        </w:rPr>
        <w:t xml:space="preserve">Al final, el </w:t>
      </w:r>
      <w:proofErr w:type="gramStart"/>
      <w:r w:rsidRPr="005D5CB2">
        <w:rPr>
          <w:b/>
          <w:bCs/>
          <w:lang w:val="es-AR"/>
        </w:rPr>
        <w:t>link</w:t>
      </w:r>
      <w:proofErr w:type="gramEnd"/>
      <w:r w:rsidRPr="005D5CB2">
        <w:rPr>
          <w:b/>
          <w:bCs/>
          <w:lang w:val="es-AR"/>
        </w:rPr>
        <w:t xml:space="preserve"> a tu .</w:t>
      </w:r>
      <w:proofErr w:type="spellStart"/>
      <w:r w:rsidRPr="005D5CB2">
        <w:rPr>
          <w:b/>
          <w:bCs/>
          <w:lang w:val="es-AR"/>
        </w:rPr>
        <w:t>pbix</w:t>
      </w:r>
      <w:proofErr w:type="spellEnd"/>
      <w:r w:rsidRPr="005D5CB2">
        <w:rPr>
          <w:lang w:val="es-AR"/>
        </w:rPr>
        <w:t xml:space="preserve"> (Drive, OneDrive o GitHub, con permiso de lectura activado). </w:t>
      </w:r>
    </w:p>
    <w:p w14:paraId="0CBA67CD" w14:textId="4FCE7036" w:rsidR="005D5CB2" w:rsidRPr="00A5654B" w:rsidRDefault="00A5654B" w:rsidP="00A5654B">
      <w:pPr>
        <w:rPr>
          <w:sz w:val="16"/>
          <w:szCs w:val="16"/>
          <w:lang w:val="es-AR"/>
        </w:rPr>
      </w:pPr>
      <w:r w:rsidRPr="00A5654B">
        <w:rPr>
          <w:sz w:val="16"/>
          <w:szCs w:val="16"/>
        </w:rPr>
        <w:t>https://github.com/anaraimondo00-code/M6_PowerBI_CoderHouse/blob/main/Pipeline_ETL_Raimondo_Ana.pbix</w:t>
      </w:r>
    </w:p>
    <w:sectPr w:rsidR="005D5CB2" w:rsidRPr="00A565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37C8D"/>
    <w:multiLevelType w:val="multilevel"/>
    <w:tmpl w:val="109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670575A"/>
    <w:multiLevelType w:val="multilevel"/>
    <w:tmpl w:val="6C2AF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02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" w15:restartNumberingAfterBreak="0">
    <w:nsid w:val="44E969D0"/>
    <w:multiLevelType w:val="multilevel"/>
    <w:tmpl w:val="05841A8C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72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6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7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7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4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16" w:hanging="2520"/>
      </w:pPr>
      <w:rPr>
        <w:rFonts w:hint="default"/>
      </w:rPr>
    </w:lvl>
  </w:abstractNum>
  <w:num w:numId="1" w16cid:durableId="237637016">
    <w:abstractNumId w:val="1"/>
  </w:num>
  <w:num w:numId="2" w16cid:durableId="1794399917">
    <w:abstractNumId w:val="2"/>
  </w:num>
  <w:num w:numId="3" w16cid:durableId="1623609921">
    <w:abstractNumId w:val="1"/>
  </w:num>
  <w:num w:numId="4" w16cid:durableId="271717236">
    <w:abstractNumId w:val="1"/>
  </w:num>
  <w:num w:numId="5" w16cid:durableId="1470320939">
    <w:abstractNumId w:val="1"/>
  </w:num>
  <w:num w:numId="6" w16cid:durableId="181673654">
    <w:abstractNumId w:val="2"/>
  </w:num>
  <w:num w:numId="7" w16cid:durableId="825897247">
    <w:abstractNumId w:val="2"/>
  </w:num>
  <w:num w:numId="8" w16cid:durableId="889808789">
    <w:abstractNumId w:val="1"/>
  </w:num>
  <w:num w:numId="9" w16cid:durableId="495073026">
    <w:abstractNumId w:val="1"/>
  </w:num>
  <w:num w:numId="10" w16cid:durableId="2051178461">
    <w:abstractNumId w:val="2"/>
  </w:num>
  <w:num w:numId="11" w16cid:durableId="1633058154">
    <w:abstractNumId w:val="2"/>
  </w:num>
  <w:num w:numId="12" w16cid:durableId="432091083">
    <w:abstractNumId w:val="1"/>
  </w:num>
  <w:num w:numId="13" w16cid:durableId="686567854">
    <w:abstractNumId w:val="1"/>
  </w:num>
  <w:num w:numId="14" w16cid:durableId="325059651">
    <w:abstractNumId w:val="2"/>
  </w:num>
  <w:num w:numId="15" w16cid:durableId="155656901">
    <w:abstractNumId w:val="1"/>
  </w:num>
  <w:num w:numId="16" w16cid:durableId="17896798">
    <w:abstractNumId w:val="1"/>
  </w:num>
  <w:num w:numId="17" w16cid:durableId="786777660">
    <w:abstractNumId w:val="2"/>
  </w:num>
  <w:num w:numId="18" w16cid:durableId="830873235">
    <w:abstractNumId w:val="1"/>
  </w:num>
  <w:num w:numId="19" w16cid:durableId="2082175795">
    <w:abstractNumId w:val="2"/>
  </w:num>
  <w:num w:numId="20" w16cid:durableId="1797016734">
    <w:abstractNumId w:val="2"/>
  </w:num>
  <w:num w:numId="21" w16cid:durableId="289751630">
    <w:abstractNumId w:val="2"/>
  </w:num>
  <w:num w:numId="22" w16cid:durableId="2103258007">
    <w:abstractNumId w:val="2"/>
  </w:num>
  <w:num w:numId="23" w16cid:durableId="1506941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99B"/>
    <w:rsid w:val="00095C74"/>
    <w:rsid w:val="000C71BF"/>
    <w:rsid w:val="000E0005"/>
    <w:rsid w:val="0011499B"/>
    <w:rsid w:val="001303E1"/>
    <w:rsid w:val="00271122"/>
    <w:rsid w:val="002C120C"/>
    <w:rsid w:val="005568CB"/>
    <w:rsid w:val="00564830"/>
    <w:rsid w:val="005A75BA"/>
    <w:rsid w:val="005C22BF"/>
    <w:rsid w:val="005D5CB2"/>
    <w:rsid w:val="0060719B"/>
    <w:rsid w:val="008E6C6C"/>
    <w:rsid w:val="008F1F56"/>
    <w:rsid w:val="008F4B34"/>
    <w:rsid w:val="00951300"/>
    <w:rsid w:val="009D6566"/>
    <w:rsid w:val="00A5654B"/>
    <w:rsid w:val="00B6357C"/>
    <w:rsid w:val="00B9328F"/>
    <w:rsid w:val="00BC7FDD"/>
    <w:rsid w:val="00C01D4C"/>
    <w:rsid w:val="00CA342B"/>
    <w:rsid w:val="00E6269D"/>
    <w:rsid w:val="00E912A1"/>
    <w:rsid w:val="00F376F8"/>
    <w:rsid w:val="00FD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9CF07"/>
  <w15:chartTrackingRefBased/>
  <w15:docId w15:val="{346D7485-D572-469A-8A87-BE614F43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7C"/>
    <w:pPr>
      <w:tabs>
        <w:tab w:val="left" w:pos="426"/>
      </w:tabs>
      <w:suppressAutoHyphens/>
      <w:spacing w:before="60" w:after="60" w:line="240" w:lineRule="auto"/>
      <w:jc w:val="both"/>
    </w:pPr>
    <w:rPr>
      <w:rFonts w:ascii="Segoe UI" w:hAnsi="Segoe UI" w:cs="Arial"/>
      <w:snapToGrid w:val="0"/>
      <w:color w:val="000000" w:themeColor="text1"/>
      <w:kern w:val="0"/>
      <w:sz w:val="20"/>
      <w:szCs w:val="20"/>
      <w:lang w:val="fr-FR"/>
      <w14:ligatures w14:val="none"/>
    </w:rPr>
  </w:style>
  <w:style w:type="paragraph" w:styleId="Ttulo1">
    <w:name w:val="heading 1"/>
    <w:aliases w:val="T1,Titre ss N°,h1,ChapterTitle,Titre 11,t1.T1.Titre 1,t1,t1.T1,Titre 1I,h1 Car Car,H1,Titre1,Part,Activité,cat_titre,Domaine,Domaine1,ActivitÈ,Domaine2,Domaine3,ActivitÈ1,Domaine4,Domaine5,ActivitÈ2,Domaine6,Domaine7,Domaine8,Domaine9"/>
    <w:next w:val="Normal"/>
    <w:link w:val="Ttulo1Car"/>
    <w:qFormat/>
    <w:rsid w:val="00B6357C"/>
    <w:pPr>
      <w:keepNext/>
      <w:widowControl w:val="0"/>
      <w:numPr>
        <w:numId w:val="22"/>
      </w:numPr>
      <w:spacing w:before="240" w:after="120" w:line="240" w:lineRule="auto"/>
      <w:outlineLvl w:val="0"/>
    </w:pPr>
    <w:rPr>
      <w:rFonts w:ascii="Segoe UI" w:hAnsi="Segoe UI" w:cs="Arial"/>
      <w:b/>
      <w:bCs/>
      <w:noProof/>
      <w:color w:val="4472C4"/>
      <w:kern w:val="28"/>
      <w:sz w:val="36"/>
      <w:szCs w:val="28"/>
      <w:lang w:val="en-US" w:eastAsia="fr-FR"/>
      <w14:ligatures w14:val="none"/>
    </w:rPr>
  </w:style>
  <w:style w:type="paragraph" w:styleId="Ttulo2">
    <w:name w:val="heading 2"/>
    <w:aliases w:val="T2,H2,h2,Chapter Title,Titre 21,t2.T2,l2,I2,Titre Parag,MainSection,Titre 10,Fonctionnalité,Table2,heading 2,Heading 2 Hidden,header 2,2,paragraphe,Contrat 2,Ctt,niveau 2,chapitre 1.1,Headnum 2,Headnum 21,H21"/>
    <w:basedOn w:val="Ttulo1"/>
    <w:next w:val="Normal"/>
    <w:link w:val="Ttulo2Car"/>
    <w:autoRedefine/>
    <w:qFormat/>
    <w:rsid w:val="00B6357C"/>
    <w:pPr>
      <w:numPr>
        <w:ilvl w:val="1"/>
      </w:numPr>
      <w:spacing w:after="240"/>
      <w:outlineLvl w:val="1"/>
    </w:pPr>
    <w:rPr>
      <w:rFonts w:eastAsia="Segoe UI" w:cstheme="minorBidi"/>
      <w:color w:val="5B9BD5"/>
      <w:sz w:val="32"/>
      <w:szCs w:val="22"/>
      <w:lang w:val="es-AR"/>
    </w:rPr>
  </w:style>
  <w:style w:type="paragraph" w:styleId="Ttulo3">
    <w:name w:val="heading 3"/>
    <w:aliases w:val="T3,-T3,Titre 31,t3.T3,l3,CT,3,SubSect,H3,H31,H32,H33,H34,H35,H36,H37,H38,H39,H311,H321,H331,H341,H351,H361,H371,H381,H310,H312,H322,H332,H342,H352,H362,H372,H382,H313,H323,H333,H343,H353,H363,H373,H383,H314,H324,H334,H344,H354,H364"/>
    <w:basedOn w:val="Ttulo1"/>
    <w:next w:val="Normal"/>
    <w:link w:val="Ttulo3Car"/>
    <w:autoRedefine/>
    <w:qFormat/>
    <w:rsid w:val="00B6357C"/>
    <w:pPr>
      <w:numPr>
        <w:ilvl w:val="2"/>
      </w:numPr>
      <w:spacing w:after="240"/>
      <w:outlineLvl w:val="2"/>
    </w:pPr>
    <w:rPr>
      <w:rFonts w:asciiTheme="minorHAnsi" w:eastAsia="Calibri" w:hAnsiTheme="minorHAnsi" w:cstheme="minorBidi"/>
      <w:bCs w:val="0"/>
      <w:snapToGrid w:val="0"/>
      <w:color w:val="7B7B7B"/>
      <w:sz w:val="24"/>
      <w:szCs w:val="24"/>
      <w:lang w:val="es-AR"/>
    </w:rPr>
  </w:style>
  <w:style w:type="paragraph" w:styleId="Ttulo4">
    <w:name w:val="heading 4"/>
    <w:aliases w:val="T4,Teamlog-T4,chapitre 1.1.1.1"/>
    <w:basedOn w:val="Ttulo1"/>
    <w:next w:val="Normal"/>
    <w:link w:val="Ttulo4Car"/>
    <w:autoRedefine/>
    <w:qFormat/>
    <w:rsid w:val="00B6357C"/>
    <w:pPr>
      <w:spacing w:before="120"/>
      <w:outlineLvl w:val="3"/>
    </w:pPr>
    <w:rPr>
      <w:rFonts w:eastAsia="Segoe UI"/>
      <w:bCs w:val="0"/>
      <w:sz w:val="22"/>
    </w:rPr>
  </w:style>
  <w:style w:type="paragraph" w:styleId="Ttulo5">
    <w:name w:val="heading 5"/>
    <w:aliases w:val="Contrat 5,Block Label,Heading 51,Subheading,Appendix A to X,Heading 5   Appendix A to X,5 sub-bullet,sb,4,H5,(Shift Ctrl 5)"/>
    <w:basedOn w:val="Normal"/>
    <w:next w:val="Normal"/>
    <w:link w:val="Ttulo5Car"/>
    <w:autoRedefine/>
    <w:rsid w:val="00B6357C"/>
    <w:pPr>
      <w:outlineLvl w:val="4"/>
    </w:pPr>
    <w:rPr>
      <w:rFonts w:ascii="Arial" w:hAnsi="Arial"/>
      <w:color w:val="00674E"/>
      <w:szCs w:val="16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49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49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499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499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2 Car,H2 Car,h2 Car,Chapter Title Car,Titre 21 Car,t2.T2 Car,l2 Car,I2 Car,Titre Parag Car,MainSection Car,Titre 10 Car,Fonctionnalité Car,Table2 Car,heading 2 Car,Heading 2 Hidden Car,header 2 Car,2 Car,paragraphe Car,Contrat 2 Car"/>
    <w:basedOn w:val="Fuentedeprrafopredeter"/>
    <w:link w:val="Ttulo2"/>
    <w:rsid w:val="00B6357C"/>
    <w:rPr>
      <w:rFonts w:ascii="Segoe UI" w:eastAsia="Segoe UI" w:hAnsi="Segoe UI"/>
      <w:b/>
      <w:bCs/>
      <w:noProof/>
      <w:color w:val="5B9BD5"/>
      <w:kern w:val="28"/>
      <w:sz w:val="32"/>
      <w:lang w:eastAsia="fr-FR"/>
      <w14:ligatures w14:val="none"/>
    </w:rPr>
  </w:style>
  <w:style w:type="character" w:customStyle="1" w:styleId="Ttulo1Car">
    <w:name w:val="Título 1 Car"/>
    <w:aliases w:val="T1 Car,Titre ss N° Car,h1 Car,ChapterTitle Car,Titre 11 Car,t1.T1.Titre 1 Car,t1 Car,t1.T1 Car,Titre 1I Car,h1 Car Car Car,H1 Car,Titre1 Car,Part Car,Activité Car,cat_titre Car,Domaine Car,Domaine1 Car,ActivitÈ Car,Domaine2 Car,Domaine3 Car"/>
    <w:basedOn w:val="Fuentedeprrafopredeter"/>
    <w:link w:val="Ttulo1"/>
    <w:rsid w:val="00B6357C"/>
    <w:rPr>
      <w:rFonts w:ascii="Segoe UI" w:eastAsia="Times New Roman" w:hAnsi="Segoe UI" w:cs="Arial"/>
      <w:b/>
      <w:bCs/>
      <w:noProof/>
      <w:color w:val="4472C4"/>
      <w:kern w:val="28"/>
      <w:sz w:val="36"/>
      <w:szCs w:val="28"/>
      <w:lang w:val="en-US" w:eastAsia="fr-FR"/>
      <w14:ligatures w14:val="none"/>
    </w:rPr>
  </w:style>
  <w:style w:type="character" w:customStyle="1" w:styleId="Ttulo3Car">
    <w:name w:val="Título 3 Car"/>
    <w:aliases w:val="T3 Car,-T3 Car,Titre 31 Car,t3.T3 Car,l3 Car,CT Car,3 Car,SubSect Car,H3 Car,H31 Car,H32 Car,H33 Car,H34 Car,H35 Car,H36 Car,H37 Car,H38 Car,H39 Car,H311 Car,H321 Car,H331 Car,H341 Car,H351 Car,H361 Car,H371 Car,H381 Car,H310 Car,H312 Car"/>
    <w:basedOn w:val="Fuentedeprrafopredeter"/>
    <w:link w:val="Ttulo3"/>
    <w:rsid w:val="00B6357C"/>
    <w:rPr>
      <w:rFonts w:eastAsia="Calibri"/>
      <w:b/>
      <w:noProof/>
      <w:snapToGrid w:val="0"/>
      <w:color w:val="7B7B7B"/>
      <w:kern w:val="28"/>
      <w:sz w:val="24"/>
      <w:szCs w:val="24"/>
      <w:lang w:eastAsia="fr-FR"/>
      <w14:ligatures w14:val="none"/>
    </w:rPr>
  </w:style>
  <w:style w:type="character" w:customStyle="1" w:styleId="Ttulo4Car">
    <w:name w:val="Título 4 Car"/>
    <w:aliases w:val="T4 Car,Teamlog-T4 Car,chapitre 1.1.1.1 Car"/>
    <w:basedOn w:val="Fuentedeprrafopredeter"/>
    <w:link w:val="Ttulo4"/>
    <w:rsid w:val="00B6357C"/>
    <w:rPr>
      <w:rFonts w:ascii="Segoe UI" w:eastAsia="Segoe UI" w:hAnsi="Segoe UI" w:cs="Arial"/>
      <w:b/>
      <w:noProof/>
      <w:color w:val="4472C4"/>
      <w:kern w:val="28"/>
      <w:szCs w:val="28"/>
      <w:lang w:val="en-US" w:eastAsia="fr-FR"/>
      <w14:ligatures w14:val="none"/>
    </w:rPr>
  </w:style>
  <w:style w:type="character" w:customStyle="1" w:styleId="Ttulo5Car">
    <w:name w:val="Título 5 Car"/>
    <w:aliases w:val="Contrat 5 Car,Block Label Car,Heading 51 Car,Subheading Car,Appendix A to X Car,Heading 5   Appendix A to X Car,5 sub-bullet Car,sb Car,4 Car,H5 Car,(Shift Ctrl 5) Car"/>
    <w:basedOn w:val="Fuentedeprrafopredeter"/>
    <w:link w:val="Ttulo5"/>
    <w:rsid w:val="00B6357C"/>
    <w:rPr>
      <w:rFonts w:ascii="Arial" w:eastAsia="Times New Roman" w:hAnsi="Arial" w:cs="Arial"/>
      <w:snapToGrid w:val="0"/>
      <w:color w:val="00674E"/>
      <w:kern w:val="0"/>
      <w:sz w:val="20"/>
      <w:szCs w:val="16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499B"/>
    <w:rPr>
      <w:rFonts w:eastAsiaTheme="majorEastAsia" w:cstheme="majorBidi"/>
      <w:i/>
      <w:iCs/>
      <w:snapToGrid w:val="0"/>
      <w:color w:val="595959" w:themeColor="text1" w:themeTint="A6"/>
      <w:kern w:val="0"/>
      <w:sz w:val="20"/>
      <w:szCs w:val="20"/>
      <w:lang w:val="fr-F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499B"/>
    <w:rPr>
      <w:rFonts w:eastAsiaTheme="majorEastAsia" w:cstheme="majorBidi"/>
      <w:snapToGrid w:val="0"/>
      <w:color w:val="595959" w:themeColor="text1" w:themeTint="A6"/>
      <w:kern w:val="0"/>
      <w:sz w:val="20"/>
      <w:szCs w:val="20"/>
      <w:lang w:val="fr-F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499B"/>
    <w:rPr>
      <w:rFonts w:eastAsiaTheme="majorEastAsia" w:cstheme="majorBidi"/>
      <w:i/>
      <w:iCs/>
      <w:snapToGrid w:val="0"/>
      <w:color w:val="272727" w:themeColor="text1" w:themeTint="D8"/>
      <w:kern w:val="0"/>
      <w:sz w:val="20"/>
      <w:szCs w:val="20"/>
      <w:lang w:val="fr-F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499B"/>
    <w:rPr>
      <w:rFonts w:eastAsiaTheme="majorEastAsia" w:cstheme="majorBidi"/>
      <w:snapToGrid w:val="0"/>
      <w:color w:val="272727" w:themeColor="text1" w:themeTint="D8"/>
      <w:kern w:val="0"/>
      <w:sz w:val="20"/>
      <w:szCs w:val="20"/>
      <w:lang w:val="fr-FR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11499B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499B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  <w:lang w:val="fr-FR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1149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499B"/>
    <w:rPr>
      <w:rFonts w:eastAsiaTheme="majorEastAsia" w:cstheme="majorBidi"/>
      <w:snapToGrid w:val="0"/>
      <w:color w:val="595959" w:themeColor="text1" w:themeTint="A6"/>
      <w:spacing w:val="15"/>
      <w:kern w:val="0"/>
      <w:sz w:val="28"/>
      <w:szCs w:val="28"/>
      <w:lang w:val="fr-F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1149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499B"/>
    <w:rPr>
      <w:rFonts w:ascii="Segoe UI" w:hAnsi="Segoe UI" w:cs="Arial"/>
      <w:i/>
      <w:iCs/>
      <w:snapToGrid w:val="0"/>
      <w:color w:val="404040" w:themeColor="text1" w:themeTint="BF"/>
      <w:kern w:val="0"/>
      <w:sz w:val="20"/>
      <w:szCs w:val="20"/>
      <w:lang w:val="fr-FR"/>
      <w14:ligatures w14:val="none"/>
    </w:rPr>
  </w:style>
  <w:style w:type="paragraph" w:styleId="Prrafodelista">
    <w:name w:val="List Paragraph"/>
    <w:basedOn w:val="Normal"/>
    <w:uiPriority w:val="34"/>
    <w:qFormat/>
    <w:rsid w:val="001149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49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499B"/>
    <w:rPr>
      <w:rFonts w:ascii="Segoe UI" w:hAnsi="Segoe UI" w:cs="Arial"/>
      <w:i/>
      <w:iCs/>
      <w:snapToGrid w:val="0"/>
      <w:color w:val="0F4761" w:themeColor="accent1" w:themeShade="BF"/>
      <w:kern w:val="0"/>
      <w:sz w:val="20"/>
      <w:szCs w:val="20"/>
      <w:lang w:val="fr-F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11499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376F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7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563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Raimondo</dc:creator>
  <cp:keywords/>
  <dc:description/>
  <cp:lastModifiedBy>Ana Raimondo</cp:lastModifiedBy>
  <cp:revision>26</cp:revision>
  <dcterms:created xsi:type="dcterms:W3CDTF">2026-10-24T13:47:00Z</dcterms:created>
  <dcterms:modified xsi:type="dcterms:W3CDTF">2026-10-24T15:49:00Z</dcterms:modified>
</cp:coreProperties>
</file>