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EF762" w14:textId="77777777" w:rsidR="00DC0920" w:rsidRPr="00DC0920" w:rsidRDefault="00DC0920" w:rsidP="00DC0920">
      <w:r w:rsidRPr="00DC0920">
        <w:pict w14:anchorId="464FA20C">
          <v:rect id="_x0000_i1091" style="width:0;height:1.5pt" o:hralign="center" o:hrstd="t" o:hr="t" fillcolor="#a0a0a0" stroked="f"/>
        </w:pict>
      </w:r>
    </w:p>
    <w:p w14:paraId="27753203" w14:textId="77777777" w:rsidR="00DC0920" w:rsidRPr="00DC0920" w:rsidRDefault="00DC0920" w:rsidP="00DC0920">
      <w:pPr>
        <w:rPr>
          <w:b/>
          <w:bCs/>
        </w:rPr>
      </w:pPr>
      <w:r w:rsidRPr="00DC0920">
        <w:rPr>
          <w:rFonts w:ascii="Segoe UI Emoji" w:hAnsi="Segoe UI Emoji" w:cs="Segoe UI Emoji"/>
          <w:b/>
          <w:bCs/>
        </w:rPr>
        <w:t>🧾</w:t>
      </w:r>
      <w:r w:rsidRPr="00DC0920">
        <w:rPr>
          <w:b/>
          <w:bCs/>
        </w:rPr>
        <w:t xml:space="preserve"> Agenda-Based Summary: Addressing Critical Supply Chain Issues</w:t>
      </w:r>
    </w:p>
    <w:p w14:paraId="560C5489" w14:textId="77777777" w:rsidR="00DC0920" w:rsidRPr="00DC0920" w:rsidRDefault="00DC0920" w:rsidP="00DC0920">
      <w:pPr>
        <w:rPr>
          <w:b/>
          <w:bCs/>
        </w:rPr>
      </w:pPr>
      <w:r w:rsidRPr="00DC0920">
        <w:rPr>
          <w:b/>
          <w:bCs/>
        </w:rPr>
        <w:t>1. Objective of the Meeting</w:t>
      </w:r>
    </w:p>
    <w:p w14:paraId="3213F57F" w14:textId="77777777" w:rsidR="00DC0920" w:rsidRPr="00DC0920" w:rsidRDefault="00DC0920" w:rsidP="00DC0920">
      <w:pPr>
        <w:numPr>
          <w:ilvl w:val="0"/>
          <w:numId w:val="1"/>
        </w:numPr>
      </w:pPr>
      <w:r w:rsidRPr="00DC0920">
        <w:t xml:space="preserve">The meeting was convened as an </w:t>
      </w:r>
      <w:r w:rsidRPr="00DC0920">
        <w:rPr>
          <w:b/>
          <w:bCs/>
        </w:rPr>
        <w:t>urgent review of critical supply chain and quality issues</w:t>
      </w:r>
      <w:r w:rsidRPr="00DC0920">
        <w:t xml:space="preserve"> affecting three components: </w:t>
      </w:r>
      <w:r w:rsidRPr="00DC0920">
        <w:rPr>
          <w:b/>
          <w:bCs/>
        </w:rPr>
        <w:t>BIND567, COMP042, and COMP043</w:t>
      </w:r>
      <w:r w:rsidRPr="00DC0920">
        <w:t xml:space="preserve">. </w:t>
      </w:r>
      <w:hyperlink r:id="rId5" w:history="1">
        <w:r w:rsidRPr="00DC0920">
          <w:rPr>
            <w:rStyle w:val="Hyperlink"/>
          </w:rPr>
          <w:t>[Teams Meet...Transcript | Word]</w:t>
        </w:r>
      </w:hyperlink>
    </w:p>
    <w:p w14:paraId="42BDC7ED" w14:textId="77777777" w:rsidR="00DC0920" w:rsidRPr="00DC0920" w:rsidRDefault="00DC0920" w:rsidP="00DC0920">
      <w:pPr>
        <w:numPr>
          <w:ilvl w:val="0"/>
          <w:numId w:val="1"/>
        </w:numPr>
      </w:pPr>
      <w:r w:rsidRPr="00DC0920">
        <w:t xml:space="preserve">Goal: </w:t>
      </w:r>
      <w:r w:rsidRPr="00DC0920">
        <w:rPr>
          <w:b/>
          <w:bCs/>
        </w:rPr>
        <w:t>Assess risks, identify root causes, and define an immediate action plan</w:t>
      </w:r>
      <w:r w:rsidRPr="00DC0920">
        <w:t xml:space="preserve"> to maintain production continuity and FDA compliance. </w:t>
      </w:r>
      <w:hyperlink r:id="rId6" w:history="1">
        <w:r w:rsidRPr="00DC0920">
          <w:rPr>
            <w:rStyle w:val="Hyperlink"/>
          </w:rPr>
          <w:t>[Teams Meet...Transcript | Word]</w:t>
        </w:r>
      </w:hyperlink>
    </w:p>
    <w:p w14:paraId="05ABB12F" w14:textId="77777777" w:rsidR="00DC0920" w:rsidRPr="00DC0920" w:rsidRDefault="00DC0920" w:rsidP="00DC0920">
      <w:r w:rsidRPr="00DC0920">
        <w:pict w14:anchorId="780883CB">
          <v:rect id="_x0000_i1092" style="width:0;height:1.5pt" o:hralign="center" o:hrstd="t" o:hr="t" fillcolor="#a0a0a0" stroked="f"/>
        </w:pict>
      </w:r>
    </w:p>
    <w:p w14:paraId="26B902A3" w14:textId="77777777" w:rsidR="00DC0920" w:rsidRPr="00DC0920" w:rsidRDefault="00DC0920" w:rsidP="00DC0920">
      <w:pPr>
        <w:rPr>
          <w:b/>
          <w:bCs/>
        </w:rPr>
      </w:pPr>
      <w:r w:rsidRPr="00DC0920">
        <w:rPr>
          <w:b/>
          <w:bCs/>
        </w:rPr>
        <w:t>2. Issue Assessment (By Component)</w:t>
      </w:r>
    </w:p>
    <w:p w14:paraId="22A6E149" w14:textId="77777777" w:rsidR="00DC0920" w:rsidRPr="00DC0920" w:rsidRDefault="00DC0920" w:rsidP="00DC0920">
      <w:pPr>
        <w:rPr>
          <w:b/>
          <w:bCs/>
        </w:rPr>
      </w:pPr>
      <w:r w:rsidRPr="00DC0920">
        <w:rPr>
          <w:rFonts w:ascii="Segoe UI Emoji" w:hAnsi="Segoe UI Emoji" w:cs="Segoe UI Emoji"/>
          <w:b/>
          <w:bCs/>
        </w:rPr>
        <w:t>🔬</w:t>
      </w:r>
      <w:r w:rsidRPr="00DC0920">
        <w:rPr>
          <w:b/>
          <w:bCs/>
        </w:rPr>
        <w:t xml:space="preserve"> BIND567 – Quality Control Failures</w:t>
      </w:r>
    </w:p>
    <w:p w14:paraId="771D7E97" w14:textId="77777777" w:rsidR="00DC0920" w:rsidRPr="00DC0920" w:rsidRDefault="00DC0920" w:rsidP="00DC0920">
      <w:pPr>
        <w:numPr>
          <w:ilvl w:val="0"/>
          <w:numId w:val="2"/>
        </w:numPr>
      </w:pPr>
      <w:r w:rsidRPr="00DC0920">
        <w:rPr>
          <w:b/>
          <w:bCs/>
        </w:rPr>
        <w:t>Problem:</w:t>
      </w:r>
      <w:r w:rsidRPr="00DC0920">
        <w:t xml:space="preserve"> Molecular inconsistencies causing unstable production behavior and high defect rates (~18%). </w:t>
      </w:r>
      <w:hyperlink r:id="rId7" w:history="1">
        <w:r w:rsidRPr="00DC0920">
          <w:rPr>
            <w:rStyle w:val="Hyperlink"/>
          </w:rPr>
          <w:t>[Teams Meet...Transcript | Word]</w:t>
        </w:r>
      </w:hyperlink>
    </w:p>
    <w:p w14:paraId="418E553A" w14:textId="77777777" w:rsidR="00DC0920" w:rsidRPr="00DC0920" w:rsidRDefault="00DC0920" w:rsidP="00DC0920">
      <w:pPr>
        <w:numPr>
          <w:ilvl w:val="0"/>
          <w:numId w:val="2"/>
        </w:numPr>
      </w:pPr>
      <w:r w:rsidRPr="00DC0920">
        <w:rPr>
          <w:b/>
          <w:bCs/>
        </w:rPr>
        <w:t>Impact:</w:t>
      </w:r>
      <w:r w:rsidRPr="00DC0920">
        <w:t xml:space="preserve"> Production delays and risk of FDA non-compliance. </w:t>
      </w:r>
      <w:hyperlink r:id="rId8" w:history="1">
        <w:r w:rsidRPr="00DC0920">
          <w:rPr>
            <w:rStyle w:val="Hyperlink"/>
          </w:rPr>
          <w:t>[Teams Meet...Transcript | Word]</w:t>
        </w:r>
      </w:hyperlink>
    </w:p>
    <w:p w14:paraId="0C685AFB" w14:textId="77777777" w:rsidR="00DC0920" w:rsidRPr="00DC0920" w:rsidRDefault="00DC0920" w:rsidP="00DC0920">
      <w:pPr>
        <w:numPr>
          <w:ilvl w:val="0"/>
          <w:numId w:val="2"/>
        </w:numPr>
      </w:pPr>
      <w:r w:rsidRPr="00DC0920">
        <w:rPr>
          <w:b/>
          <w:bCs/>
        </w:rPr>
        <w:t>Root cause:</w:t>
      </w:r>
      <w:r w:rsidRPr="00DC0920">
        <w:t xml:space="preserve"> Supplier (</w:t>
      </w:r>
      <w:proofErr w:type="spellStart"/>
      <w:r w:rsidRPr="00DC0920">
        <w:t>EcoSupply</w:t>
      </w:r>
      <w:proofErr w:type="spellEnd"/>
      <w:r w:rsidRPr="00DC0920">
        <w:t xml:space="preserve">) acknowledged issues but attributed them to their upstream raw material supplier, with no resolution timeline. </w:t>
      </w:r>
      <w:hyperlink r:id="rId9" w:history="1">
        <w:r w:rsidRPr="00DC0920">
          <w:rPr>
            <w:rStyle w:val="Hyperlink"/>
          </w:rPr>
          <w:t>[Teams Meet...Transcript | Word]</w:t>
        </w:r>
      </w:hyperlink>
    </w:p>
    <w:p w14:paraId="1A76F88C" w14:textId="77777777" w:rsidR="00DC0920" w:rsidRPr="00DC0920" w:rsidRDefault="00DC0920" w:rsidP="00DC0920">
      <w:r w:rsidRPr="00DC0920">
        <w:pict w14:anchorId="79B4EFFD">
          <v:rect id="_x0000_i1093" style="width:0;height:1.5pt" o:hralign="center" o:hrstd="t" o:hr="t" fillcolor="#a0a0a0" stroked="f"/>
        </w:pict>
      </w:r>
    </w:p>
    <w:p w14:paraId="6129D086" w14:textId="77777777" w:rsidR="00DC0920" w:rsidRPr="00DC0920" w:rsidRDefault="00DC0920" w:rsidP="00DC0920">
      <w:pPr>
        <w:rPr>
          <w:b/>
          <w:bCs/>
        </w:rPr>
      </w:pPr>
      <w:r w:rsidRPr="00DC0920">
        <w:rPr>
          <w:rFonts w:ascii="Segoe UI Emoji" w:hAnsi="Segoe UI Emoji" w:cs="Segoe UI Emoji"/>
          <w:b/>
          <w:bCs/>
        </w:rPr>
        <w:t>🚚</w:t>
      </w:r>
      <w:r w:rsidRPr="00DC0920">
        <w:rPr>
          <w:b/>
          <w:bCs/>
        </w:rPr>
        <w:t xml:space="preserve"> COMP042 – Supply Chain &amp; Traceability Issues</w:t>
      </w:r>
    </w:p>
    <w:p w14:paraId="1C319154" w14:textId="77777777" w:rsidR="00DC0920" w:rsidRPr="00DC0920" w:rsidRDefault="00DC0920" w:rsidP="00DC0920">
      <w:pPr>
        <w:numPr>
          <w:ilvl w:val="0"/>
          <w:numId w:val="3"/>
        </w:numPr>
      </w:pPr>
      <w:r w:rsidRPr="00DC0920">
        <w:rPr>
          <w:b/>
          <w:bCs/>
        </w:rPr>
        <w:t>Problem:</w:t>
      </w:r>
      <w:r w:rsidRPr="00DC0920">
        <w:t xml:space="preserve"> Logistics delays, mismatched records, and lack of traceability. </w:t>
      </w:r>
      <w:hyperlink r:id="rId10" w:history="1">
        <w:r w:rsidRPr="00DC0920">
          <w:rPr>
            <w:rStyle w:val="Hyperlink"/>
          </w:rPr>
          <w:t>[Teams Meet...Transcript | Word]</w:t>
        </w:r>
      </w:hyperlink>
    </w:p>
    <w:p w14:paraId="34A10587" w14:textId="77777777" w:rsidR="00DC0920" w:rsidRPr="00DC0920" w:rsidRDefault="00DC0920" w:rsidP="00DC0920">
      <w:pPr>
        <w:numPr>
          <w:ilvl w:val="0"/>
          <w:numId w:val="3"/>
        </w:numPr>
      </w:pPr>
      <w:r w:rsidRPr="00DC0920">
        <w:rPr>
          <w:b/>
          <w:bCs/>
        </w:rPr>
        <w:t>Impact:</w:t>
      </w:r>
      <w:r w:rsidRPr="00DC0920">
        <w:t xml:space="preserve"> </w:t>
      </w:r>
    </w:p>
    <w:p w14:paraId="205DE6DC" w14:textId="77777777" w:rsidR="00DC0920" w:rsidRPr="00DC0920" w:rsidRDefault="00DC0920" w:rsidP="00DC0920">
      <w:pPr>
        <w:numPr>
          <w:ilvl w:val="1"/>
          <w:numId w:val="3"/>
        </w:numPr>
      </w:pPr>
      <w:r w:rsidRPr="00DC0920">
        <w:t>Production bottlenecks</w:t>
      </w:r>
    </w:p>
    <w:p w14:paraId="4D6E3F17" w14:textId="77777777" w:rsidR="00DC0920" w:rsidRPr="00DC0920" w:rsidRDefault="00DC0920" w:rsidP="00DC0920">
      <w:pPr>
        <w:numPr>
          <w:ilvl w:val="1"/>
          <w:numId w:val="3"/>
        </w:numPr>
      </w:pPr>
      <w:r w:rsidRPr="00DC0920">
        <w:t>Batch halts due to missing documentation</w:t>
      </w:r>
    </w:p>
    <w:p w14:paraId="197745E7" w14:textId="77777777" w:rsidR="00DC0920" w:rsidRPr="00DC0920" w:rsidRDefault="00DC0920" w:rsidP="00DC0920">
      <w:pPr>
        <w:numPr>
          <w:ilvl w:val="1"/>
          <w:numId w:val="3"/>
        </w:numPr>
      </w:pPr>
      <w:r w:rsidRPr="00DC0920">
        <w:t xml:space="preserve">Compliance risks (inability to validate material origin) </w:t>
      </w:r>
      <w:hyperlink r:id="rId11" w:history="1">
        <w:r w:rsidRPr="00DC0920">
          <w:rPr>
            <w:rStyle w:val="Hyperlink"/>
          </w:rPr>
          <w:t>[Teams Meet...Transcript | Word]</w:t>
        </w:r>
      </w:hyperlink>
    </w:p>
    <w:p w14:paraId="0FC15BA7" w14:textId="77777777" w:rsidR="00DC0920" w:rsidRPr="00DC0920" w:rsidRDefault="00DC0920" w:rsidP="00DC0920">
      <w:pPr>
        <w:numPr>
          <w:ilvl w:val="0"/>
          <w:numId w:val="3"/>
        </w:numPr>
      </w:pPr>
      <w:r w:rsidRPr="00DC0920">
        <w:rPr>
          <w:b/>
          <w:bCs/>
        </w:rPr>
        <w:lastRenderedPageBreak/>
        <w:t>Contributing factors:</w:t>
      </w:r>
      <w:r w:rsidRPr="00DC0920">
        <w:t xml:space="preserve"> Issues with </w:t>
      </w:r>
      <w:proofErr w:type="spellStart"/>
      <w:r w:rsidRPr="00DC0920">
        <w:rPr>
          <w:b/>
          <w:bCs/>
        </w:rPr>
        <w:t>PrimeLogistics</w:t>
      </w:r>
      <w:proofErr w:type="spellEnd"/>
      <w:r w:rsidRPr="00DC0920">
        <w:t xml:space="preserve"> shipments and documentation mismatches. </w:t>
      </w:r>
      <w:hyperlink r:id="rId12" w:history="1">
        <w:r w:rsidRPr="00DC0920">
          <w:rPr>
            <w:rStyle w:val="Hyperlink"/>
          </w:rPr>
          <w:t>[Teams Meet...Transcript | Word]</w:t>
        </w:r>
      </w:hyperlink>
    </w:p>
    <w:p w14:paraId="07E5DA02" w14:textId="77777777" w:rsidR="00DC0920" w:rsidRPr="00DC0920" w:rsidRDefault="00DC0920" w:rsidP="00DC0920">
      <w:r w:rsidRPr="00DC0920">
        <w:pict w14:anchorId="2D67B6D2">
          <v:rect id="_x0000_i1094" style="width:0;height:1.5pt" o:hralign="center" o:hrstd="t" o:hr="t" fillcolor="#a0a0a0" stroked="f"/>
        </w:pict>
      </w:r>
    </w:p>
    <w:p w14:paraId="17E92505" w14:textId="77777777" w:rsidR="00DC0920" w:rsidRPr="00DC0920" w:rsidRDefault="00DC0920" w:rsidP="00DC0920">
      <w:pPr>
        <w:rPr>
          <w:b/>
          <w:bCs/>
        </w:rPr>
      </w:pPr>
      <w:r w:rsidRPr="00DC0920">
        <w:rPr>
          <w:rFonts w:ascii="Segoe UI Emoji" w:hAnsi="Segoe UI Emoji" w:cs="Segoe UI Emoji"/>
          <w:b/>
          <w:bCs/>
        </w:rPr>
        <w:t>🏭</w:t>
      </w:r>
      <w:r w:rsidRPr="00DC0920">
        <w:rPr>
          <w:b/>
          <w:bCs/>
        </w:rPr>
        <w:t xml:space="preserve"> COMP043 – Supplier GMP Violations</w:t>
      </w:r>
    </w:p>
    <w:p w14:paraId="663DDD52" w14:textId="77777777" w:rsidR="00DC0920" w:rsidRPr="00DC0920" w:rsidRDefault="00DC0920" w:rsidP="00DC0920">
      <w:pPr>
        <w:numPr>
          <w:ilvl w:val="0"/>
          <w:numId w:val="4"/>
        </w:numPr>
      </w:pPr>
      <w:r w:rsidRPr="00DC0920">
        <w:rPr>
          <w:b/>
          <w:bCs/>
        </w:rPr>
        <w:t>Problem:</w:t>
      </w:r>
      <w:r w:rsidRPr="00DC0920">
        <w:t xml:space="preserve"> </w:t>
      </w:r>
    </w:p>
    <w:p w14:paraId="6E608EF1" w14:textId="77777777" w:rsidR="00DC0920" w:rsidRPr="00DC0920" w:rsidRDefault="00DC0920" w:rsidP="00DC0920">
      <w:pPr>
        <w:numPr>
          <w:ilvl w:val="1"/>
          <w:numId w:val="4"/>
        </w:numPr>
      </w:pPr>
      <w:r w:rsidRPr="00DC0920">
        <w:t>Poor cleanroom protocols → contamination risk</w:t>
      </w:r>
    </w:p>
    <w:p w14:paraId="0958B2EF" w14:textId="77777777" w:rsidR="00DC0920" w:rsidRPr="00DC0920" w:rsidRDefault="00DC0920" w:rsidP="00DC0920">
      <w:pPr>
        <w:numPr>
          <w:ilvl w:val="1"/>
          <w:numId w:val="4"/>
        </w:numPr>
      </w:pPr>
      <w:r w:rsidRPr="00DC0920">
        <w:t xml:space="preserve">Missed delivery deadlines → stockouts </w:t>
      </w:r>
      <w:hyperlink r:id="rId13" w:history="1">
        <w:r w:rsidRPr="00DC0920">
          <w:rPr>
            <w:rStyle w:val="Hyperlink"/>
          </w:rPr>
          <w:t>[Teams Meet...Transcript | Word]</w:t>
        </w:r>
      </w:hyperlink>
    </w:p>
    <w:p w14:paraId="2AD52636" w14:textId="77777777" w:rsidR="00DC0920" w:rsidRPr="00DC0920" w:rsidRDefault="00DC0920" w:rsidP="00DC0920">
      <w:pPr>
        <w:numPr>
          <w:ilvl w:val="0"/>
          <w:numId w:val="4"/>
        </w:numPr>
      </w:pPr>
      <w:r w:rsidRPr="00DC0920">
        <w:rPr>
          <w:b/>
          <w:bCs/>
        </w:rPr>
        <w:t>Impact:</w:t>
      </w:r>
      <w:r w:rsidRPr="00DC0920">
        <w:t xml:space="preserve"> </w:t>
      </w:r>
    </w:p>
    <w:p w14:paraId="4E279F9C" w14:textId="77777777" w:rsidR="00DC0920" w:rsidRPr="00DC0920" w:rsidRDefault="00DC0920" w:rsidP="00DC0920">
      <w:pPr>
        <w:numPr>
          <w:ilvl w:val="1"/>
          <w:numId w:val="4"/>
        </w:numPr>
      </w:pPr>
      <w:r w:rsidRPr="00DC0920">
        <w:t>Disrupted production</w:t>
      </w:r>
    </w:p>
    <w:p w14:paraId="61231423" w14:textId="77777777" w:rsidR="00DC0920" w:rsidRPr="00DC0920" w:rsidRDefault="00DC0920" w:rsidP="00DC0920">
      <w:pPr>
        <w:numPr>
          <w:ilvl w:val="1"/>
          <w:numId w:val="4"/>
        </w:numPr>
      </w:pPr>
      <w:r w:rsidRPr="00DC0920">
        <w:t xml:space="preserve">Redistribution of resources across product lines </w:t>
      </w:r>
      <w:hyperlink r:id="rId14" w:history="1">
        <w:r w:rsidRPr="00DC0920">
          <w:rPr>
            <w:rStyle w:val="Hyperlink"/>
          </w:rPr>
          <w:t>[Teams Meet...Transcript | Word]</w:t>
        </w:r>
      </w:hyperlink>
    </w:p>
    <w:p w14:paraId="19C87535" w14:textId="77777777" w:rsidR="00DC0920" w:rsidRPr="00DC0920" w:rsidRDefault="00DC0920" w:rsidP="00DC0920">
      <w:pPr>
        <w:numPr>
          <w:ilvl w:val="0"/>
          <w:numId w:val="4"/>
        </w:numPr>
      </w:pPr>
      <w:r w:rsidRPr="00DC0920">
        <w:rPr>
          <w:b/>
          <w:bCs/>
        </w:rPr>
        <w:t>Constraint:</w:t>
      </w:r>
      <w:r w:rsidRPr="00DC0920">
        <w:t xml:space="preserve"> Replacement supplier difficult due to niche manufacturing requirements. </w:t>
      </w:r>
      <w:hyperlink r:id="rId15" w:history="1">
        <w:r w:rsidRPr="00DC0920">
          <w:rPr>
            <w:rStyle w:val="Hyperlink"/>
          </w:rPr>
          <w:t>[Teams Meet...Transcript | Word]</w:t>
        </w:r>
      </w:hyperlink>
    </w:p>
    <w:p w14:paraId="3A453AB6" w14:textId="77777777" w:rsidR="00DC0920" w:rsidRPr="00DC0920" w:rsidRDefault="00DC0920" w:rsidP="00DC0920">
      <w:r w:rsidRPr="00DC0920">
        <w:pict w14:anchorId="7EDD5E24">
          <v:rect id="_x0000_i1095" style="width:0;height:1.5pt" o:hralign="center" o:hrstd="t" o:hr="t" fillcolor="#a0a0a0" stroked="f"/>
        </w:pict>
      </w:r>
    </w:p>
    <w:p w14:paraId="0CEA2466" w14:textId="77777777" w:rsidR="00DC0920" w:rsidRPr="00DC0920" w:rsidRDefault="00DC0920" w:rsidP="00DC0920">
      <w:pPr>
        <w:rPr>
          <w:b/>
          <w:bCs/>
        </w:rPr>
      </w:pPr>
      <w:r w:rsidRPr="00DC0920">
        <w:rPr>
          <w:b/>
          <w:bCs/>
        </w:rPr>
        <w:t>3. Risk Overview (Cross-Cutting)</w:t>
      </w:r>
    </w:p>
    <w:p w14:paraId="0D830D16" w14:textId="77777777" w:rsidR="00DC0920" w:rsidRPr="00DC0920" w:rsidRDefault="00DC0920" w:rsidP="00DC0920">
      <w:pPr>
        <w:numPr>
          <w:ilvl w:val="0"/>
          <w:numId w:val="5"/>
        </w:numPr>
      </w:pPr>
      <w:r w:rsidRPr="00DC0920">
        <w:t xml:space="preserve">All three issues are </w:t>
      </w:r>
      <w:r w:rsidRPr="00DC0920">
        <w:rPr>
          <w:b/>
          <w:bCs/>
        </w:rPr>
        <w:t>interconnected and cascading</w:t>
      </w:r>
      <w:r w:rsidRPr="00DC0920">
        <w:t xml:space="preserve">, collectively impacting: </w:t>
      </w:r>
    </w:p>
    <w:p w14:paraId="7799C906" w14:textId="77777777" w:rsidR="00DC0920" w:rsidRPr="00DC0920" w:rsidRDefault="00DC0920" w:rsidP="00DC0920">
      <w:pPr>
        <w:numPr>
          <w:ilvl w:val="1"/>
          <w:numId w:val="5"/>
        </w:numPr>
      </w:pPr>
      <w:r w:rsidRPr="00DC0920">
        <w:t>Production timelines</w:t>
      </w:r>
    </w:p>
    <w:p w14:paraId="61C1E8AF" w14:textId="77777777" w:rsidR="00DC0920" w:rsidRPr="00DC0920" w:rsidRDefault="00DC0920" w:rsidP="00DC0920">
      <w:pPr>
        <w:numPr>
          <w:ilvl w:val="1"/>
          <w:numId w:val="5"/>
        </w:numPr>
      </w:pPr>
      <w:r w:rsidRPr="00DC0920">
        <w:t>Supply chain stability</w:t>
      </w:r>
    </w:p>
    <w:p w14:paraId="67086501" w14:textId="77777777" w:rsidR="00DC0920" w:rsidRPr="00DC0920" w:rsidRDefault="00DC0920" w:rsidP="00DC0920">
      <w:pPr>
        <w:numPr>
          <w:ilvl w:val="1"/>
          <w:numId w:val="5"/>
        </w:numPr>
      </w:pPr>
      <w:r w:rsidRPr="00DC0920">
        <w:t xml:space="preserve">Regulatory compliance (FDA) </w:t>
      </w:r>
      <w:hyperlink r:id="rId16" w:history="1">
        <w:r w:rsidRPr="00DC0920">
          <w:rPr>
            <w:rStyle w:val="Hyperlink"/>
          </w:rPr>
          <w:t>[Teams Meet...Transcript | Word]</w:t>
        </w:r>
      </w:hyperlink>
    </w:p>
    <w:p w14:paraId="4817B2A0" w14:textId="77777777" w:rsidR="00DC0920" w:rsidRPr="00DC0920" w:rsidRDefault="00DC0920" w:rsidP="00DC0920">
      <w:r w:rsidRPr="00DC0920">
        <w:pict w14:anchorId="0D7192B4">
          <v:rect id="_x0000_i1096" style="width:0;height:1.5pt" o:hralign="center" o:hrstd="t" o:hr="t" fillcolor="#a0a0a0" stroked="f"/>
        </w:pict>
      </w:r>
    </w:p>
    <w:p w14:paraId="502C871B" w14:textId="77777777" w:rsidR="00DC0920" w:rsidRPr="00DC0920" w:rsidRDefault="00DC0920" w:rsidP="00DC0920">
      <w:pPr>
        <w:rPr>
          <w:b/>
          <w:bCs/>
        </w:rPr>
      </w:pPr>
      <w:r w:rsidRPr="00DC0920">
        <w:rPr>
          <w:b/>
          <w:bCs/>
        </w:rPr>
        <w:t>4. Action Plan (Aligned to Agenda Decisions)</w:t>
      </w:r>
    </w:p>
    <w:p w14:paraId="5747EEA0" w14:textId="77777777" w:rsidR="00DC0920" w:rsidRPr="00DC0920" w:rsidRDefault="00DC0920" w:rsidP="00DC0920">
      <w:pPr>
        <w:rPr>
          <w:b/>
          <w:bCs/>
        </w:rPr>
      </w:pPr>
      <w:r w:rsidRPr="00DC0920">
        <w:rPr>
          <w:rFonts w:ascii="Segoe UI Emoji" w:hAnsi="Segoe UI Emoji" w:cs="Segoe UI Emoji"/>
          <w:b/>
          <w:bCs/>
        </w:rPr>
        <w:t>✅</w:t>
      </w:r>
      <w:r w:rsidRPr="00DC0920">
        <w:rPr>
          <w:b/>
          <w:bCs/>
        </w:rPr>
        <w:t xml:space="preserve"> BIND567 Actions</w:t>
      </w:r>
    </w:p>
    <w:p w14:paraId="7D9A4577" w14:textId="77777777" w:rsidR="00DC0920" w:rsidRPr="00DC0920" w:rsidRDefault="00DC0920" w:rsidP="00DC0920">
      <w:pPr>
        <w:numPr>
          <w:ilvl w:val="0"/>
          <w:numId w:val="6"/>
        </w:numPr>
      </w:pPr>
      <w:r w:rsidRPr="00DC0920">
        <w:t>Validate current batches immediately</w:t>
      </w:r>
    </w:p>
    <w:p w14:paraId="2267E22A" w14:textId="77777777" w:rsidR="00DC0920" w:rsidRPr="00DC0920" w:rsidRDefault="00DC0920" w:rsidP="00DC0920">
      <w:pPr>
        <w:numPr>
          <w:ilvl w:val="0"/>
          <w:numId w:val="6"/>
        </w:numPr>
      </w:pPr>
      <w:r w:rsidRPr="00DC0920">
        <w:t>Tighten controls on incoming materials</w:t>
      </w:r>
    </w:p>
    <w:p w14:paraId="065C2985" w14:textId="77777777" w:rsidR="00DC0920" w:rsidRPr="00DC0920" w:rsidRDefault="00DC0920" w:rsidP="00DC0920">
      <w:pPr>
        <w:numPr>
          <w:ilvl w:val="0"/>
          <w:numId w:val="6"/>
        </w:numPr>
      </w:pPr>
      <w:r w:rsidRPr="00DC0920">
        <w:t xml:space="preserve">Identify and onboard alternative suppliers (contingency) </w:t>
      </w:r>
      <w:hyperlink r:id="rId17" w:history="1">
        <w:r w:rsidRPr="00DC0920">
          <w:rPr>
            <w:rStyle w:val="Hyperlink"/>
          </w:rPr>
          <w:t>[Teams Meet...Transcript | Word]</w:t>
        </w:r>
      </w:hyperlink>
    </w:p>
    <w:p w14:paraId="18B19901" w14:textId="77777777" w:rsidR="00DC0920" w:rsidRPr="00DC0920" w:rsidRDefault="00DC0920" w:rsidP="00DC0920">
      <w:r w:rsidRPr="00DC0920">
        <w:pict w14:anchorId="5915AE2C">
          <v:rect id="_x0000_i1097" style="width:0;height:1.5pt" o:hralign="center" o:hrstd="t" o:hr="t" fillcolor="#a0a0a0" stroked="f"/>
        </w:pict>
      </w:r>
    </w:p>
    <w:p w14:paraId="70476BFD" w14:textId="77777777" w:rsidR="00DC0920" w:rsidRPr="00DC0920" w:rsidRDefault="00DC0920" w:rsidP="00DC0920">
      <w:pPr>
        <w:rPr>
          <w:b/>
          <w:bCs/>
        </w:rPr>
      </w:pPr>
      <w:r w:rsidRPr="00DC0920">
        <w:rPr>
          <w:rFonts w:ascii="Segoe UI Emoji" w:hAnsi="Segoe UI Emoji" w:cs="Segoe UI Emoji"/>
          <w:b/>
          <w:bCs/>
        </w:rPr>
        <w:lastRenderedPageBreak/>
        <w:t>✅</w:t>
      </w:r>
      <w:r w:rsidRPr="00DC0920">
        <w:rPr>
          <w:b/>
          <w:bCs/>
        </w:rPr>
        <w:t xml:space="preserve"> COMP042 Actions</w:t>
      </w:r>
    </w:p>
    <w:p w14:paraId="7F06C4B0" w14:textId="77777777" w:rsidR="00DC0920" w:rsidRPr="00DC0920" w:rsidRDefault="00DC0920" w:rsidP="00DC0920">
      <w:pPr>
        <w:numPr>
          <w:ilvl w:val="0"/>
          <w:numId w:val="7"/>
        </w:numPr>
      </w:pPr>
      <w:r w:rsidRPr="00DC0920">
        <w:t xml:space="preserve">Audit </w:t>
      </w:r>
      <w:proofErr w:type="spellStart"/>
      <w:r w:rsidRPr="00DC0920">
        <w:rPr>
          <w:b/>
          <w:bCs/>
        </w:rPr>
        <w:t>PrimeLogistics</w:t>
      </w:r>
      <w:proofErr w:type="spellEnd"/>
      <w:r w:rsidRPr="00DC0920">
        <w:t xml:space="preserve"> processes</w:t>
      </w:r>
    </w:p>
    <w:p w14:paraId="41B496D6" w14:textId="77777777" w:rsidR="00DC0920" w:rsidRPr="00DC0920" w:rsidRDefault="00DC0920" w:rsidP="00DC0920">
      <w:pPr>
        <w:numPr>
          <w:ilvl w:val="0"/>
          <w:numId w:val="7"/>
        </w:numPr>
      </w:pPr>
      <w:r w:rsidRPr="00DC0920">
        <w:t>Document traceability gaps and discrepancies</w:t>
      </w:r>
    </w:p>
    <w:p w14:paraId="480B762B" w14:textId="77777777" w:rsidR="00DC0920" w:rsidRPr="00DC0920" w:rsidRDefault="00DC0920" w:rsidP="00DC0920">
      <w:pPr>
        <w:numPr>
          <w:ilvl w:val="0"/>
          <w:numId w:val="7"/>
        </w:numPr>
      </w:pPr>
      <w:r w:rsidRPr="00DC0920">
        <w:t>Prepare documentation for FDA visibility</w:t>
      </w:r>
    </w:p>
    <w:p w14:paraId="7AC13512" w14:textId="77777777" w:rsidR="00DC0920" w:rsidRPr="00DC0920" w:rsidRDefault="00DC0920" w:rsidP="00DC0920">
      <w:pPr>
        <w:numPr>
          <w:ilvl w:val="0"/>
          <w:numId w:val="7"/>
        </w:numPr>
      </w:pPr>
      <w:r w:rsidRPr="00DC0920">
        <w:t xml:space="preserve">Explore alternate sourcing if needed </w:t>
      </w:r>
      <w:hyperlink r:id="rId18" w:history="1">
        <w:r w:rsidRPr="00DC0920">
          <w:rPr>
            <w:rStyle w:val="Hyperlink"/>
          </w:rPr>
          <w:t>[Teams Meet...Transcript | Word]</w:t>
        </w:r>
      </w:hyperlink>
    </w:p>
    <w:p w14:paraId="611DF17E" w14:textId="77777777" w:rsidR="00DC0920" w:rsidRPr="00DC0920" w:rsidRDefault="00DC0920" w:rsidP="00DC0920">
      <w:r w:rsidRPr="00DC0920">
        <w:pict w14:anchorId="2FC7C353">
          <v:rect id="_x0000_i1098" style="width:0;height:1.5pt" o:hralign="center" o:hrstd="t" o:hr="t" fillcolor="#a0a0a0" stroked="f"/>
        </w:pict>
      </w:r>
    </w:p>
    <w:p w14:paraId="54C655A6" w14:textId="77777777" w:rsidR="00DC0920" w:rsidRPr="00DC0920" w:rsidRDefault="00DC0920" w:rsidP="00DC0920">
      <w:pPr>
        <w:rPr>
          <w:b/>
          <w:bCs/>
        </w:rPr>
      </w:pPr>
      <w:r w:rsidRPr="00DC0920">
        <w:rPr>
          <w:rFonts w:ascii="Segoe UI Emoji" w:hAnsi="Segoe UI Emoji" w:cs="Segoe UI Emoji"/>
          <w:b/>
          <w:bCs/>
        </w:rPr>
        <w:t>✅</w:t>
      </w:r>
      <w:r w:rsidRPr="00DC0920">
        <w:rPr>
          <w:b/>
          <w:bCs/>
        </w:rPr>
        <w:t xml:space="preserve"> COMP043 Actions</w:t>
      </w:r>
    </w:p>
    <w:p w14:paraId="57D0AA34" w14:textId="77777777" w:rsidR="00DC0920" w:rsidRPr="00DC0920" w:rsidRDefault="00DC0920" w:rsidP="00DC0920">
      <w:pPr>
        <w:numPr>
          <w:ilvl w:val="0"/>
          <w:numId w:val="8"/>
        </w:numPr>
      </w:pPr>
      <w:r w:rsidRPr="00DC0920">
        <w:t>Enforce corrective actions with supplier (GMP compliance)</w:t>
      </w:r>
    </w:p>
    <w:p w14:paraId="7B1E721E" w14:textId="77777777" w:rsidR="00DC0920" w:rsidRPr="00DC0920" w:rsidRDefault="00DC0920" w:rsidP="00DC0920">
      <w:pPr>
        <w:numPr>
          <w:ilvl w:val="0"/>
          <w:numId w:val="8"/>
        </w:numPr>
      </w:pPr>
      <w:r w:rsidRPr="00DC0920">
        <w:t>Establish remediation timeline</w:t>
      </w:r>
    </w:p>
    <w:p w14:paraId="5A0CD1F2" w14:textId="77777777" w:rsidR="00DC0920" w:rsidRPr="00DC0920" w:rsidRDefault="00DC0920" w:rsidP="00DC0920">
      <w:pPr>
        <w:numPr>
          <w:ilvl w:val="0"/>
          <w:numId w:val="8"/>
        </w:numPr>
      </w:pPr>
      <w:r w:rsidRPr="00DC0920">
        <w:t xml:space="preserve">Initiate </w:t>
      </w:r>
      <w:r w:rsidRPr="00DC0920">
        <w:rPr>
          <w:b/>
          <w:bCs/>
        </w:rPr>
        <w:t>parallel sourcing strategy</w:t>
      </w:r>
      <w:r w:rsidRPr="00DC0920">
        <w:t xml:space="preserve"> </w:t>
      </w:r>
      <w:hyperlink r:id="rId19" w:history="1">
        <w:r w:rsidRPr="00DC0920">
          <w:rPr>
            <w:rStyle w:val="Hyperlink"/>
          </w:rPr>
          <w:t>[Teams Meet...Transcript | Word]</w:t>
        </w:r>
      </w:hyperlink>
    </w:p>
    <w:p w14:paraId="38DF243B" w14:textId="77777777" w:rsidR="00DC0920" w:rsidRPr="00DC0920" w:rsidRDefault="00DC0920" w:rsidP="00DC0920">
      <w:r w:rsidRPr="00DC0920">
        <w:pict w14:anchorId="1D9D0BDD">
          <v:rect id="_x0000_i1099" style="width:0;height:1.5pt" o:hralign="center" o:hrstd="t" o:hr="t" fillcolor="#a0a0a0" stroked="f"/>
        </w:pict>
      </w:r>
    </w:p>
    <w:p w14:paraId="637DB3D0" w14:textId="77777777" w:rsidR="00DC0920" w:rsidRPr="00DC0920" w:rsidRDefault="00DC0920" w:rsidP="00DC0920">
      <w:pPr>
        <w:rPr>
          <w:b/>
          <w:bCs/>
        </w:rPr>
      </w:pPr>
      <w:r w:rsidRPr="00DC0920">
        <w:rPr>
          <w:b/>
          <w:bCs/>
        </w:rPr>
        <w:t>5. Governance &amp; Execution Model</w:t>
      </w:r>
    </w:p>
    <w:p w14:paraId="68681E3B" w14:textId="77777777" w:rsidR="00DC0920" w:rsidRPr="00DC0920" w:rsidRDefault="00DC0920" w:rsidP="00DC0920">
      <w:pPr>
        <w:numPr>
          <w:ilvl w:val="0"/>
          <w:numId w:val="9"/>
        </w:numPr>
      </w:pPr>
      <w:r w:rsidRPr="00DC0920">
        <w:t xml:space="preserve">Agreement to create a </w:t>
      </w:r>
      <w:r w:rsidRPr="00DC0920">
        <w:rPr>
          <w:b/>
          <w:bCs/>
        </w:rPr>
        <w:t xml:space="preserve">cross-functional task </w:t>
      </w:r>
      <w:proofErr w:type="gramStart"/>
      <w:r w:rsidRPr="00DC0920">
        <w:rPr>
          <w:b/>
          <w:bCs/>
        </w:rPr>
        <w:t>force</w:t>
      </w:r>
      <w:r w:rsidRPr="00DC0920">
        <w:t xml:space="preserve"> to</w:t>
      </w:r>
      <w:proofErr w:type="gramEnd"/>
      <w:r w:rsidRPr="00DC0920">
        <w:t>:</w:t>
      </w:r>
    </w:p>
    <w:p w14:paraId="7D5CBE4F" w14:textId="77777777" w:rsidR="00DC0920" w:rsidRPr="00DC0920" w:rsidRDefault="00DC0920" w:rsidP="00DC0920">
      <w:pPr>
        <w:numPr>
          <w:ilvl w:val="1"/>
          <w:numId w:val="9"/>
        </w:numPr>
      </w:pPr>
      <w:r w:rsidRPr="00DC0920">
        <w:t>Monitor progress</w:t>
      </w:r>
    </w:p>
    <w:p w14:paraId="69FDC6B8" w14:textId="77777777" w:rsidR="00DC0920" w:rsidRPr="00DC0920" w:rsidRDefault="00DC0920" w:rsidP="00DC0920">
      <w:pPr>
        <w:numPr>
          <w:ilvl w:val="1"/>
          <w:numId w:val="9"/>
        </w:numPr>
      </w:pPr>
      <w:r w:rsidRPr="00DC0920">
        <w:t>Coordinate across quality, procurement, and production</w:t>
      </w:r>
    </w:p>
    <w:p w14:paraId="47BD81F2" w14:textId="77777777" w:rsidR="00DC0920" w:rsidRPr="00DC0920" w:rsidRDefault="00DC0920" w:rsidP="00DC0920">
      <w:pPr>
        <w:numPr>
          <w:ilvl w:val="1"/>
          <w:numId w:val="9"/>
        </w:numPr>
      </w:pPr>
      <w:r w:rsidRPr="00DC0920">
        <w:t xml:space="preserve">Provide </w:t>
      </w:r>
      <w:r w:rsidRPr="00DC0920">
        <w:rPr>
          <w:b/>
          <w:bCs/>
        </w:rPr>
        <w:t>weekly updates</w:t>
      </w:r>
      <w:r w:rsidRPr="00DC0920">
        <w:t xml:space="preserve"> </w:t>
      </w:r>
      <w:hyperlink r:id="rId20" w:history="1">
        <w:r w:rsidRPr="00DC0920">
          <w:rPr>
            <w:rStyle w:val="Hyperlink"/>
          </w:rPr>
          <w:t>[Teams Meet...Transcript | Word]</w:t>
        </w:r>
      </w:hyperlink>
    </w:p>
    <w:p w14:paraId="4C2EF97B" w14:textId="77777777" w:rsidR="00DC0920" w:rsidRPr="00DC0920" w:rsidRDefault="00DC0920" w:rsidP="00DC0920">
      <w:pPr>
        <w:numPr>
          <w:ilvl w:val="0"/>
          <w:numId w:val="9"/>
        </w:numPr>
      </w:pPr>
      <w:r w:rsidRPr="00DC0920">
        <w:t>Resource alignment:</w:t>
      </w:r>
    </w:p>
    <w:p w14:paraId="4125B1FC" w14:textId="77777777" w:rsidR="00DC0920" w:rsidRPr="00DC0920" w:rsidRDefault="00DC0920" w:rsidP="00DC0920">
      <w:pPr>
        <w:numPr>
          <w:ilvl w:val="1"/>
          <w:numId w:val="9"/>
        </w:numPr>
      </w:pPr>
      <w:r w:rsidRPr="00DC0920">
        <w:t>Production: liaison support for documentation</w:t>
      </w:r>
    </w:p>
    <w:p w14:paraId="5E29E344" w14:textId="77777777" w:rsidR="00DC0920" w:rsidRPr="00DC0920" w:rsidRDefault="00DC0920" w:rsidP="00DC0920">
      <w:pPr>
        <w:numPr>
          <w:ilvl w:val="1"/>
          <w:numId w:val="9"/>
        </w:numPr>
      </w:pPr>
      <w:r w:rsidRPr="00DC0920">
        <w:t xml:space="preserve">Procurement: accelerate supplier onboarding and audits </w:t>
      </w:r>
      <w:hyperlink r:id="rId21" w:history="1">
        <w:r w:rsidRPr="00DC0920">
          <w:rPr>
            <w:rStyle w:val="Hyperlink"/>
          </w:rPr>
          <w:t>[Teams Meet...Transcript | Word]</w:t>
        </w:r>
      </w:hyperlink>
    </w:p>
    <w:p w14:paraId="080095ED" w14:textId="77777777" w:rsidR="00DC0920" w:rsidRPr="00DC0920" w:rsidRDefault="00DC0920" w:rsidP="00DC0920">
      <w:r w:rsidRPr="00DC0920">
        <w:pict w14:anchorId="2CDCE66B">
          <v:rect id="_x0000_i1100" style="width:0;height:1.5pt" o:hralign="center" o:hrstd="t" o:hr="t" fillcolor="#a0a0a0" stroked="f"/>
        </w:pict>
      </w:r>
    </w:p>
    <w:p w14:paraId="19845FFE" w14:textId="77777777" w:rsidR="00DC0920" w:rsidRPr="00DC0920" w:rsidRDefault="00DC0920" w:rsidP="00DC0920">
      <w:pPr>
        <w:rPr>
          <w:b/>
          <w:bCs/>
        </w:rPr>
      </w:pPr>
      <w:r w:rsidRPr="00DC0920">
        <w:rPr>
          <w:b/>
          <w:bCs/>
        </w:rPr>
        <w:t>6. Next Steps &amp; Follow-Up</w:t>
      </w:r>
    </w:p>
    <w:p w14:paraId="06636446" w14:textId="77777777" w:rsidR="00DC0920" w:rsidRPr="00DC0920" w:rsidRDefault="00DC0920" w:rsidP="00DC0920">
      <w:pPr>
        <w:numPr>
          <w:ilvl w:val="0"/>
          <w:numId w:val="10"/>
        </w:numPr>
      </w:pPr>
      <w:r w:rsidRPr="00DC0920">
        <w:t xml:space="preserve">Prepare formal meeting summary with: </w:t>
      </w:r>
    </w:p>
    <w:p w14:paraId="2E0A9278" w14:textId="77777777" w:rsidR="00DC0920" w:rsidRPr="00DC0920" w:rsidRDefault="00DC0920" w:rsidP="00DC0920">
      <w:pPr>
        <w:numPr>
          <w:ilvl w:val="1"/>
          <w:numId w:val="10"/>
        </w:numPr>
      </w:pPr>
      <w:r w:rsidRPr="00DC0920">
        <w:t>Action owners</w:t>
      </w:r>
    </w:p>
    <w:p w14:paraId="66A1D28B" w14:textId="77777777" w:rsidR="00DC0920" w:rsidRPr="00DC0920" w:rsidRDefault="00DC0920" w:rsidP="00DC0920">
      <w:pPr>
        <w:numPr>
          <w:ilvl w:val="1"/>
          <w:numId w:val="10"/>
        </w:numPr>
      </w:pPr>
      <w:r w:rsidRPr="00DC0920">
        <w:t>Defined timelines</w:t>
      </w:r>
    </w:p>
    <w:p w14:paraId="69170D3D" w14:textId="77777777" w:rsidR="00DC0920" w:rsidRPr="00DC0920" w:rsidRDefault="00DC0920" w:rsidP="00DC0920">
      <w:pPr>
        <w:numPr>
          <w:ilvl w:val="0"/>
          <w:numId w:val="10"/>
        </w:numPr>
      </w:pPr>
      <w:r w:rsidRPr="00DC0920">
        <w:rPr>
          <w:b/>
          <w:bCs/>
        </w:rPr>
        <w:t>Follow-up meeting scheduled in one week</w:t>
      </w:r>
      <w:r w:rsidRPr="00DC0920">
        <w:t xml:space="preserve"> to review progress</w:t>
      </w:r>
    </w:p>
    <w:p w14:paraId="3463C8D5" w14:textId="77777777" w:rsidR="00DC0920" w:rsidRPr="00DC0920" w:rsidRDefault="00DC0920" w:rsidP="00DC0920">
      <w:pPr>
        <w:numPr>
          <w:ilvl w:val="0"/>
          <w:numId w:val="10"/>
        </w:numPr>
      </w:pPr>
      <w:r w:rsidRPr="00DC0920">
        <w:lastRenderedPageBreak/>
        <w:t xml:space="preserve">Continued focus on maintaining </w:t>
      </w:r>
      <w:r w:rsidRPr="00DC0920">
        <w:rPr>
          <w:b/>
          <w:bCs/>
        </w:rPr>
        <w:t>FDA compliance alignment</w:t>
      </w:r>
      <w:r w:rsidRPr="00DC0920">
        <w:t xml:space="preserve"> </w:t>
      </w:r>
      <w:hyperlink r:id="rId22" w:history="1">
        <w:r w:rsidRPr="00DC0920">
          <w:rPr>
            <w:rStyle w:val="Hyperlink"/>
          </w:rPr>
          <w:t>[Teams Meet...Transcript | Word]</w:t>
        </w:r>
      </w:hyperlink>
    </w:p>
    <w:p w14:paraId="731C6DE4" w14:textId="77777777" w:rsidR="00DC0920" w:rsidRPr="00DC0920" w:rsidRDefault="00DC0920" w:rsidP="00DC0920">
      <w:r w:rsidRPr="00DC0920">
        <w:pict w14:anchorId="31805523">
          <v:rect id="_x0000_i1101" style="width:0;height:1.5pt" o:hralign="center" o:hrstd="t" o:hr="t" fillcolor="#a0a0a0" stroked="f"/>
        </w:pict>
      </w:r>
    </w:p>
    <w:p w14:paraId="24B0ADDB" w14:textId="77777777" w:rsidR="00DC0920" w:rsidRPr="00DC0920" w:rsidRDefault="00DC0920" w:rsidP="00DC0920">
      <w:pPr>
        <w:rPr>
          <w:b/>
          <w:bCs/>
        </w:rPr>
      </w:pPr>
      <w:r w:rsidRPr="00DC0920">
        <w:rPr>
          <w:rFonts w:ascii="Segoe UI Emoji" w:hAnsi="Segoe UI Emoji" w:cs="Segoe UI Emoji"/>
          <w:b/>
          <w:bCs/>
        </w:rPr>
        <w:t>✅</w:t>
      </w:r>
      <w:r w:rsidRPr="00DC0920">
        <w:rPr>
          <w:b/>
          <w:bCs/>
        </w:rPr>
        <w:t xml:space="preserve"> Key Takeaway</w:t>
      </w:r>
    </w:p>
    <w:p w14:paraId="290A5EEF" w14:textId="77777777" w:rsidR="00DC0920" w:rsidRPr="00DC0920" w:rsidRDefault="00DC0920" w:rsidP="00DC0920">
      <w:r w:rsidRPr="00DC0920">
        <w:t>The meeting followed a structured agenda:</w:t>
      </w:r>
    </w:p>
    <w:p w14:paraId="0DE8CF65" w14:textId="77777777" w:rsidR="00DC0920" w:rsidRPr="00DC0920" w:rsidRDefault="00DC0920" w:rsidP="00DC0920">
      <w:pPr>
        <w:numPr>
          <w:ilvl w:val="0"/>
          <w:numId w:val="11"/>
        </w:numPr>
      </w:pPr>
      <w:r w:rsidRPr="00DC0920">
        <w:rPr>
          <w:b/>
          <w:bCs/>
        </w:rPr>
        <w:t>Identify critical issues</w:t>
      </w:r>
    </w:p>
    <w:p w14:paraId="3768FDA1" w14:textId="77777777" w:rsidR="00DC0920" w:rsidRPr="00DC0920" w:rsidRDefault="00DC0920" w:rsidP="00DC0920">
      <w:pPr>
        <w:numPr>
          <w:ilvl w:val="0"/>
          <w:numId w:val="11"/>
        </w:numPr>
      </w:pPr>
      <w:proofErr w:type="gramStart"/>
      <w:r w:rsidRPr="00DC0920">
        <w:rPr>
          <w:b/>
          <w:bCs/>
        </w:rPr>
        <w:t>Deep-dive</w:t>
      </w:r>
      <w:proofErr w:type="gramEnd"/>
      <w:r w:rsidRPr="00DC0920">
        <w:rPr>
          <w:b/>
          <w:bCs/>
        </w:rPr>
        <w:t xml:space="preserve"> per component</w:t>
      </w:r>
    </w:p>
    <w:p w14:paraId="51D6DC35" w14:textId="77777777" w:rsidR="00DC0920" w:rsidRPr="00DC0920" w:rsidRDefault="00DC0920" w:rsidP="00DC0920">
      <w:pPr>
        <w:numPr>
          <w:ilvl w:val="0"/>
          <w:numId w:val="11"/>
        </w:numPr>
      </w:pPr>
      <w:r w:rsidRPr="00DC0920">
        <w:rPr>
          <w:b/>
          <w:bCs/>
        </w:rPr>
        <w:t>Assess risk and impact</w:t>
      </w:r>
    </w:p>
    <w:p w14:paraId="3ACACB79" w14:textId="77777777" w:rsidR="00DC0920" w:rsidRPr="00DC0920" w:rsidRDefault="00DC0920" w:rsidP="00DC0920">
      <w:pPr>
        <w:numPr>
          <w:ilvl w:val="0"/>
          <w:numId w:val="11"/>
        </w:numPr>
      </w:pPr>
      <w:r w:rsidRPr="00DC0920">
        <w:rPr>
          <w:b/>
          <w:bCs/>
        </w:rPr>
        <w:t>Define immediate corrective actions</w:t>
      </w:r>
    </w:p>
    <w:p w14:paraId="10ECC238" w14:textId="77777777" w:rsidR="00DC0920" w:rsidRPr="00DC0920" w:rsidRDefault="00DC0920" w:rsidP="00DC0920">
      <w:pPr>
        <w:numPr>
          <w:ilvl w:val="0"/>
          <w:numId w:val="11"/>
        </w:numPr>
      </w:pPr>
      <w:r w:rsidRPr="00DC0920">
        <w:rPr>
          <w:b/>
          <w:bCs/>
        </w:rPr>
        <w:t>Establish governance for execution</w:t>
      </w:r>
    </w:p>
    <w:p w14:paraId="65E388FA" w14:textId="77777777" w:rsidR="00DC0920" w:rsidRPr="00DC0920" w:rsidRDefault="00DC0920" w:rsidP="00DC0920">
      <w:r w:rsidRPr="00DC0920">
        <w:t xml:space="preserve">Overall, the outcome is a </w:t>
      </w:r>
      <w:r w:rsidRPr="00DC0920">
        <w:rPr>
          <w:b/>
          <w:bCs/>
        </w:rPr>
        <w:t>coordinated, multi-threaded remediation plan</w:t>
      </w:r>
      <w:r w:rsidRPr="00DC0920">
        <w:t xml:space="preserve"> with clear ownership and urgency.</w:t>
      </w:r>
    </w:p>
    <w:p w14:paraId="7DFB736F" w14:textId="77777777" w:rsidR="00DC0920" w:rsidRDefault="00DC0920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Action Plan</w:t>
      </w:r>
    </w:p>
    <w:p w14:paraId="0D3B084F" w14:textId="77777777" w:rsidR="00DC0920" w:rsidRDefault="00DC0920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General Strategies</w:t>
      </w:r>
    </w:p>
    <w:p w14:paraId="6E346F0C" w14:textId="77777777" w:rsidR="00DC0920" w:rsidRDefault="00DC0920" w:rsidP="00DC0920">
      <w:pPr>
        <w:pStyle w:val="ListParagraph"/>
        <w:numPr>
          <w:ilvl w:val="0"/>
          <w:numId w:val="12"/>
        </w:numPr>
      </w:pPr>
      <w:r>
        <w:t>Prioritize production continuity while maintaining FDA compliance across all corrective actions.</w:t>
      </w:r>
    </w:p>
    <w:p w14:paraId="6C951DC3" w14:textId="77777777" w:rsidR="00DC0920" w:rsidRDefault="00DC0920" w:rsidP="00DC0920">
      <w:pPr>
        <w:pStyle w:val="ListParagraph"/>
        <w:numPr>
          <w:ilvl w:val="0"/>
          <w:numId w:val="12"/>
        </w:numPr>
      </w:pPr>
      <w:r>
        <w:t>Use a cross-functional task force to coordinate quality, procurement, production, and regulatory activities.</w:t>
      </w:r>
    </w:p>
    <w:p w14:paraId="2FA3AC2A" w14:textId="77777777" w:rsidR="00DC0920" w:rsidRDefault="00DC0920" w:rsidP="00DC0920">
      <w:pPr>
        <w:pStyle w:val="ListParagraph"/>
        <w:numPr>
          <w:ilvl w:val="0"/>
          <w:numId w:val="12"/>
        </w:numPr>
      </w:pPr>
      <w:r>
        <w:t>Apply a risk-based approach to focus resources on the highest-impact issues affecting BIND567, COMP042, and COMP043.</w:t>
      </w:r>
    </w:p>
    <w:p w14:paraId="35109782" w14:textId="77777777" w:rsidR="00DC0920" w:rsidRDefault="00DC0920" w:rsidP="00DC0920">
      <w:pPr>
        <w:pStyle w:val="ListParagraph"/>
        <w:numPr>
          <w:ilvl w:val="0"/>
          <w:numId w:val="12"/>
        </w:numPr>
      </w:pPr>
      <w:r>
        <w:t>Strengthen supplier oversight through audits, remediation tracking, and contingency sourcing strategies.</w:t>
      </w:r>
    </w:p>
    <w:p w14:paraId="58911E4E" w14:textId="77777777" w:rsidR="00DC0920" w:rsidRDefault="00DC0920" w:rsidP="00DC0920">
      <w:pPr>
        <w:pStyle w:val="ListParagraph"/>
        <w:numPr>
          <w:ilvl w:val="0"/>
          <w:numId w:val="12"/>
        </w:numPr>
      </w:pPr>
      <w:r>
        <w:t>Improve traceability, documentation quality, and escalation practices to reduce compliance exposure and future disruptions.</w:t>
      </w:r>
    </w:p>
    <w:p w14:paraId="18C61787" w14:textId="77777777" w:rsidR="00DC0920" w:rsidRDefault="00DC0920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Immediate Actions</w:t>
      </w:r>
    </w:p>
    <w:p w14:paraId="40EE771F" w14:textId="77777777" w:rsidR="00DC0920" w:rsidRDefault="00DC0920" w:rsidP="00DC0920">
      <w:pPr>
        <w:pStyle w:val="ListParagraph"/>
        <w:numPr>
          <w:ilvl w:val="0"/>
          <w:numId w:val="13"/>
        </w:numPr>
      </w:pPr>
      <w:r>
        <w:t>Validate all current BIND567 batches and isolate any nonconforming material.</w:t>
      </w:r>
    </w:p>
    <w:p w14:paraId="175CC62B" w14:textId="77777777" w:rsidR="00DC0920" w:rsidRDefault="00DC0920" w:rsidP="00DC0920">
      <w:pPr>
        <w:pStyle w:val="ListParagraph"/>
        <w:numPr>
          <w:ilvl w:val="0"/>
          <w:numId w:val="13"/>
        </w:numPr>
      </w:pPr>
      <w:r>
        <w:t xml:space="preserve">Implement tighter incoming quality controls for BIND567 materials from </w:t>
      </w:r>
      <w:proofErr w:type="spellStart"/>
      <w:r>
        <w:t>EcoSupply</w:t>
      </w:r>
      <w:proofErr w:type="spellEnd"/>
      <w:r>
        <w:t>.</w:t>
      </w:r>
    </w:p>
    <w:p w14:paraId="5D2B144B" w14:textId="77777777" w:rsidR="00DC0920" w:rsidRDefault="00DC0920" w:rsidP="00DC0920">
      <w:pPr>
        <w:pStyle w:val="ListParagraph"/>
        <w:numPr>
          <w:ilvl w:val="0"/>
          <w:numId w:val="13"/>
        </w:numPr>
      </w:pPr>
      <w:r>
        <w:t xml:space="preserve">Launch an immediate audit of </w:t>
      </w:r>
      <w:proofErr w:type="spellStart"/>
      <w:r>
        <w:t>PrimeLogistics</w:t>
      </w:r>
      <w:proofErr w:type="spellEnd"/>
      <w:r>
        <w:t xml:space="preserve"> shipment records and traceability documentation for COMP042.</w:t>
      </w:r>
    </w:p>
    <w:p w14:paraId="58B675AF" w14:textId="77777777" w:rsidR="00DC0920" w:rsidRDefault="00DC0920" w:rsidP="00DC0920">
      <w:pPr>
        <w:pStyle w:val="ListParagraph"/>
        <w:numPr>
          <w:ilvl w:val="0"/>
          <w:numId w:val="13"/>
        </w:numPr>
      </w:pPr>
      <w:r>
        <w:lastRenderedPageBreak/>
        <w:t>Document all COMP042 discrepancies that could affect batch release or FDA review readiness.</w:t>
      </w:r>
    </w:p>
    <w:p w14:paraId="6ACD9EC0" w14:textId="77777777" w:rsidR="00DC0920" w:rsidRDefault="00DC0920" w:rsidP="00DC0920">
      <w:pPr>
        <w:pStyle w:val="ListParagraph"/>
        <w:numPr>
          <w:ilvl w:val="0"/>
          <w:numId w:val="13"/>
        </w:numPr>
      </w:pPr>
      <w:r>
        <w:t>Require the COMP043 supplier to address GMP violations immediately and confirm containment actions for contamination risk.</w:t>
      </w:r>
    </w:p>
    <w:p w14:paraId="6D502655" w14:textId="77777777" w:rsidR="00DC0920" w:rsidRDefault="00DC0920" w:rsidP="00DC0920">
      <w:pPr>
        <w:pStyle w:val="ListParagraph"/>
        <w:numPr>
          <w:ilvl w:val="0"/>
          <w:numId w:val="13"/>
        </w:numPr>
      </w:pPr>
      <w:r>
        <w:t>Stand up the cross-functional task force and assign responsibility for weekly progress tracking and escalation.</w:t>
      </w:r>
    </w:p>
    <w:p w14:paraId="36DB6B03" w14:textId="77777777" w:rsidR="00DC0920" w:rsidRDefault="00DC0920" w:rsidP="00DC0920">
      <w:pPr>
        <w:pStyle w:val="ListParagraph"/>
        <w:numPr>
          <w:ilvl w:val="0"/>
          <w:numId w:val="13"/>
        </w:numPr>
      </w:pPr>
      <w:r>
        <w:t>Prepare an initial compliance-focused status package summarizing risks, actions, and open issues.</w:t>
      </w:r>
    </w:p>
    <w:p w14:paraId="139B3272" w14:textId="77777777" w:rsidR="00DC0920" w:rsidRDefault="00DC0920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Short-Term Actions (1-3 weeks)</w:t>
      </w:r>
    </w:p>
    <w:p w14:paraId="60915009" w14:textId="77777777" w:rsidR="00DC0920" w:rsidRDefault="00DC0920" w:rsidP="00DC0920">
      <w:pPr>
        <w:pStyle w:val="ListParagraph"/>
        <w:numPr>
          <w:ilvl w:val="0"/>
          <w:numId w:val="14"/>
        </w:numPr>
      </w:pPr>
      <w:r>
        <w:t xml:space="preserve">Complete root-cause verification with </w:t>
      </w:r>
      <w:proofErr w:type="spellStart"/>
      <w:r>
        <w:t>EcoSupply</w:t>
      </w:r>
      <w:proofErr w:type="spellEnd"/>
      <w:r>
        <w:t xml:space="preserve"> and obtain a recovery plan with milestones for BIND567.</w:t>
      </w:r>
    </w:p>
    <w:p w14:paraId="41B857B7" w14:textId="77777777" w:rsidR="00DC0920" w:rsidRDefault="00DC0920" w:rsidP="00DC0920">
      <w:pPr>
        <w:pStyle w:val="ListParagraph"/>
        <w:numPr>
          <w:ilvl w:val="0"/>
          <w:numId w:val="14"/>
        </w:numPr>
      </w:pPr>
      <w:r>
        <w:t>Identify, assess, and begin onboarding alternative suppliers for BIND567 and COMP043 as contingency options.</w:t>
      </w:r>
    </w:p>
    <w:p w14:paraId="5809D747" w14:textId="77777777" w:rsidR="00DC0920" w:rsidRDefault="00DC0920" w:rsidP="00DC0920">
      <w:pPr>
        <w:pStyle w:val="ListParagraph"/>
        <w:numPr>
          <w:ilvl w:val="0"/>
          <w:numId w:val="14"/>
        </w:numPr>
      </w:pPr>
      <w:r>
        <w:t xml:space="preserve">Close documented traceability gaps for COMP042 and </w:t>
      </w:r>
      <w:proofErr w:type="gramStart"/>
      <w:r>
        <w:t>standardize</w:t>
      </w:r>
      <w:proofErr w:type="gramEnd"/>
      <w:r>
        <w:t xml:space="preserve"> shipment record validation procedures.</w:t>
      </w:r>
    </w:p>
    <w:p w14:paraId="0C94A9CB" w14:textId="77777777" w:rsidR="00DC0920" w:rsidRDefault="00DC0920" w:rsidP="00DC0920">
      <w:pPr>
        <w:pStyle w:val="ListParagraph"/>
        <w:numPr>
          <w:ilvl w:val="0"/>
          <w:numId w:val="14"/>
        </w:numPr>
      </w:pPr>
      <w:r>
        <w:t>Develop FDA-ready supporting documentation for affected materials, batches, and supplier corrective actions.</w:t>
      </w:r>
    </w:p>
    <w:p w14:paraId="3E4292E9" w14:textId="77777777" w:rsidR="00DC0920" w:rsidRDefault="00DC0920" w:rsidP="00DC0920">
      <w:pPr>
        <w:pStyle w:val="ListParagraph"/>
        <w:numPr>
          <w:ilvl w:val="0"/>
          <w:numId w:val="14"/>
        </w:numPr>
      </w:pPr>
      <w:r>
        <w:t>Define and monitor a remediation timeline for the COMP043 supplier, including GMP evidence and delivery commitments.</w:t>
      </w:r>
    </w:p>
    <w:p w14:paraId="1B0AB709" w14:textId="77777777" w:rsidR="00DC0920" w:rsidRDefault="00DC0920" w:rsidP="00DC0920">
      <w:pPr>
        <w:pStyle w:val="ListParagraph"/>
        <w:numPr>
          <w:ilvl w:val="0"/>
          <w:numId w:val="14"/>
        </w:numPr>
      </w:pPr>
      <w:r>
        <w:t>Rebalance production planning and inventory allocation to reduce the risk of stockouts and line interruptions.</w:t>
      </w:r>
    </w:p>
    <w:p w14:paraId="051C8534" w14:textId="77777777" w:rsidR="00DC0920" w:rsidRDefault="00DC0920" w:rsidP="00DC0920">
      <w:pPr>
        <w:pStyle w:val="ListParagraph"/>
        <w:numPr>
          <w:ilvl w:val="0"/>
          <w:numId w:val="14"/>
        </w:numPr>
      </w:pPr>
      <w:r>
        <w:t>Hold the scheduled follow-up review within one week and confirm owners, milestones, and unresolved risks.</w:t>
      </w:r>
    </w:p>
    <w:p w14:paraId="4D548140" w14:textId="77777777" w:rsidR="00DC0920" w:rsidRDefault="00DC0920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Ongoing Actions</w:t>
      </w:r>
    </w:p>
    <w:p w14:paraId="0EAB66CD" w14:textId="77777777" w:rsidR="00DC0920" w:rsidRDefault="00DC0920" w:rsidP="00DC0920">
      <w:pPr>
        <w:pStyle w:val="ListParagraph"/>
        <w:numPr>
          <w:ilvl w:val="0"/>
          <w:numId w:val="15"/>
        </w:numPr>
      </w:pPr>
      <w:r>
        <w:t>Continue weekly governance reviews to track progress, resolve blockers, and escalate critical risks quickly.</w:t>
      </w:r>
    </w:p>
    <w:p w14:paraId="60936E1C" w14:textId="77777777" w:rsidR="00DC0920" w:rsidRDefault="00DC0920" w:rsidP="00DC0920">
      <w:pPr>
        <w:pStyle w:val="ListParagraph"/>
        <w:numPr>
          <w:ilvl w:val="0"/>
          <w:numId w:val="15"/>
        </w:numPr>
      </w:pPr>
      <w:r>
        <w:t>Maintain heightened supplier performance monitoring, including quality trends, delivery reliability, and compliance status.</w:t>
      </w:r>
    </w:p>
    <w:p w14:paraId="12F40563" w14:textId="77777777" w:rsidR="00DC0920" w:rsidRDefault="00DC0920" w:rsidP="00DC0920">
      <w:pPr>
        <w:pStyle w:val="ListParagraph"/>
        <w:numPr>
          <w:ilvl w:val="0"/>
          <w:numId w:val="15"/>
        </w:numPr>
      </w:pPr>
      <w:r>
        <w:t>Review incoming material controls and traceability processes regularly to ensure sustained improvement.</w:t>
      </w:r>
    </w:p>
    <w:p w14:paraId="367F58F1" w14:textId="77777777" w:rsidR="00DC0920" w:rsidRDefault="00DC0920" w:rsidP="00DC0920">
      <w:pPr>
        <w:pStyle w:val="ListParagraph"/>
        <w:numPr>
          <w:ilvl w:val="0"/>
          <w:numId w:val="15"/>
        </w:numPr>
      </w:pPr>
      <w:r>
        <w:t>Update contingency sourcing plans and supplier qualification status for all high-risk components.</w:t>
      </w:r>
    </w:p>
    <w:p w14:paraId="4E83F54F" w14:textId="77777777" w:rsidR="00DC0920" w:rsidRDefault="00DC0920" w:rsidP="00DC0920">
      <w:pPr>
        <w:pStyle w:val="ListParagraph"/>
        <w:numPr>
          <w:ilvl w:val="0"/>
          <w:numId w:val="15"/>
        </w:numPr>
      </w:pPr>
      <w:r>
        <w:t>Provide recurring compliance updates to leadership and maintain documentation readiness for FDA review.</w:t>
      </w:r>
    </w:p>
    <w:p w14:paraId="3766B6C9" w14:textId="77777777" w:rsidR="00DC0920" w:rsidRDefault="00DC0920" w:rsidP="00DC0920">
      <w:pPr>
        <w:pStyle w:val="ListParagraph"/>
        <w:numPr>
          <w:ilvl w:val="0"/>
          <w:numId w:val="15"/>
        </w:numPr>
      </w:pPr>
      <w:r>
        <w:t xml:space="preserve">Capture lessons learned and </w:t>
      </w:r>
      <w:proofErr w:type="gramStart"/>
      <w:r>
        <w:t>integrate</w:t>
      </w:r>
      <w:proofErr w:type="gramEnd"/>
      <w:r>
        <w:t xml:space="preserve"> them into supplier management, logistics controls, and production planning processes.</w:t>
      </w:r>
    </w:p>
    <w:p w14:paraId="15557136" w14:textId="77777777" w:rsidR="004D6847" w:rsidRDefault="004D6847"/>
    <w:sectPr w:rsidR="004D6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833AE"/>
    <w:multiLevelType w:val="multilevel"/>
    <w:tmpl w:val="AEC2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B2D0E"/>
    <w:multiLevelType w:val="multilevel"/>
    <w:tmpl w:val="59FA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159B5"/>
    <w:multiLevelType w:val="multilevel"/>
    <w:tmpl w:val="811A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02FF5"/>
    <w:multiLevelType w:val="multilevel"/>
    <w:tmpl w:val="FAF0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F47F8"/>
    <w:multiLevelType w:val="multilevel"/>
    <w:tmpl w:val="8E5E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C5220"/>
    <w:multiLevelType w:val="multilevel"/>
    <w:tmpl w:val="B7BE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85C9A"/>
    <w:multiLevelType w:val="multilevel"/>
    <w:tmpl w:val="96A8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135F6"/>
    <w:multiLevelType w:val="multilevel"/>
    <w:tmpl w:val="CC626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5837EB"/>
    <w:multiLevelType w:val="multilevel"/>
    <w:tmpl w:val="DF5C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97471"/>
    <w:multiLevelType w:val="multilevel"/>
    <w:tmpl w:val="BDF8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3319C"/>
    <w:multiLevelType w:val="multilevel"/>
    <w:tmpl w:val="BB22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885BAD"/>
    <w:multiLevelType w:val="multilevel"/>
    <w:tmpl w:val="7E4E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6932B3"/>
    <w:multiLevelType w:val="multilevel"/>
    <w:tmpl w:val="8D9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09518E"/>
    <w:multiLevelType w:val="multilevel"/>
    <w:tmpl w:val="13CC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A448E"/>
    <w:multiLevelType w:val="multilevel"/>
    <w:tmpl w:val="5ED2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878115">
    <w:abstractNumId w:val="6"/>
  </w:num>
  <w:num w:numId="2" w16cid:durableId="609314084">
    <w:abstractNumId w:val="3"/>
  </w:num>
  <w:num w:numId="3" w16cid:durableId="1329401261">
    <w:abstractNumId w:val="12"/>
  </w:num>
  <w:num w:numId="4" w16cid:durableId="941034336">
    <w:abstractNumId w:val="10"/>
  </w:num>
  <w:num w:numId="5" w16cid:durableId="78213129">
    <w:abstractNumId w:val="0"/>
  </w:num>
  <w:num w:numId="6" w16cid:durableId="21057797">
    <w:abstractNumId w:val="11"/>
  </w:num>
  <w:num w:numId="7" w16cid:durableId="188763873">
    <w:abstractNumId w:val="14"/>
  </w:num>
  <w:num w:numId="8" w16cid:durableId="92287456">
    <w:abstractNumId w:val="8"/>
  </w:num>
  <w:num w:numId="9" w16cid:durableId="1952399572">
    <w:abstractNumId w:val="1"/>
  </w:num>
  <w:num w:numId="10" w16cid:durableId="886256568">
    <w:abstractNumId w:val="5"/>
  </w:num>
  <w:num w:numId="11" w16cid:durableId="1957445669">
    <w:abstractNumId w:val="7"/>
  </w:num>
  <w:num w:numId="12" w16cid:durableId="516970157">
    <w:abstractNumId w:val="13"/>
  </w:num>
  <w:num w:numId="13" w16cid:durableId="615797283">
    <w:abstractNumId w:val="9"/>
  </w:num>
  <w:num w:numId="14" w16cid:durableId="1614095167">
    <w:abstractNumId w:val="2"/>
  </w:num>
  <w:num w:numId="15" w16cid:durableId="1972833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920"/>
    <w:rsid w:val="00054CBF"/>
    <w:rsid w:val="001C2D7D"/>
    <w:rsid w:val="004D6847"/>
    <w:rsid w:val="00597CA2"/>
    <w:rsid w:val="0079101D"/>
    <w:rsid w:val="009140D3"/>
    <w:rsid w:val="00DC0920"/>
    <w:rsid w:val="00F05CD0"/>
    <w:rsid w:val="00F8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25484"/>
  <w15:chartTrackingRefBased/>
  <w15:docId w15:val="{8CDBC65D-57B4-4D2C-869D-F9617558C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9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9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9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9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9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09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09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nj-my.sharepoint.com/personal/anaray10_its_jnj_com/_layouts/15/Doc.aspx?sourcedoc=%7B4ABAA959-1A30-49D0-BDF7-D1A72CE13421%7D&amp;file=Teams%20Meeting%20Transcript.docx&amp;action=default&amp;mobileredirect=true" TargetMode="External"/><Relationship Id="rId13" Type="http://schemas.openxmlformats.org/officeDocument/2006/relationships/hyperlink" Target="https://jnj-my.sharepoint.com/personal/anaray10_its_jnj_com/_layouts/15/Doc.aspx?sourcedoc=%7B4ABAA959-1A30-49D0-BDF7-D1A72CE13421%7D&amp;file=Teams%20Meeting%20Transcript.docx&amp;action=default&amp;mobileredirect=true" TargetMode="External"/><Relationship Id="rId18" Type="http://schemas.openxmlformats.org/officeDocument/2006/relationships/hyperlink" Target="https://jnj-my.sharepoint.com/personal/anaray10_its_jnj_com/_layouts/15/Doc.aspx?sourcedoc=%7B4ABAA959-1A30-49D0-BDF7-D1A72CE13421%7D&amp;file=Teams%20Meeting%20Transcript.docx&amp;action=default&amp;mobileredirect=tru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jnj-my.sharepoint.com/personal/anaray10_its_jnj_com/_layouts/15/Doc.aspx?sourcedoc=%7B4ABAA959-1A30-49D0-BDF7-D1A72CE13421%7D&amp;file=Teams%20Meeting%20Transcript.docx&amp;action=default&amp;mobileredirect=true" TargetMode="External"/><Relationship Id="rId7" Type="http://schemas.openxmlformats.org/officeDocument/2006/relationships/hyperlink" Target="https://jnj-my.sharepoint.com/personal/anaray10_its_jnj_com/_layouts/15/Doc.aspx?sourcedoc=%7B4ABAA959-1A30-49D0-BDF7-D1A72CE13421%7D&amp;file=Teams%20Meeting%20Transcript.docx&amp;action=default&amp;mobileredirect=true" TargetMode="External"/><Relationship Id="rId12" Type="http://schemas.openxmlformats.org/officeDocument/2006/relationships/hyperlink" Target="https://jnj-my.sharepoint.com/personal/anaray10_its_jnj_com/_layouts/15/Doc.aspx?sourcedoc=%7B4ABAA959-1A30-49D0-BDF7-D1A72CE13421%7D&amp;file=Teams%20Meeting%20Transcript.docx&amp;action=default&amp;mobileredirect=true" TargetMode="External"/><Relationship Id="rId17" Type="http://schemas.openxmlformats.org/officeDocument/2006/relationships/hyperlink" Target="https://jnj-my.sharepoint.com/personal/anaray10_its_jnj_com/_layouts/15/Doc.aspx?sourcedoc=%7B4ABAA959-1A30-49D0-BDF7-D1A72CE13421%7D&amp;file=Teams%20Meeting%20Transcript.docx&amp;action=default&amp;mobileredirect=true" TargetMode="External"/><Relationship Id="rId2" Type="http://schemas.openxmlformats.org/officeDocument/2006/relationships/styles" Target="styles.xml"/><Relationship Id="rId16" Type="http://schemas.openxmlformats.org/officeDocument/2006/relationships/hyperlink" Target="https://jnj-my.sharepoint.com/personal/anaray10_its_jnj_com/_layouts/15/Doc.aspx?sourcedoc=%7B4ABAA959-1A30-49D0-BDF7-D1A72CE13421%7D&amp;file=Teams%20Meeting%20Transcript.docx&amp;action=default&amp;mobileredirect=true" TargetMode="External"/><Relationship Id="rId20" Type="http://schemas.openxmlformats.org/officeDocument/2006/relationships/hyperlink" Target="https://jnj-my.sharepoint.com/personal/anaray10_its_jnj_com/_layouts/15/Doc.aspx?sourcedoc=%7B4ABAA959-1A30-49D0-BDF7-D1A72CE13421%7D&amp;file=Teams%20Meeting%20Transcript.docx&amp;action=default&amp;mobileredirect=tru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jnj-my.sharepoint.com/personal/anaray10_its_jnj_com/_layouts/15/Doc.aspx?sourcedoc=%7B4ABAA959-1A30-49D0-BDF7-D1A72CE13421%7D&amp;file=Teams%20Meeting%20Transcript.docx&amp;action=default&amp;mobileredirect=true" TargetMode="External"/><Relationship Id="rId11" Type="http://schemas.openxmlformats.org/officeDocument/2006/relationships/hyperlink" Target="https://jnj-my.sharepoint.com/personal/anaray10_its_jnj_com/_layouts/15/Doc.aspx?sourcedoc=%7B4ABAA959-1A30-49D0-BDF7-D1A72CE13421%7D&amp;file=Teams%20Meeting%20Transcript.docx&amp;action=default&amp;mobileredirect=true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jnj-my.sharepoint.com/personal/anaray10_its_jnj_com/_layouts/15/Doc.aspx?sourcedoc=%7B4ABAA959-1A30-49D0-BDF7-D1A72CE13421%7D&amp;file=Teams%20Meeting%20Transcript.docx&amp;action=default&amp;mobileredirect=true" TargetMode="External"/><Relationship Id="rId15" Type="http://schemas.openxmlformats.org/officeDocument/2006/relationships/hyperlink" Target="https://jnj-my.sharepoint.com/personal/anaray10_its_jnj_com/_layouts/15/Doc.aspx?sourcedoc=%7B4ABAA959-1A30-49D0-BDF7-D1A72CE13421%7D&amp;file=Teams%20Meeting%20Transcript.docx&amp;action=default&amp;mobileredirect=true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jnj-my.sharepoint.com/personal/anaray10_its_jnj_com/_layouts/15/Doc.aspx?sourcedoc=%7B4ABAA959-1A30-49D0-BDF7-D1A72CE13421%7D&amp;file=Teams%20Meeting%20Transcript.docx&amp;action=default&amp;mobileredirect=true" TargetMode="External"/><Relationship Id="rId19" Type="http://schemas.openxmlformats.org/officeDocument/2006/relationships/hyperlink" Target="https://jnj-my.sharepoint.com/personal/anaray10_its_jnj_com/_layouts/15/Doc.aspx?sourcedoc=%7B4ABAA959-1A30-49D0-BDF7-D1A72CE13421%7D&amp;file=Teams%20Meeting%20Transcript.docx&amp;action=default&amp;mobileredirect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nj-my.sharepoint.com/personal/anaray10_its_jnj_com/_layouts/15/Doc.aspx?sourcedoc=%7B4ABAA959-1A30-49D0-BDF7-D1A72CE13421%7D&amp;file=Teams%20Meeting%20Transcript.docx&amp;action=default&amp;mobileredirect=true" TargetMode="External"/><Relationship Id="rId14" Type="http://schemas.openxmlformats.org/officeDocument/2006/relationships/hyperlink" Target="https://jnj-my.sharepoint.com/personal/anaray10_its_jnj_com/_layouts/15/Doc.aspx?sourcedoc=%7B4ABAA959-1A30-49D0-BDF7-D1A72CE13421%7D&amp;file=Teams%20Meeting%20Transcript.docx&amp;action=default&amp;mobileredirect=true" TargetMode="External"/><Relationship Id="rId22" Type="http://schemas.openxmlformats.org/officeDocument/2006/relationships/hyperlink" Target="https://jnj-my.sharepoint.com/personal/anaray10_its_jnj_com/_layouts/15/Doc.aspx?sourcedoc=%7B4ABAA959-1A30-49D0-BDF7-D1A72CE13421%7D&amp;file=Teams%20Meeting%20Transcript.docx&amp;action=default&amp;mobileredirec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1532</Words>
  <Characters>8750</Characters>
  <Application>Microsoft Office Word</Application>
  <DocSecurity>0</DocSecurity>
  <Lines>178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JnJ</Company>
  <LinksUpToDate>false</LinksUpToDate>
  <CharactersWithSpaces>10089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Narayanan, Arvinth [GTSUS]</dc:creator>
  <cp:keywords/>
  <dc:description/>
  <cp:lastModifiedBy>Narayanan, Arvinth [GTSUS]</cp:lastModifiedBy>
  <cp:revision>1</cp:revision>
  <dcterms:created xsi:type="dcterms:W3CDTF">2026-06-11T20:45:00Z</dcterms:created>
  <dcterms:modified xsi:type="dcterms:W3CDTF">2026-06-11T21:43:00Z</dcterms:modified>
</cp:coreProperties>
</file>