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709"/>
        <w:jc w:val="center"/>
        <w:rPr>
          <w:rFonts w:cs="Arial"/>
          <w:sz w:val="24"/>
          <w:szCs w:val="24"/>
        </w:rPr>
      </w:pPr>
      <w:r>
        <w:rPr/>
        <w:drawing>
          <wp:inline distT="0" distB="0" distL="19050" distR="9525">
            <wp:extent cx="5934075" cy="695325"/>
            <wp:effectExtent l="0" t="0" r="0" b="0"/>
            <wp:docPr id="1" name="Рисунок 1" descr="C:\Users\Vlada\Desktop\ScreenShot_2016051712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1712101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2"/>
        <w:rPr/>
      </w:pPr>
      <w:r>
        <w:rPr>
          <w:lang w:val="ru-RU"/>
        </w:rPr>
        <w:t>Основные понятия и термины</w:t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«Стоп-лист»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«Кредитный лимит»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 xml:space="preserve">«Создана расходная накладная»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Calibri"/>
          <w:b/>
          <w:b/>
        </w:rPr>
      </w:pPr>
      <w:r>
        <w:rPr>
          <w:rFonts w:eastAsia="Calibri" w:cs="Calibri" w:ascii="Arial" w:hAnsi="Arial"/>
          <w:b/>
          <w:sz w:val="24"/>
          <w:szCs w:val="24"/>
        </w:rPr>
        <w:t>«Утверждена к сборке»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>
          <w:rFonts w:eastAsia="Calibri" w:cs="Calibri" w:ascii="Arial" w:hAnsi="Arial"/>
          <w:b/>
          <w:sz w:val="24"/>
          <w:szCs w:val="24"/>
        </w:rPr>
        <w:t>«</w:t>
      </w:r>
      <w:r>
        <w:rPr>
          <w:rFonts w:eastAsia="Calibri" w:cs="Calibri" w:ascii="Arial" w:hAnsi="Arial"/>
          <w:b/>
          <w:sz w:val="24"/>
          <w:szCs w:val="24"/>
        </w:rPr>
        <w:t>Выгружена на утверждение торговому представителю»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>
          <w:rFonts w:eastAsia="Calibri" w:cs="Calibri" w:ascii="Arial" w:hAnsi="Arial"/>
          <w:b/>
          <w:sz w:val="24"/>
          <w:szCs w:val="24"/>
        </w:rPr>
        <w:t>«Выдана на сборку»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>
          <w:rFonts w:eastAsia="Calibri" w:cs="Calibri" w:ascii="Arial" w:hAnsi="Arial"/>
          <w:b/>
          <w:sz w:val="24"/>
          <w:szCs w:val="24"/>
        </w:rPr>
        <w:t>«На контроле»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Arial" w:hAnsi="Arial"/>
          <w:sz w:val="24"/>
          <w:szCs w:val="24"/>
        </w:rPr>
      </w:pPr>
      <w:r>
        <w:rPr>
          <w:rFonts w:eastAsia="Calibri" w:cs="Calibri" w:ascii="Arial" w:hAnsi="Arial"/>
          <w:b/>
          <w:sz w:val="24"/>
          <w:szCs w:val="24"/>
        </w:rPr>
        <w:t>«Упаковано»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>
          <w:rFonts w:eastAsia="Calibri" w:cs="Calibri" w:ascii="Arial" w:hAnsi="Arial"/>
          <w:b/>
          <w:sz w:val="24"/>
          <w:szCs w:val="24"/>
        </w:rPr>
        <w:t>«Проверка в зоне отгрузки/Готова к отправке»</w:t>
      </w:r>
      <w:r>
        <w:rPr>
          <w:rFonts w:eastAsia="Calibri" w:cs="Calibri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>
          <w:rFonts w:eastAsia="Calibri" w:cs="Calibri" w:ascii="Arial" w:hAnsi="Arial"/>
          <w:b/>
          <w:sz w:val="24"/>
          <w:szCs w:val="24"/>
        </w:rPr>
        <w:t xml:space="preserve">«Резерв» </w:t>
      </w:r>
    </w:p>
    <w:p>
      <w:pPr>
        <w:pStyle w:val="ListParagraph"/>
        <w:spacing w:lineRule="auto" w:line="259" w:before="0" w:after="160"/>
        <w:ind w:left="1440" w:hanging="0"/>
        <w:contextualSpacing/>
        <w:rPr>
          <w:rFonts w:ascii="Arial" w:hAnsi="Arial" w:eastAsia="Calibri" w:cs="Calibri"/>
          <w:sz w:val="24"/>
          <w:szCs w:val="24"/>
        </w:rPr>
      </w:pPr>
      <w:r>
        <w:rPr>
          <w:rFonts w:eastAsia="Calibri" w:cs="Calibri" w:ascii="Arial" w:hAnsi="Arial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:</w:t>
      </w:r>
    </w:p>
    <w:p>
      <w:pPr>
        <w:pStyle w:val="ListParagraph"/>
        <w:numPr>
          <w:ilvl w:val="0"/>
          <w:numId w:val="2"/>
        </w:numPr>
        <w:spacing w:lineRule="auto" w:line="360"/>
        <w:ind w:left="1843" w:hanging="425"/>
        <w:jc w:val="both"/>
        <w:rPr/>
      </w:pPr>
      <w:r>
        <w:rPr>
          <w:rFonts w:cs="Arial" w:ascii="Arial" w:hAnsi="Arial"/>
          <w:b/>
          <w:sz w:val="24"/>
          <w:szCs w:val="24"/>
          <w:lang w:eastAsia="ru-RU"/>
        </w:rPr>
        <w:t xml:space="preserve">Накладная прибыла в пункт- </w:t>
      </w:r>
      <w:r>
        <w:rPr>
          <w:rFonts w:cs="Arial" w:ascii="Arial" w:hAnsi="Arial"/>
          <w:sz w:val="24"/>
          <w:szCs w:val="24"/>
          <w:lang w:eastAsia="ru-RU"/>
        </w:rPr>
        <w:t xml:space="preserve">прибытие </w:t>
      </w:r>
      <w:r>
        <w:rPr>
          <w:rFonts w:cs="Arial" w:ascii="Arial" w:hAnsi="Arial"/>
          <w:sz w:val="24"/>
          <w:szCs w:val="24"/>
          <w:lang w:eastAsia="ru-RU"/>
        </w:rPr>
        <w:t xml:space="preserve">транспортного средства в филиал </w:t>
      </w:r>
      <w:r>
        <w:rPr>
          <w:rFonts w:cs="Arial" w:ascii="Arial" w:hAnsi="Arial"/>
          <w:sz w:val="24"/>
          <w:szCs w:val="24"/>
          <w:lang w:eastAsia="ru-RU"/>
        </w:rPr>
        <w:t>и в настоящее время обрабатывается для дальнейшей доставки клиенту.</w:t>
      </w:r>
    </w:p>
    <w:p>
      <w:pPr>
        <w:pStyle w:val="ListParagraph"/>
        <w:numPr>
          <w:ilvl w:val="0"/>
          <w:numId w:val="2"/>
        </w:numPr>
        <w:spacing w:lineRule="auto" w:line="360"/>
        <w:ind w:left="1843" w:hanging="425"/>
        <w:jc w:val="both"/>
        <w:rPr/>
      </w:pPr>
      <w:r>
        <w:rPr>
          <w:rFonts w:cs="Arial" w:ascii="Arial" w:hAnsi="Arial"/>
          <w:b/>
          <w:sz w:val="24"/>
          <w:szCs w:val="24"/>
          <w:lang w:eastAsia="ru-RU"/>
        </w:rPr>
        <w:t xml:space="preserve">Доставлено — </w:t>
      </w:r>
      <w:r>
        <w:rPr>
          <w:rFonts w:cs="Arial" w:ascii="Arial" w:hAnsi="Arial"/>
          <w:sz w:val="24"/>
          <w:szCs w:val="24"/>
          <w:lang w:eastAsia="ru-RU"/>
        </w:rPr>
        <w:t xml:space="preserve">статус вносится при закрытии накладной. </w:t>
      </w:r>
      <w:r>
        <w:rPr>
          <w:rFonts w:cs="Arial" w:ascii="Arial" w:hAnsi="Arial"/>
          <w:sz w:val="24"/>
          <w:szCs w:val="24"/>
          <w:lang w:eastAsia="ru-RU"/>
        </w:rPr>
        <w:t>Может проставляться Клиентом или Торговым Представителем.</w:t>
      </w:r>
    </w:p>
    <w:p>
      <w:pPr>
        <w:pStyle w:val="ListParagraph"/>
        <w:numPr>
          <w:ilvl w:val="0"/>
          <w:numId w:val="2"/>
        </w:numPr>
        <w:spacing w:lineRule="auto" w:line="360"/>
        <w:ind w:left="1843" w:hanging="425"/>
        <w:jc w:val="both"/>
        <w:rPr/>
      </w:pPr>
      <w:r>
        <w:rPr>
          <w:rFonts w:cs="Arial" w:ascii="Arial" w:hAnsi="Arial"/>
          <w:b/>
          <w:sz w:val="24"/>
          <w:szCs w:val="24"/>
          <w:lang w:eastAsia="ru-RU"/>
        </w:rPr>
        <w:t xml:space="preserve">В транзите - </w:t>
      </w:r>
      <w:r>
        <w:rPr>
          <w:rFonts w:cs="Arial" w:ascii="Arial" w:hAnsi="Arial"/>
          <w:sz w:val="24"/>
          <w:szCs w:val="24"/>
          <w:lang w:eastAsia="ru-RU"/>
        </w:rPr>
        <w:t xml:space="preserve">убыла со склада или из промежуточной точки маршрута, </w:t>
      </w:r>
      <w:r>
        <w:rPr>
          <w:rFonts w:cs="Arial" w:ascii="Arial" w:hAnsi="Arial"/>
          <w:sz w:val="24"/>
          <w:szCs w:val="24"/>
          <w:lang w:eastAsia="ru-RU"/>
        </w:rPr>
        <w:t>транспортное средство находится в пути.</w:t>
      </w:r>
    </w:p>
    <w:p>
      <w:pPr>
        <w:pStyle w:val="ListParagraph"/>
        <w:numPr>
          <w:ilvl w:val="0"/>
          <w:numId w:val="2"/>
        </w:numPr>
        <w:spacing w:lineRule="auto" w:line="360"/>
        <w:ind w:left="1843" w:hanging="425"/>
        <w:jc w:val="both"/>
        <w:rPr/>
      </w:pPr>
      <w:r>
        <w:rPr>
          <w:rFonts w:cs="Arial" w:ascii="Arial" w:hAnsi="Arial"/>
          <w:b/>
          <w:sz w:val="24"/>
          <w:szCs w:val="24"/>
          <w:lang w:eastAsia="ru-RU"/>
        </w:rPr>
        <w:t xml:space="preserve">Ошибка — </w:t>
      </w:r>
      <w:r>
        <w:rPr>
          <w:rFonts w:cs="Arial" w:ascii="Arial" w:hAnsi="Arial"/>
          <w:sz w:val="24"/>
          <w:szCs w:val="24"/>
          <w:lang w:eastAsia="ru-RU"/>
        </w:rPr>
        <w:t xml:space="preserve">данные о накладной некорректны (например, не совпадает количество коробок). </w:t>
      </w:r>
    </w:p>
    <w:p>
      <w:pPr>
        <w:pStyle w:val="Normal"/>
        <w:spacing w:lineRule="auto" w:line="360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</w:r>
      <w:r>
        <w:br w:type="page"/>
      </w:r>
    </w:p>
    <w:p>
      <w:pPr>
        <w:pStyle w:val="2"/>
        <w:rPr/>
      </w:pPr>
      <w:r>
        <w:rPr>
          <w:rFonts w:cs="Tahoma"/>
          <w:lang w:val="ru-RU"/>
        </w:rPr>
        <w:t>Столбцы основной таблицы</w:t>
      </w:r>
    </w:p>
    <w:p>
      <w:pPr>
        <w:pStyle w:val="KMY"/>
        <w:spacing w:lineRule="auto" w:line="360"/>
        <w:ind w:firstLine="709"/>
        <w:rPr>
          <w:rFonts w:ascii="Arial" w:hAnsi="Arial"/>
          <w:b/>
          <w:b/>
          <w:sz w:val="24"/>
          <w:szCs w:val="24"/>
        </w:rPr>
      </w:pPr>
      <w:bookmarkStart w:id="0" w:name="4_2"/>
      <w:bookmarkStart w:id="1" w:name="4_2"/>
      <w:bookmarkEnd w:id="1"/>
      <w:r>
        <w:rPr>
          <w:rFonts w:ascii="Arial" w:hAnsi="Arial"/>
          <w:b/>
          <w:sz w:val="24"/>
          <w:szCs w:val="24"/>
        </w:rPr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уникальный </w:t>
      </w:r>
      <w:r>
        <w:rPr>
          <w:rFonts w:cs="Tahoma" w:ascii="Arial" w:hAnsi="Arial"/>
          <w:sz w:val="24"/>
          <w:szCs w:val="24"/>
        </w:rPr>
        <w:t>номер заявки  в системе;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Номер внутренней заявки</w:t>
      </w:r>
      <w:r>
        <w:rPr>
          <w:rFonts w:cs="Tahoma" w:ascii="Arial" w:hAnsi="Arial"/>
          <w:b/>
          <w:sz w:val="24"/>
          <w:szCs w:val="24"/>
        </w:rPr>
        <w:t>;</w:t>
      </w:r>
    </w:p>
    <w:p>
      <w:pPr>
        <w:pStyle w:val="KMY"/>
        <w:spacing w:lineRule="auto" w:line="360"/>
        <w:ind w:firstLine="709"/>
        <w:rPr/>
      </w:pPr>
      <w:r>
        <w:rPr>
          <w:rFonts w:cs="Tahoma" w:ascii="Arial" w:hAnsi="Arial"/>
          <w:b/>
          <w:sz w:val="24"/>
          <w:szCs w:val="24"/>
        </w:rPr>
        <w:t>Дата заявки;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Номер накладной 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Дата накладной;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Номер документа;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Дата документа;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 xml:space="preserve">Фирма - </w:t>
      </w:r>
      <w:r>
        <w:rPr>
          <w:rFonts w:ascii="Arial" w:hAnsi="Arial"/>
          <w:sz w:val="24"/>
          <w:szCs w:val="24"/>
        </w:rPr>
        <w:t>одна из компаний ГК "Энергомикс";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Зона склада;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Комментарий;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Количество коробок;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Статус заявки;</w:t>
      </w:r>
    </w:p>
    <w:p>
      <w:pPr>
        <w:pStyle w:val="KMY"/>
        <w:spacing w:lineRule="auto" w:line="360"/>
        <w:ind w:firstLine="709"/>
        <w:rPr/>
      </w:pPr>
      <w:bookmarkStart w:id="2" w:name="__DdeLink__4042_1289684132"/>
      <w:r>
        <w:rPr>
          <w:rFonts w:ascii="Arial" w:hAnsi="Arial"/>
          <w:b/>
          <w:sz w:val="24"/>
          <w:szCs w:val="24"/>
        </w:rPr>
        <w:t>Клиент, Номер</w:t>
      </w:r>
      <w:bookmarkEnd w:id="2"/>
      <w:r>
        <w:rPr>
          <w:rFonts w:ascii="Arial" w:hAnsi="Arial"/>
          <w:b/>
          <w:sz w:val="24"/>
          <w:szCs w:val="24"/>
        </w:rPr>
        <w:t>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Клиент, ИНН;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Клиент, Имя;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Торговый представитель;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 xml:space="preserve">– начальная точка отправления </w:t>
      </w:r>
      <w:r>
        <w:rPr>
          <w:rFonts w:cs="Tahoma" w:ascii="Arial" w:hAnsi="Arial"/>
          <w:sz w:val="24"/>
          <w:szCs w:val="24"/>
        </w:rPr>
        <w:t>для накладной;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Текущее подразделение;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Следующий пункт маршрута;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Маршрут;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Водитель;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Номер ТС;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Количество паллет 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Маршрутный лист;</w:t>
      </w:r>
    </w:p>
    <w:p>
      <w:pPr>
        <w:pStyle w:val="KMY"/>
        <w:spacing w:lineRule="auto" w:line="360"/>
        <w:ind w:firstLine="709"/>
        <w:rPr/>
      </w:pPr>
      <w:r>
        <w:rPr>
          <w:rFonts w:ascii="Arial" w:hAnsi="Arial"/>
          <w:b/>
          <w:sz w:val="24"/>
          <w:szCs w:val="24"/>
        </w:rPr>
        <w:t>Время прибытия в следующий пункт ;</w:t>
      </w:r>
    </w:p>
    <w:p>
      <w:pPr>
        <w:pStyle w:val="KMY"/>
        <w:spacing w:lineRule="auto" w:line="360"/>
        <w:ind w:firstLine="709"/>
        <w:jc w:val="both"/>
        <w:rPr>
          <w:rFonts w:ascii="Arial" w:hAnsi="Arial" w:cs="Tahoma"/>
          <w:b/>
          <w:b/>
          <w:bCs/>
          <w:sz w:val="24"/>
          <w:szCs w:val="24"/>
          <w:lang w:val="ru-RU" w:eastAsia="ru-RU"/>
        </w:rPr>
      </w:pPr>
      <w:bookmarkStart w:id="3" w:name="2_2"/>
      <w:bookmarkStart w:id="4" w:name="3"/>
      <w:bookmarkStart w:id="5" w:name="2_2"/>
      <w:bookmarkStart w:id="6" w:name="3"/>
      <w:bookmarkEnd w:id="5"/>
      <w:bookmarkEnd w:id="6"/>
      <w:r>
        <w:rPr>
          <w:rFonts w:cs="Tahoma" w:ascii="Arial" w:hAnsi="Arial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1"/>
        <w:rPr/>
      </w:pPr>
      <w:bookmarkStart w:id="7" w:name="__RefHeading___Toc3491_1289684132"/>
      <w:bookmarkEnd w:id="7"/>
      <w:r>
        <w:rPr>
          <w:lang w:val="ru-RU"/>
        </w:rPr>
        <w:t>Подготовка к работе</w:t>
      </w:r>
    </w:p>
    <w:p>
      <w:pPr>
        <w:pStyle w:val="KMY"/>
        <w:spacing w:lineRule="auto" w:line="360"/>
        <w:ind w:firstLine="709"/>
        <w:rPr/>
      </w:pPr>
      <w:bookmarkStart w:id="8" w:name="3_1"/>
      <w:bookmarkEnd w:id="8"/>
      <w:r>
        <w:rPr>
          <w:rFonts w:cs="Tahoma" w:ascii="Arial" w:hAnsi="Arial"/>
          <w:sz w:val="24"/>
          <w:szCs w:val="24"/>
        </w:rPr>
        <w:t xml:space="preserve">Вход в Транспортный Портал осуществляется по адресу: </w:t>
      </w:r>
      <w:r>
        <w:rPr>
          <w:rStyle w:val="Style13"/>
          <w:rFonts w:ascii="Arial" w:hAnsi="Arial"/>
          <w:color w:val="00000A"/>
          <w:sz w:val="24"/>
          <w:szCs w:val="24"/>
          <w:lang w:val="en-US"/>
        </w:rPr>
        <w:t>http://185.75.182.94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ahoma"/>
          <w:sz w:val="24"/>
          <w:szCs w:val="24"/>
          <w:lang w:val="ru-RU" w:eastAsia="ru-RU"/>
        </w:rPr>
        <w:t xml:space="preserve">Вы можете использовать логин и пароль, которые были вам выданы для работы в программе «Оффлайн». </w:t>
      </w:r>
      <w:r>
        <w:rPr>
          <w:rFonts w:cs="Tahoma"/>
          <w:sz w:val="24"/>
          <w:szCs w:val="24"/>
          <w:lang w:val="ru-RU" w:eastAsia="ru-RU"/>
        </w:rPr>
        <w:t xml:space="preserve">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lang w:eastAsia="ru-RU"/>
        </w:rPr>
        <w:t>rusakovavm</w:t>
      </w:r>
      <w:r>
        <w:rPr>
          <w:rFonts w:cs="Tahoma"/>
          <w:sz w:val="24"/>
          <w:szCs w:val="24"/>
          <w:lang w:val="ru-RU" w:eastAsia="ru-RU"/>
        </w:rPr>
        <w:t>@</w:t>
      </w:r>
      <w:r>
        <w:rPr>
          <w:rFonts w:cs="Tahoma"/>
          <w:sz w:val="24"/>
          <w:szCs w:val="24"/>
          <w:lang w:eastAsia="ru-RU"/>
        </w:rPr>
        <w:t>logicsmart</w:t>
      </w:r>
      <w:r>
        <w:rPr>
          <w:rFonts w:cs="Tahoma"/>
          <w:sz w:val="24"/>
          <w:szCs w:val="24"/>
          <w:lang w:val="ru-RU" w:eastAsia="ru-RU"/>
        </w:rPr>
        <w:t>.</w:t>
      </w:r>
      <w:r>
        <w:rPr>
          <w:rFonts w:cs="Tahoma"/>
          <w:sz w:val="24"/>
          <w:szCs w:val="24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>
      <w:pPr>
        <w:pStyle w:val="Normal"/>
        <w:spacing w:lineRule="auto" w:line="360"/>
        <w:ind w:firstLine="709"/>
        <w:jc w:val="both"/>
        <w:rPr>
          <w:color w:val="00000A"/>
          <w:sz w:val="24"/>
          <w:szCs w:val="24"/>
        </w:rPr>
      </w:pPr>
      <w:r>
        <w:rPr/>
      </w:r>
    </w:p>
    <w:tbl>
      <w:tblPr>
        <w:tblStyle w:val="afc"/>
        <w:tblW w:w="8505" w:type="dxa"/>
        <w:jc w:val="left"/>
        <w:tblInd w:w="42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606"/>
        <w:gridCol w:w="1227"/>
        <w:gridCol w:w="970"/>
        <w:gridCol w:w="1375"/>
        <w:gridCol w:w="862"/>
        <w:gridCol w:w="863"/>
        <w:gridCol w:w="1177"/>
        <w:gridCol w:w="1282"/>
      </w:tblGrid>
      <w:tr>
        <w:trPr>
          <w:cantSplit w:val="true"/>
        </w:trPr>
        <w:tc>
          <w:tcPr>
            <w:tcW w:w="6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2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3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rFonts w:cs="Arial" w:ascii="Verdana" w:hAnsi="Verdana"/>
                <w:b/>
                <w:sz w:val="12"/>
                <w:szCs w:val="12"/>
                <w:lang w:val="ru-RU"/>
              </w:rPr>
              <w:t>ИНН</w:t>
            </w:r>
          </w:p>
        </w:tc>
        <w:tc>
          <w:tcPr>
            <w:tcW w:w="862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8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1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Verdana" w:hAnsi="Verdana" w:cs="Arial"/>
                <w:b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>
        <w:trPr>
          <w:cantSplit w:val="true"/>
        </w:trPr>
        <w:tc>
          <w:tcPr>
            <w:tcW w:w="60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22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97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375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862" w:type="dxa"/>
            <w:tcBorders>
              <w:right w:val="nil"/>
              <w:insideV w:val="nil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86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17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  <w:tc>
          <w:tcPr>
            <w:tcW w:w="1282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firstLine="709"/>
              <w:jc w:val="both"/>
              <w:rPr>
                <w:rFonts w:cs="Arial"/>
                <w:b/>
                <w:b/>
                <w:sz w:val="24"/>
                <w:szCs w:val="24"/>
                <w:lang w:val="ru-RU"/>
              </w:rPr>
            </w:pPr>
            <w:r>
              <w:rPr>
                <w:rFonts w:cs="Arial"/>
                <w:b/>
                <w:sz w:val="24"/>
                <w:szCs w:val="24"/>
                <w:lang w:val="ru-RU"/>
              </w:rPr>
            </w:r>
          </w:p>
        </w:tc>
      </w:tr>
    </w:tbl>
    <w:p>
      <w:pPr>
        <w:pStyle w:val="KMY"/>
        <w:keepNext/>
        <w:spacing w:lineRule="auto" w:line="360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cs="Tahoma"/>
          <w:b/>
          <w:b/>
          <w:bCs/>
          <w:sz w:val="24"/>
          <w:szCs w:val="24"/>
          <w:lang w:val="ru-RU" w:eastAsia="ru-RU"/>
        </w:rPr>
      </w:pPr>
      <w:r>
        <w:rPr>
          <w:rFonts w:cs="Tahoma"/>
          <w:b/>
          <w:bCs/>
          <w:sz w:val="24"/>
          <w:szCs w:val="24"/>
          <w:lang w:val="ru-RU" w:eastAsia="ru-RU"/>
        </w:rPr>
      </w:r>
      <w:r>
        <w:br w:type="page"/>
      </w:r>
    </w:p>
    <w:p>
      <w:pPr>
        <w:pStyle w:val="2"/>
        <w:rPr/>
      </w:pPr>
      <w:r>
        <w:rPr>
          <w:rFonts w:cs="Tahoma"/>
          <w:lang w:val="ru-RU"/>
        </w:rPr>
        <w:t>Настройка таблицы</w:t>
      </w:r>
    </w:p>
    <w:p>
      <w:pPr>
        <w:pStyle w:val="KMY"/>
        <w:spacing w:lineRule="auto" w:line="360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>
      <w:pPr>
        <w:pStyle w:val="KMY"/>
        <w:spacing w:lineRule="auto" w:line="360"/>
        <w:ind w:firstLine="709"/>
        <w:jc w:val="lef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В верхнем левом углу вы видите кнопку "выбрать столбцы"</w:t>
      </w:r>
    </w:p>
    <w:p>
      <w:pPr>
        <w:pStyle w:val="KMY"/>
        <w:spacing w:lineRule="auto" w:line="360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drawing>
          <wp:inline distT="0" distB="0" distL="19050" distR="0">
            <wp:extent cx="3720465" cy="2105025"/>
            <wp:effectExtent l="0" t="0" r="0" b="0"/>
            <wp:docPr id="2" name="Рисунок 16" descr="C:\Users\Vlada\Desktop\ScreenShot_20160517162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" descr="C:\Users\Vlada\Desktop\ScreenShot_20160517162204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MY"/>
        <w:spacing w:lineRule="auto" w:line="360"/>
        <w:ind w:firstLine="709"/>
        <w:jc w:val="left"/>
        <w:rPr/>
      </w:pPr>
      <w:r>
        <w:rPr>
          <w:rFonts w:ascii="Arial" w:hAnsi="Arial"/>
          <w:b/>
          <w:sz w:val="24"/>
          <w:szCs w:val="24"/>
        </w:rPr>
        <w:t xml:space="preserve">                              </w:t>
      </w:r>
    </w:p>
    <w:p>
      <w:pPr>
        <w:pStyle w:val="KMY"/>
        <w:spacing w:lineRule="auto" w:line="360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часто. После чего закройте окно (рис 3.2). Столбцы, напротив которых галочек не было, не отображаются в таблице. </w:t>
      </w:r>
    </w:p>
    <w:p>
      <w:pPr>
        <w:pStyle w:val="KMY"/>
        <w:spacing w:lineRule="auto" w:line="360"/>
        <w:ind w:firstLine="709"/>
        <w:jc w:val="left"/>
        <w:rPr>
          <w:rFonts w:ascii="Arial" w:hAnsi="Arial"/>
          <w:sz w:val="24"/>
          <w:szCs w:val="24"/>
        </w:rPr>
      </w:pPr>
      <w:r>
        <w:rPr/>
        <w:drawing>
          <wp:inline distT="0" distB="0" distL="19050" distR="9525">
            <wp:extent cx="2047875" cy="2846705"/>
            <wp:effectExtent l="0" t="0" r="0" b="0"/>
            <wp:docPr id="3" name="Рисунок 17" descr="C:\Users\Vlada\Desktop\ScreenShot_20160517162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7" descr="C:\Users\Vlada\Desktop\ScreenShot_2016051716230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MY"/>
        <w:spacing w:lineRule="auto" w:line="360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              </w:t>
      </w:r>
      <w:r>
        <w:rPr>
          <w:rFonts w:ascii="Arial" w:hAnsi="Arial"/>
          <w:b/>
          <w:sz w:val="24"/>
          <w:szCs w:val="24"/>
        </w:rPr>
        <w:t>рис 3.2</w:t>
      </w:r>
    </w:p>
    <w:p>
      <w:pPr>
        <w:pStyle w:val="KMY"/>
        <w:spacing w:lineRule="auto" w:line="360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KMY"/>
        <w:spacing w:lineRule="auto" w:line="360"/>
        <w:ind w:firstLine="709"/>
        <w:jc w:val="left"/>
        <w:rPr/>
      </w:pPr>
      <w:r>
        <w:rPr>
          <w:rFonts w:ascii="Arial" w:hAnsi="Arial"/>
          <w:sz w:val="24"/>
          <w:szCs w:val="24"/>
        </w:rPr>
        <w:t>Далее вы можете  разместить  столбцы в удобном для вас порядке. Нажмите на нужный столбец и, не отпуская кнопки мыши, перетащите его в нужную сторону</w:t>
      </w:r>
    </w:p>
    <w:p>
      <w:pPr>
        <w:pStyle w:val="KMY"/>
        <w:spacing w:lineRule="auto" w:line="360"/>
        <w:ind w:firstLine="709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drawing>
          <wp:inline distT="0" distB="0" distL="19050" distR="8890">
            <wp:extent cx="5001260" cy="2124075"/>
            <wp:effectExtent l="0" t="0" r="0" b="0"/>
            <wp:docPr id="4" name="Рисунок 3" descr="C:\Users\Vlada\Desktop\ScreenShot_20160517134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C:\Users\Vlada\Desktop\ScreenShot_201605171344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MY"/>
        <w:spacing w:lineRule="auto" w:line="360"/>
        <w:ind w:firstLine="709"/>
        <w:jc w:val="left"/>
        <w:rPr/>
      </w:pPr>
      <w:r>
        <w:rPr>
          <w:rFonts w:ascii="Arial" w:hAnsi="Arial"/>
          <w:b/>
          <w:sz w:val="24"/>
          <w:szCs w:val="24"/>
        </w:rPr>
        <w:t xml:space="preserve">                  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</w:t>
      </w:r>
    </w:p>
    <w:p>
      <w:pPr>
        <w:pStyle w:val="Normal"/>
        <w:spacing w:lineRule="auto" w:line="360"/>
        <w:ind w:firstLine="284"/>
        <w:jc w:val="both"/>
        <w:rPr>
          <w:lang w:val="ru-RU"/>
        </w:rPr>
      </w:pPr>
      <w:r>
        <w:rPr/>
        <w:drawing>
          <wp:inline distT="0" distB="0" distL="19050" distR="6985">
            <wp:extent cx="1536065" cy="4294505"/>
            <wp:effectExtent l="0" t="0" r="0" b="0"/>
            <wp:docPr id="5" name="Рисунок 5" descr="C:\Users\Vlada\Desktop\ScreenShot_20160517134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Vlada\Desktop\ScreenShot_2016051713470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1701"/>
        <w:jc w:val="both"/>
        <w:rPr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4"/>
          <w:szCs w:val="24"/>
          <w:lang w:val="ru-RU"/>
        </w:rPr>
        <w:t>Для поиска заявки с определенным номером, вводится нужное значение (или его часть) в фильтр и нажимаем "</w:t>
      </w:r>
      <w:r>
        <w:rPr>
          <w:sz w:val="24"/>
          <w:szCs w:val="24"/>
        </w:rPr>
        <w:t>enter</w:t>
      </w:r>
      <w:r>
        <w:rPr>
          <w:sz w:val="24"/>
          <w:szCs w:val="24"/>
          <w:lang w:val="ru-RU"/>
        </w:rPr>
        <w:t xml:space="preserve">" </w:t>
      </w:r>
    </w:p>
    <w:p>
      <w:pPr>
        <w:pStyle w:val="Caption"/>
        <w:spacing w:lineRule="auto" w:line="360" w:before="0" w:after="0"/>
        <w:ind w:firstLine="284"/>
        <w:jc w:val="both"/>
        <w:rPr>
          <w:sz w:val="24"/>
          <w:szCs w:val="24"/>
        </w:rPr>
      </w:pPr>
      <w:r>
        <w:rPr/>
        <w:drawing>
          <wp:inline distT="0" distB="0" distL="19050" distR="0">
            <wp:extent cx="2038350" cy="1647825"/>
            <wp:effectExtent l="0" t="0" r="0" b="0"/>
            <wp:docPr id="6" name="Рисунок 6" descr="C:\Users\Vlada\Desktop\ScreenShot_20160517135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Vlada\Desktop\ScreenShot_201605171354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hanging="0"/>
        <w:jc w:val="both"/>
        <w:rPr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ahoma"/>
          <w:sz w:val="24"/>
          <w:szCs w:val="24"/>
          <w:lang w:val="ru-RU" w:eastAsia="ru-RU"/>
        </w:rPr>
        <w:t xml:space="preserve">Чтобы убрать фильтры необходимо нажать на кнопку «Сброс фильтров» </w:t>
      </w:r>
    </w:p>
    <w:p>
      <w:pPr>
        <w:pStyle w:val="Normal"/>
        <w:spacing w:lineRule="auto" w:line="360"/>
        <w:ind w:firstLine="284"/>
        <w:jc w:val="both"/>
        <w:rPr>
          <w:sz w:val="24"/>
          <w:szCs w:val="24"/>
        </w:rPr>
      </w:pPr>
      <w:r>
        <w:rPr/>
        <w:drawing>
          <wp:inline distT="0" distB="0" distL="19050" distR="0">
            <wp:extent cx="5562600" cy="733425"/>
            <wp:effectExtent l="0" t="0" r="0" b="0"/>
            <wp:docPr id="7" name="Рисунок 7" descr="C:\Users\Vlada\Desktop\ScreenShot_2016051713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Vlada\Desktop\ScreenShot_201605171355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bookmarkStart w:id="9" w:name="__RefHeading___Toc3597_1289684132"/>
      <w:bookmarkStart w:id="10" w:name="__RefHeading___Toc3597_1289684132"/>
      <w:bookmarkEnd w:id="10"/>
      <w:r>
        <w:rPr/>
      </w:r>
    </w:p>
    <w:p>
      <w:pPr>
        <w:pStyle w:val="2"/>
        <w:rPr/>
      </w:pPr>
      <w:bookmarkStart w:id="11" w:name="__RefHeading___Toc4033_1289684132"/>
      <w:bookmarkEnd w:id="11"/>
      <w:r>
        <w:rPr>
          <w:rFonts w:cs="Tahoma"/>
          <w:lang w:val="ru-RU"/>
        </w:rPr>
        <w:t>Изменение статусов накладной</w:t>
      </w:r>
    </w:p>
    <w:p>
      <w:pPr>
        <w:pStyle w:val="Normal"/>
        <w:keepNext/>
        <w:widowControl/>
        <w:bidi w:val="0"/>
        <w:spacing w:lineRule="auto" w:line="360"/>
        <w:ind w:left="0" w:right="0" w:firstLine="680"/>
        <w:jc w:val="left"/>
        <w:rPr/>
      </w:pPr>
      <w:r>
        <w:rPr>
          <w:rFonts w:cs="Tahoma"/>
          <w:sz w:val="24"/>
          <w:szCs w:val="24"/>
          <w:lang w:val="ru-RU" w:eastAsia="ru-RU"/>
        </w:rPr>
        <w:t xml:space="preserve">Для изменения статуса накладной, необходимо выделить строку и нажать на кнопку «изменить статус накладной» </w:t>
      </w:r>
    </w:p>
    <w:p>
      <w:pPr>
        <w:pStyle w:val="Normal"/>
        <w:keepNext/>
        <w:spacing w:lineRule="auto" w:line="360"/>
        <w:ind w:firstLine="284"/>
        <w:rPr/>
      </w:pPr>
      <w:r>
        <w:rPr>
          <w:rFonts w:cs="Tahoma"/>
          <w:sz w:val="24"/>
          <w:szCs w:val="24"/>
          <w:lang w:val="ru-RU" w:eastAsia="ru-RU"/>
        </w:rPr>
        <w:drawing>
          <wp:inline distT="0" distB="0" distL="19050" distR="0">
            <wp:extent cx="5943600" cy="2905125"/>
            <wp:effectExtent l="0" t="0" r="0" b="0"/>
            <wp:docPr id="8" name="Рисунок 8" descr="C:\Users\Vlada\Desktop\ScreenShot_20160517135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Vlada\Desktop\ScreenShot_2016051713575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ahoma"/>
          <w:sz w:val="24"/>
          <w:szCs w:val="24"/>
          <w:lang w:val="ru-RU" w:eastAsia="ru-RU"/>
        </w:rPr>
        <w:t xml:space="preserve"> </w:t>
      </w:r>
    </w:p>
    <w:p>
      <w:pPr>
        <w:pStyle w:val="Caption"/>
        <w:widowControl/>
        <w:bidi w:val="0"/>
        <w:spacing w:lineRule="auto" w:line="360" w:before="0" w:after="0"/>
        <w:ind w:left="0" w:right="0" w:firstLine="624"/>
        <w:jc w:val="both"/>
        <w:rPr/>
      </w:pPr>
      <w:r>
        <w:rPr>
          <w:rFonts w:cs="Tahoma"/>
          <w:b w:val="false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проставить:</w:t>
      </w:r>
    </w:p>
    <w:p>
      <w:pPr>
        <w:pStyle w:val="Caption"/>
        <w:spacing w:lineRule="auto" w:line="360" w:before="0" w:after="0"/>
        <w:ind w:firstLine="1701"/>
        <w:jc w:val="both"/>
        <w:rPr/>
      </w:pPr>
      <w:r>
        <w:rPr/>
      </w:r>
    </w:p>
    <w:p>
      <w:pPr>
        <w:pStyle w:val="Normal"/>
        <w:keepNext/>
        <w:spacing w:lineRule="auto" w:line="360"/>
        <w:ind w:firstLine="1701"/>
        <w:jc w:val="both"/>
        <w:rPr>
          <w:b/>
          <w:b/>
          <w:sz w:val="24"/>
          <w:szCs w:val="24"/>
          <w:lang w:val="ru-RU"/>
        </w:rPr>
      </w:pPr>
      <w:r>
        <w:rPr/>
      </w:r>
    </w:p>
    <w:p>
      <w:pPr>
        <w:pStyle w:val="Caption"/>
        <w:spacing w:lineRule="auto" w:line="360" w:before="0" w:after="0"/>
        <w:ind w:firstLine="284"/>
        <w:jc w:val="both"/>
        <w:rPr>
          <w:color w:val="00000A"/>
          <w:sz w:val="24"/>
          <w:szCs w:val="24"/>
          <w:lang w:val="ru-RU"/>
        </w:rPr>
      </w:pPr>
      <w:r>
        <w:rPr/>
        <w:drawing>
          <wp:inline distT="0" distB="0" distL="19050" distR="0">
            <wp:extent cx="3736975" cy="2000250"/>
            <wp:effectExtent l="0" t="0" r="0" b="0"/>
            <wp:docPr id="9" name="Рисунок 10" descr="C:\Users\Vlada\Desktop\ScreenShot_20160517140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C:\Users\Vlada\Desktop\ScreenShot_201605171402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701"/>
        <w:rPr>
          <w:rFonts w:cs="Tahoma"/>
          <w:b/>
          <w:b/>
          <w:sz w:val="24"/>
          <w:szCs w:val="24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</w:r>
    </w:p>
    <w:p>
      <w:pPr>
        <w:pStyle w:val="Normal"/>
        <w:keepNext/>
        <w:spacing w:lineRule="auto" w:line="360"/>
        <w:ind w:firstLine="709"/>
        <w:rPr/>
      </w:pPr>
      <w:r>
        <w:rPr>
          <w:sz w:val="24"/>
          <w:szCs w:val="24"/>
          <w:lang w:val="ru-RU" w:eastAsia="ru-RU"/>
        </w:rPr>
        <w:t>Далее ставится дата и время фактического изменения статуса</w:t>
      </w:r>
    </w:p>
    <w:p>
      <w:pPr>
        <w:pStyle w:val="Normal"/>
        <w:spacing w:lineRule="auto" w:line="360"/>
        <w:ind w:firstLine="284"/>
        <w:jc w:val="both"/>
        <w:rPr>
          <w:rFonts w:ascii="Tahoma" w:hAnsi="Tahoma" w:cs="Tahoma"/>
          <w:b/>
          <w:b/>
          <w:sz w:val="18"/>
          <w:szCs w:val="18"/>
          <w:lang w:val="ru-RU" w:eastAsia="ru-RU"/>
        </w:rPr>
      </w:pPr>
      <w:r>
        <w:rPr/>
        <w:drawing>
          <wp:inline distT="0" distB="0" distL="19050" distR="635">
            <wp:extent cx="5104765" cy="2667000"/>
            <wp:effectExtent l="0" t="0" r="0" b="0"/>
            <wp:docPr id="10" name="Рисунок 11" descr="C:\Users\Vlada\Desktop\ScreenShot_20160517140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C:\Users\Vlada\Desktop\ScreenShot_2016051714033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1701"/>
        <w:jc w:val="both"/>
        <w:rPr>
          <w:b/>
          <w:b/>
          <w:sz w:val="24"/>
          <w:szCs w:val="24"/>
          <w:lang w:val="ru-RU"/>
        </w:rPr>
      </w:pPr>
      <w:r>
        <w:rPr/>
      </w:r>
    </w:p>
    <w:p>
      <w:pPr>
        <w:pStyle w:val="Normal"/>
        <w:keepNext/>
        <w:spacing w:lineRule="auto" w:line="360"/>
        <w:ind w:firstLine="709"/>
        <w:rPr/>
      </w:pPr>
      <w:r>
        <w:rPr>
          <w:sz w:val="24"/>
          <w:szCs w:val="24"/>
          <w:lang w:val="ru-RU" w:eastAsia="ru-RU"/>
        </w:rPr>
        <w:t>Можно выбрать время и дату  или использовать кнопку "Сейчас", и система проставит текущую время и дату, установленные на вашем компьютере</w:t>
      </w:r>
    </w:p>
    <w:p>
      <w:pPr>
        <w:pStyle w:val="Normal"/>
        <w:keepNext/>
        <w:spacing w:lineRule="auto" w:line="360"/>
        <w:ind w:firstLine="284"/>
        <w:rPr>
          <w:lang w:val="ru-RU"/>
        </w:rPr>
      </w:pPr>
      <w:r>
        <w:rPr/>
        <w:drawing>
          <wp:inline distT="0" distB="0" distL="19050" distR="9525">
            <wp:extent cx="4543425" cy="4362450"/>
            <wp:effectExtent l="0" t="0" r="0" b="0"/>
            <wp:docPr id="11" name="Рисунок 12" descr="C:\Users\Vlada\Desktop\ScreenShot_20160517140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C:\Users\Vlada\Desktop\ScreenShot_2016051714042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r>
        <w:rPr/>
      </w:r>
    </w:p>
    <w:p>
      <w:pPr>
        <w:pStyle w:val="Normal"/>
        <w:keepNext/>
        <w:spacing w:lineRule="auto" w:line="360"/>
        <w:ind w:firstLine="709"/>
        <w:rPr/>
      </w:pPr>
      <w:r>
        <w:rPr>
          <w:sz w:val="24"/>
          <w:szCs w:val="24"/>
          <w:lang w:val="ru-RU"/>
        </w:rPr>
        <w:t xml:space="preserve">Далее нажимаем "закрыть ". </w:t>
      </w:r>
    </w:p>
    <w:p>
      <w:pPr>
        <w:pStyle w:val="Normal"/>
        <w:spacing w:lineRule="auto" w:line="360"/>
        <w:ind w:firstLine="709"/>
        <w:rPr/>
      </w:pPr>
      <w:r>
        <w:rPr>
          <w:sz w:val="24"/>
          <w:szCs w:val="24"/>
          <w:lang w:val="ru-RU"/>
        </w:rPr>
        <w:t>Вы м</w:t>
      </w:r>
      <w:r>
        <w:rPr>
          <w:sz w:val="24"/>
          <w:szCs w:val="24"/>
          <w:lang w:val="ru-RU"/>
        </w:rPr>
        <w:t xml:space="preserve">ожете написать комментарии к данной накладной, </w:t>
      </w:r>
      <w:r>
        <w:rPr>
          <w:sz w:val="24"/>
          <w:szCs w:val="24"/>
          <w:lang w:val="ru-RU"/>
        </w:rPr>
        <w:t>который прочитает ваш торговый представитель,</w:t>
      </w:r>
      <w:r>
        <w:rPr>
          <w:sz w:val="24"/>
          <w:szCs w:val="24"/>
          <w:lang w:val="ru-RU"/>
        </w:rPr>
        <w:t xml:space="preserve"> и далее нажимаем "сохранить"</w:t>
      </w:r>
    </w:p>
    <w:p>
      <w:pPr>
        <w:pStyle w:val="Normal"/>
        <w:keepNext/>
        <w:spacing w:lineRule="auto" w:line="360"/>
        <w:ind w:firstLine="284"/>
        <w:jc w:val="both"/>
        <w:rPr>
          <w:sz w:val="24"/>
          <w:szCs w:val="24"/>
          <w:lang w:val="ru-RU"/>
        </w:rPr>
      </w:pPr>
      <w:r>
        <w:rPr/>
        <w:drawing>
          <wp:inline distT="0" distB="0" distL="19050" distR="9525">
            <wp:extent cx="3381375" cy="1766570"/>
            <wp:effectExtent l="0" t="0" r="0" b="0"/>
            <wp:docPr id="12" name="Рисунок 13" descr="C:\Users\Vlada\Desktop\ScreenShot_20160517140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C:\Users\Vlada\Desktop\ScreenShot_201605171405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1701"/>
        <w:jc w:val="both"/>
        <w:rPr>
          <w:color w:val="00000A"/>
          <w:sz w:val="24"/>
          <w:szCs w:val="24"/>
          <w:lang w:val="ru-RU"/>
        </w:rPr>
      </w:pPr>
      <w:bookmarkStart w:id="12" w:name="__RefHeading___Toc4035_1289684132"/>
      <w:bookmarkStart w:id="13" w:name="__RefHeading___Toc4035_1289684132"/>
      <w:bookmarkEnd w:id="13"/>
      <w:r>
        <w:rPr/>
      </w:r>
    </w:p>
    <w:p>
      <w:pPr>
        <w:pStyle w:val="2"/>
        <w:rPr/>
      </w:pPr>
      <w:bookmarkStart w:id="14" w:name="__RefHeading___Toc4037_1289684132"/>
      <w:bookmarkEnd w:id="14"/>
      <w:r>
        <w:rPr>
          <w:rFonts w:cs="Tahoma"/>
          <w:lang w:val="ru-RU"/>
        </w:rPr>
        <w:t>История статусов</w:t>
      </w:r>
    </w:p>
    <w:p>
      <w:pPr>
        <w:pStyle w:val="Normal"/>
        <w:widowControl/>
        <w:bidi w:val="0"/>
        <w:ind w:left="0" w:right="0" w:firstLine="737"/>
        <w:jc w:val="left"/>
        <w:rPr/>
      </w:pPr>
      <w:bookmarkStart w:id="15" w:name="__RefHeading___Toc3599_1289684132"/>
      <w:bookmarkEnd w:id="15"/>
      <w:r>
        <w:rPr>
          <w:rFonts w:cs="Arial"/>
          <w:sz w:val="24"/>
          <w:szCs w:val="24"/>
          <w:lang w:val="ru-RU"/>
        </w:rPr>
        <w:t xml:space="preserve">Чтобы посмотреть историю изменения статусов заявки, надо выделить строку с нужной накладной и нажать на кнопку «историю статусов» </w:t>
      </w:r>
    </w:p>
    <w:p>
      <w:pPr>
        <w:pStyle w:val="Normal"/>
        <w:rPr>
          <w:lang w:val="ru-RU"/>
        </w:rPr>
      </w:pPr>
      <w:r>
        <w:rPr/>
        <w:drawing>
          <wp:inline distT="0" distB="0" distL="19050" distR="9525">
            <wp:extent cx="5934075" cy="2257425"/>
            <wp:effectExtent l="0" t="0" r="0" b="0"/>
            <wp:docPr id="13" name="Рисунок 14" descr="C:\Users\Vlada\Desktop\ScreenShot_20160517140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C:\Users\Vlada\Desktop\ScreenShot_201605171408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b/>
          <w:b/>
          <w:bCs/>
          <w:sz w:val="24"/>
          <w:szCs w:val="24"/>
        </w:rPr>
      </w:pPr>
      <w:bookmarkStart w:id="16" w:name="__RefHeading___Toc3601_1289684132"/>
      <w:bookmarkStart w:id="17" w:name="__RefHeading___Toc3601_1289684132"/>
      <w:bookmarkEnd w:id="17"/>
      <w:r>
        <w:rPr/>
      </w:r>
    </w:p>
    <w:p>
      <w:pPr>
        <w:pStyle w:val="Normal"/>
        <w:rPr>
          <w:rFonts w:cs="Arial"/>
          <w:b/>
          <w:b/>
          <w:bCs/>
          <w:sz w:val="24"/>
          <w:szCs w:val="24"/>
          <w:lang w:val="ru-RU"/>
        </w:rPr>
      </w:pPr>
      <w:r>
        <w:rPr>
          <w:rFonts w:cs="Arial"/>
          <w:b/>
          <w:bCs/>
          <w:sz w:val="24"/>
          <w:szCs w:val="24"/>
          <w:lang w:val="ru-RU"/>
        </w:rPr>
      </w:r>
    </w:p>
    <w:p>
      <w:pPr>
        <w:pStyle w:val="Normal"/>
        <w:rPr>
          <w:rFonts w:cs="Arial"/>
          <w:b/>
          <w:b/>
          <w:bCs/>
          <w:sz w:val="24"/>
          <w:szCs w:val="24"/>
          <w:lang w:val="ru-RU"/>
        </w:rPr>
      </w:pPr>
      <w:r>
        <w:rPr/>
        <w:drawing>
          <wp:inline distT="0" distB="0" distL="19050" distR="9525">
            <wp:extent cx="5934075" cy="3952875"/>
            <wp:effectExtent l="0" t="0" r="0" b="0"/>
            <wp:docPr id="14" name="Рисунок 15" descr="C:\Users\Vlada\Desktop\ScreenShot_20160517140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5" descr="C:\Users\Vlada\Desktop\ScreenShot_2016051714093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/>
          <w:b/>
          <w:b/>
          <w:bCs/>
          <w:sz w:val="24"/>
          <w:szCs w:val="24"/>
          <w:lang w:val="ru-RU"/>
        </w:rPr>
      </w:pPr>
      <w:r>
        <w:rPr/>
      </w:r>
    </w:p>
    <w:p>
      <w:pPr>
        <w:pStyle w:val="Normal"/>
        <w:rPr>
          <w:rFonts w:ascii="Tahoma" w:hAnsi="Tahoma" w:cs="Tahoma"/>
          <w:sz w:val="27"/>
          <w:szCs w:val="27"/>
        </w:rPr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1701" w:right="845" w:header="708" w:top="765" w:footer="708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swiss"/>
    <w:pitch w:val="variable"/>
  </w:font>
  <w:font w:name="SAPDings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10544192"/>
    </w:sdtPr>
    <w:sdtContent>
      <w:p>
        <w:pPr>
          <w:pStyle w:val="Style24"/>
          <w:jc w:val="right"/>
          <w:rPr/>
        </w:pPr>
        <w:r>
          <w:rPr>
            <w:color w:val="000000" w:themeColor="text1"/>
          </w:rPr>
          <w:fldChar w:fldCharType="begin"/>
        </w:r>
        <w:r>
          <w:instrText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>
    <w:pPr>
      <w:pStyle w:val="Style24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39" w:type="dxa"/>
      <w:jc w:val="center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val="0000"/>
    </w:tblPr>
    <w:tblGrid>
      <w:gridCol w:w="2625"/>
      <w:gridCol w:w="6313"/>
    </w:tblGrid>
    <w:tr>
      <w:trPr>
        <w:trHeight w:val="939" w:hRule="atLeast"/>
      </w:trPr>
      <w:tc>
        <w:tcPr>
          <w:tcW w:w="2625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3"/>
            <w:rPr>
              <w:lang w:val="ru-RU"/>
            </w:rPr>
          </w:pPr>
          <w:r>
            <w:rPr>
              <w:lang w:val="ru-RU"/>
            </w:rPr>
          </w:r>
        </w:p>
      </w:tc>
      <w:tc>
        <w:tcPr>
          <w:tcW w:w="6313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color="auto" w:fill="auto" w:val="clear"/>
        </w:tcPr>
        <w:p>
          <w:pPr>
            <w:pStyle w:val="Style23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>
          <w:pPr>
            <w:pStyle w:val="Style23"/>
            <w:rPr>
              <w:lang w:val="ru-RU"/>
            </w:rPr>
          </w:pPr>
          <w:r>
            <w:rPr>
              <w:lang w:val="ru-RU"/>
            </w:rPr>
            <w:t>Инструкция пользователя (Клиент)</w:t>
          </w:r>
        </w:p>
      </w:tc>
    </w:tr>
  </w:tbl>
  <w:p>
    <w:pPr>
      <w:pStyle w:val="Style23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sz w:val="24"/>
        <w:b/>
        <w:rFonts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sz w:val="24"/>
        <w:b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sz w:val="24"/>
        <w:b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3636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1">
    <w:name w:val="Заголовок 1"/>
    <w:basedOn w:val="Style17"/>
    <w:link w:val="10"/>
    <w:uiPriority w:val="9"/>
    <w:qFormat/>
    <w:rsid w:val="009b25aa"/>
    <w:pPr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</w:rPr>
  </w:style>
  <w:style w:type="paragraph" w:styleId="2">
    <w:name w:val="Заголовок 2"/>
    <w:basedOn w:val="1"/>
    <w:link w:val="20"/>
    <w:rsid w:val="00aa3320"/>
    <w:pPr>
      <w:outlineLvl w:val="1"/>
    </w:pPr>
    <w:rPr/>
  </w:style>
  <w:style w:type="paragraph" w:styleId="3">
    <w:name w:val="Заголовок 3"/>
    <w:basedOn w:val="Normal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25733f"/>
    <w:rPr>
      <w:sz w:val="24"/>
      <w:szCs w:val="24"/>
    </w:rPr>
  </w:style>
  <w:style w:type="character" w:styleId="Style12" w:customStyle="1">
    <w:name w:val="Нижний колонтитул Знак"/>
    <w:basedOn w:val="DefaultParagraphFont"/>
    <w:uiPriority w:val="99"/>
    <w:qFormat/>
    <w:rsid w:val="0025733f"/>
    <w:rPr>
      <w:sz w:val="24"/>
      <w:szCs w:val="24"/>
    </w:rPr>
  </w:style>
  <w:style w:type="character" w:styleId="21" w:customStyle="1">
    <w:name w:val="Заголовок 2 Знак"/>
    <w:basedOn w:val="DefaultParagraphFont"/>
    <w:link w:val="2"/>
    <w:uiPriority w:val="99"/>
    <w:semiHidden/>
    <w:qFormat/>
    <w:rsid w:val="0025733f"/>
    <w:rPr>
      <w:sz w:val="24"/>
      <w:szCs w:val="24"/>
    </w:rPr>
  </w:style>
  <w:style w:type="character" w:styleId="Shorttext1" w:customStyle="1">
    <w:name w:val="short_text1"/>
    <w:basedOn w:val="DefaultParagraphFont"/>
    <w:qFormat/>
    <w:rsid w:val="00f1316f"/>
    <w:rPr>
      <w:rFonts w:cs="Times New Roman"/>
      <w:sz w:val="29"/>
      <w:szCs w:val="29"/>
    </w:rPr>
  </w:style>
  <w:style w:type="character" w:styleId="C01TextStepNumber" w:customStyle="1">
    <w:name w:val="C01_Text_Step_Number"/>
    <w:qFormat/>
    <w:rsid w:val="00983636"/>
    <w:rPr>
      <w:rFonts w:ascii="Arial" w:hAnsi="Arial"/>
      <w:b/>
      <w:sz w:val="22"/>
    </w:rPr>
  </w:style>
  <w:style w:type="character" w:styleId="C100HTMLTags" w:customStyle="1">
    <w:name w:val="C100_HTML_Tags"/>
    <w:qFormat/>
    <w:rsid w:val="00983636"/>
    <w:rPr/>
  </w:style>
  <w:style w:type="character" w:styleId="C100IconBook" w:customStyle="1">
    <w:name w:val="C100_Icon_Book"/>
    <w:qFormat/>
    <w:rsid w:val="00983636"/>
    <w:rPr/>
  </w:style>
  <w:style w:type="character" w:styleId="C100IconNote" w:customStyle="1">
    <w:name w:val="C100_Icon_Note"/>
    <w:qFormat/>
    <w:rsid w:val="00983636"/>
    <w:rPr/>
  </w:style>
  <w:style w:type="character" w:styleId="C100IconContact" w:customStyle="1">
    <w:name w:val="C100_Icon_Contact"/>
    <w:basedOn w:val="C100IconNote"/>
    <w:qFormat/>
    <w:rsid w:val="00983636"/>
    <w:rPr/>
  </w:style>
  <w:style w:type="character" w:styleId="C100IconCritical" w:customStyle="1">
    <w:name w:val="C100_Icon_Critical"/>
    <w:basedOn w:val="C100IconNote"/>
    <w:qFormat/>
    <w:rsid w:val="00983636"/>
    <w:rPr/>
  </w:style>
  <w:style w:type="character" w:styleId="C100IconExclamation" w:customStyle="1">
    <w:name w:val="C100_Icon_Exclamation"/>
    <w:basedOn w:val="C100IconNote"/>
    <w:qFormat/>
    <w:rsid w:val="00983636"/>
    <w:rPr/>
  </w:style>
  <w:style w:type="character" w:styleId="C100IconOnlineHelp" w:customStyle="1">
    <w:name w:val="C100_Icon_OnlineHelp"/>
    <w:qFormat/>
    <w:rsid w:val="00983636"/>
    <w:rPr/>
  </w:style>
  <w:style w:type="character" w:styleId="C100IconQuestion" w:customStyle="1">
    <w:name w:val="C100_Icon_Question"/>
    <w:qFormat/>
    <w:rsid w:val="00983636"/>
    <w:rPr/>
  </w:style>
  <w:style w:type="character" w:styleId="C100IconReference" w:customStyle="1">
    <w:name w:val="C100_Icon_Reference"/>
    <w:basedOn w:val="C100IconNote"/>
    <w:qFormat/>
    <w:rsid w:val="00983636"/>
    <w:rPr/>
  </w:style>
  <w:style w:type="character" w:styleId="C100IconScreen" w:customStyle="1">
    <w:name w:val="C100_Icon_Screen"/>
    <w:qFormat/>
    <w:rsid w:val="00983636"/>
    <w:rPr/>
  </w:style>
  <w:style w:type="character" w:styleId="C100IconShortcut" w:customStyle="1">
    <w:name w:val="C100_Icon_Shortcut"/>
    <w:basedOn w:val="C100IconNote"/>
    <w:qFormat/>
    <w:rsid w:val="00983636"/>
    <w:rPr/>
  </w:style>
  <w:style w:type="character" w:styleId="C100IconSystem" w:customStyle="1">
    <w:name w:val="C100_Icon_System"/>
    <w:qFormat/>
    <w:rsid w:val="00983636"/>
    <w:rPr/>
  </w:style>
  <w:style w:type="character" w:styleId="C100IconTime" w:customStyle="1">
    <w:name w:val="C100_Icon_Time"/>
    <w:qFormat/>
    <w:rsid w:val="00983636"/>
    <w:rPr/>
  </w:style>
  <w:style w:type="character" w:styleId="C100LinkStep" w:customStyle="1">
    <w:name w:val="C100_Link_Step"/>
    <w:qFormat/>
    <w:rsid w:val="00983636"/>
    <w:rPr>
      <w:b/>
    </w:rPr>
  </w:style>
  <w:style w:type="character" w:styleId="C100TextExample" w:customStyle="1">
    <w:name w:val="C100_Text_Example"/>
    <w:qFormat/>
    <w:rsid w:val="00983636"/>
    <w:rPr>
      <w:b/>
    </w:rPr>
  </w:style>
  <w:style w:type="character" w:styleId="C100TextFlatField" w:customStyle="1">
    <w:name w:val="C100_Text_FlatField"/>
    <w:qFormat/>
    <w:rsid w:val="00983636"/>
    <w:rPr>
      <w:shd w:fill="C0C0C0" w:val="clear"/>
    </w:rPr>
  </w:style>
  <w:style w:type="character" w:styleId="C100TextMenuPath" w:customStyle="1">
    <w:name w:val="C100_Text_Menu_Path"/>
    <w:qFormat/>
    <w:rsid w:val="00983636"/>
    <w:rPr>
      <w:b/>
    </w:rPr>
  </w:style>
  <w:style w:type="character" w:styleId="C100TextNote" w:customStyle="1">
    <w:name w:val="C100_Text_Note"/>
    <w:qFormat/>
    <w:rsid w:val="00983636"/>
    <w:rPr>
      <w:b/>
    </w:rPr>
  </w:style>
  <w:style w:type="character" w:styleId="C100TextSAPDings" w:customStyle="1">
    <w:name w:val="C100_Text_SAPDings"/>
    <w:qFormat/>
    <w:rsid w:val="00983636"/>
    <w:rPr>
      <w:rFonts w:ascii="SAPDings" w:hAnsi="SAPDings"/>
      <w:shd w:fill="C0C0C0" w:val="clear"/>
    </w:rPr>
  </w:style>
  <w:style w:type="character" w:styleId="C100TextScreenName" w:customStyle="1">
    <w:name w:val="C100_Text_Screen_Name"/>
    <w:qFormat/>
    <w:rsid w:val="00983636"/>
    <w:rPr>
      <w:i/>
    </w:rPr>
  </w:style>
  <w:style w:type="character" w:styleId="C100TextStepNumber" w:customStyle="1">
    <w:name w:val="C100_Text_Step_Number"/>
    <w:qFormat/>
    <w:rsid w:val="00983636"/>
    <w:rPr>
      <w:rFonts w:ascii="Arial" w:hAnsi="Arial"/>
      <w:b/>
      <w:sz w:val="22"/>
    </w:rPr>
  </w:style>
  <w:style w:type="character" w:styleId="C100TextTab" w:customStyle="1">
    <w:name w:val="C100_Text_Tab"/>
    <w:qFormat/>
    <w:rsid w:val="00983636"/>
    <w:rPr>
      <w:shd w:fill="C0C0C0" w:val="clear"/>
    </w:rPr>
  </w:style>
  <w:style w:type="character" w:styleId="C101TextFieldName" w:customStyle="1">
    <w:name w:val="C101_Text_FieldName"/>
    <w:qFormat/>
    <w:rsid w:val="00983636"/>
    <w:rPr>
      <w:b/>
    </w:rPr>
  </w:style>
  <w:style w:type="character" w:styleId="C101TextStepNumber" w:customStyle="1">
    <w:name w:val="C101_Text_Step_Number"/>
    <w:qFormat/>
    <w:rsid w:val="00983636"/>
    <w:rPr>
      <w:rFonts w:ascii="Arial" w:hAnsi="Arial"/>
      <w:b/>
      <w:sz w:val="22"/>
    </w:rPr>
  </w:style>
  <w:style w:type="character" w:styleId="C102TextStepNumber" w:customStyle="1">
    <w:name w:val="C102_Text_Step_Number"/>
    <w:qFormat/>
    <w:rsid w:val="00983636"/>
    <w:rPr>
      <w:rFonts w:ascii="Arial" w:hAnsi="Arial"/>
      <w:b/>
      <w:sz w:val="22"/>
    </w:rPr>
  </w:style>
  <w:style w:type="character" w:styleId="C105TextStepNumber" w:customStyle="1">
    <w:name w:val="C105_Text_Step_Number"/>
    <w:qFormat/>
    <w:rsid w:val="00983636"/>
    <w:rPr>
      <w:b/>
      <w:sz w:val="22"/>
    </w:rPr>
  </w:style>
  <w:style w:type="character" w:styleId="Style13" w:customStyle="1">
    <w:name w:val="Интернет-ссылка"/>
    <w:basedOn w:val="DefaultParagraphFont"/>
    <w:uiPriority w:val="99"/>
    <w:unhideWhenUsed/>
    <w:rsid w:val="00495229"/>
    <w:rPr>
      <w:color w:val="0000FF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24a70"/>
    <w:rPr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4a70"/>
    <w:rPr>
      <w:b/>
      <w:bCs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b25a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styleId="ListLabel1" w:customStyle="1">
    <w:name w:val="ListLabel 1"/>
    <w:qFormat/>
    <w:rsid w:val="00aa3320"/>
    <w:rPr>
      <w:b/>
    </w:rPr>
  </w:style>
  <w:style w:type="character" w:styleId="ListLabel2" w:customStyle="1">
    <w:name w:val="ListLabel 2"/>
    <w:qFormat/>
    <w:rsid w:val="00aa3320"/>
    <w:rPr>
      <w:b w:val="false"/>
      <w:i w:val="false"/>
    </w:rPr>
  </w:style>
  <w:style w:type="character" w:styleId="ListLabel3" w:customStyle="1">
    <w:name w:val="ListLabel 3"/>
    <w:qFormat/>
    <w:rsid w:val="00aa3320"/>
    <w:rPr>
      <w:rFonts w:ascii="Calibri" w:hAnsi="Calibri" w:cs="Courier New"/>
      <w:b/>
    </w:rPr>
  </w:style>
  <w:style w:type="character" w:styleId="Style14" w:customStyle="1">
    <w:name w:val="Маркеры списка"/>
    <w:qFormat/>
    <w:rsid w:val="00aa3320"/>
    <w:rPr>
      <w:rFonts w:ascii="OpenSymbol" w:hAnsi="OpenSymbol" w:eastAsia="OpenSymbol" w:cs="OpenSymbol"/>
    </w:rPr>
  </w:style>
  <w:style w:type="character" w:styleId="Style15" w:customStyle="1">
    <w:name w:val="Ссылка указателя"/>
    <w:qFormat/>
    <w:rsid w:val="00aa3320"/>
    <w:rPr/>
  </w:style>
  <w:style w:type="character" w:styleId="Style16" w:customStyle="1">
    <w:name w:val="Схема документа Знак"/>
    <w:basedOn w:val="DefaultParagraphFont"/>
    <w:link w:val="afd"/>
    <w:uiPriority w:val="99"/>
    <w:semiHidden/>
    <w:qFormat/>
    <w:rsid w:val="00bc7087"/>
    <w:rPr>
      <w:rFonts w:ascii="Tahoma" w:hAnsi="Tahoma" w:cs="Tahoma"/>
      <w:sz w:val="16"/>
      <w:szCs w:val="16"/>
      <w:lang w:val="en-US" w:eastAsia="en-US"/>
    </w:rPr>
  </w:style>
  <w:style w:type="character" w:styleId="ListLabel4">
    <w:name w:val="ListLabel 4"/>
    <w:qFormat/>
    <w:rPr>
      <w:rFonts w:ascii="Arial" w:hAnsi="Arial" w:cs="Symbol"/>
    </w:rPr>
  </w:style>
  <w:style w:type="character" w:styleId="ListLabel5">
    <w:name w:val="ListLabel 5"/>
    <w:qFormat/>
    <w:rPr>
      <w:rFonts w:ascii="Calibri" w:hAnsi="Calibri" w:cs="Courier New"/>
      <w:b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ascii="Arial" w:hAnsi="Arial" w:cs="OpenSymbol"/>
    </w:rPr>
  </w:style>
  <w:style w:type="character" w:styleId="ListLabel8">
    <w:name w:val="ListLabel 8"/>
    <w:qFormat/>
    <w:rPr>
      <w:rFonts w:ascii="Arial" w:hAnsi="Arial" w:cs="Courier New"/>
      <w:b/>
      <w:sz w:val="24"/>
    </w:rPr>
  </w:style>
  <w:style w:type="paragraph" w:styleId="Style17" w:customStyle="1">
    <w:name w:val="Заголовок"/>
    <w:basedOn w:val="Normal"/>
    <w:next w:val="Style18"/>
    <w:qFormat/>
    <w:rsid w:val="00aa332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Основной текст"/>
    <w:basedOn w:val="Normal"/>
    <w:rsid w:val="00983636"/>
    <w:pPr>
      <w:widowControl w:val="false"/>
      <w:bidi w:val="0"/>
      <w:spacing w:before="0" w:after="120"/>
      <w:ind w:left="576" w:hanging="0"/>
      <w:jc w:val="left"/>
    </w:pPr>
    <w:rPr/>
  </w:style>
  <w:style w:type="paragraph" w:styleId="Style19">
    <w:name w:val="Список"/>
    <w:basedOn w:val="Style18"/>
    <w:rsid w:val="00aa3320"/>
    <w:pPr/>
    <w:rPr>
      <w:rFonts w:cs="Mangal"/>
    </w:rPr>
  </w:style>
  <w:style w:type="paragraph" w:styleId="Style20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 w:customStyle="1">
    <w:name w:val="Заглавие"/>
    <w:basedOn w:val="Style17"/>
    <w:rsid w:val="00aa3320"/>
    <w:pPr/>
    <w:rPr/>
  </w:style>
  <w:style w:type="paragraph" w:styleId="Indexheading">
    <w:name w:val="index heading"/>
    <w:basedOn w:val="Normal"/>
    <w:qFormat/>
    <w:rsid w:val="00aa3320"/>
    <w:pPr>
      <w:suppressLineNumbers/>
    </w:pPr>
    <w:rPr>
      <w:rFonts w:cs="Mangal"/>
    </w:rPr>
  </w:style>
  <w:style w:type="paragraph" w:styleId="Style23">
    <w:name w:val="Верхний колонтитул"/>
    <w:basedOn w:val="Normal"/>
    <w:uiPriority w:val="99"/>
    <w:rsid w:val="00983636"/>
    <w:pPr>
      <w:tabs>
        <w:tab w:val="center" w:pos="4320" w:leader="none"/>
        <w:tab w:val="right" w:pos="8640" w:leader="none"/>
      </w:tabs>
    </w:pPr>
    <w:rPr>
      <w:sz w:val="24"/>
      <w:szCs w:val="24"/>
    </w:rPr>
  </w:style>
  <w:style w:type="paragraph" w:styleId="Style24">
    <w:name w:val="Нижний колонтитул"/>
    <w:basedOn w:val="Style18"/>
    <w:uiPriority w:val="99"/>
    <w:rsid w:val="00983636"/>
    <w:pPr>
      <w:tabs>
        <w:tab w:val="center" w:pos="4320" w:leader="none"/>
        <w:tab w:val="right" w:pos="8640" w:leader="none"/>
      </w:tabs>
      <w:spacing w:before="0" w:after="0"/>
      <w:ind w:left="0" w:hanging="0"/>
    </w:pPr>
    <w:rPr>
      <w:sz w:val="24"/>
      <w:szCs w:val="24"/>
    </w:rPr>
  </w:style>
  <w:style w:type="paragraph" w:styleId="BodyText2">
    <w:name w:val="Body Text 2"/>
    <w:basedOn w:val="Normal"/>
    <w:uiPriority w:val="99"/>
    <w:qFormat/>
    <w:rsid w:val="00f7518c"/>
    <w:pPr/>
    <w:rPr>
      <w:sz w:val="72"/>
      <w:szCs w:val="96"/>
      <w:lang w:val="en-GB"/>
    </w:rPr>
  </w:style>
  <w:style w:type="paragraph" w:styleId="BalloonText">
    <w:name w:val="Balloon Text"/>
    <w:basedOn w:val="Normal"/>
    <w:semiHidden/>
    <w:qFormat/>
    <w:rsid w:val="003d7cec"/>
    <w:pPr/>
    <w:rPr>
      <w:rFonts w:ascii="Tahoma" w:hAnsi="Tahoma" w:cs="Tahoma"/>
      <w:sz w:val="16"/>
      <w:szCs w:val="16"/>
    </w:rPr>
  </w:style>
  <w:style w:type="paragraph" w:styleId="KMY" w:customStyle="1">
    <w:name w:val="KMY"/>
    <w:qFormat/>
    <w:rsid w:val="00a5393f"/>
    <w:pPr>
      <w:widowControl w:val="false"/>
      <w:bidi w:val="0"/>
      <w:ind w:firstLine="567"/>
      <w:jc w:val="both"/>
    </w:pPr>
    <w:rPr>
      <w:rFonts w:ascii="Verdana" w:hAnsi="Verdana" w:eastAsia="Times New Roman" w:cs="Times New Roman"/>
      <w:color w:val="auto"/>
      <w:sz w:val="16"/>
      <w:szCs w:val="16"/>
      <w:lang w:val="ru-RU" w:eastAsia="ru-RU" w:bidi="ar-SA"/>
    </w:rPr>
  </w:style>
  <w:style w:type="paragraph" w:styleId="Style25">
    <w:name w:val="Основной текст с отступом"/>
    <w:basedOn w:val="Style18"/>
    <w:qFormat/>
    <w:rsid w:val="00a5393f"/>
    <w:pPr>
      <w:ind w:left="576" w:firstLine="210"/>
    </w:pPr>
    <w:rPr/>
  </w:style>
  <w:style w:type="paragraph" w:styleId="P100BaseSans" w:customStyle="1">
    <w:name w:val="P100_Base_Sans"/>
    <w:qFormat/>
    <w:rsid w:val="00983636"/>
    <w:pPr>
      <w:widowControl/>
      <w:bidi w:val="0"/>
      <w:jc w:val="left"/>
    </w:pPr>
    <w:rPr>
      <w:rFonts w:ascii="Arial" w:hAnsi="Arial" w:eastAsia="Arial Unicode MS" w:cs="Arial"/>
      <w:color w:val="auto"/>
      <w:sz w:val="20"/>
      <w:szCs w:val="20"/>
      <w:lang w:val="en-US" w:eastAsia="en-US" w:bidi="ar-SA"/>
    </w:rPr>
  </w:style>
  <w:style w:type="paragraph" w:styleId="P00FooterRight" w:customStyle="1">
    <w:name w:val="P00_Footer_Right"/>
    <w:basedOn w:val="Style24"/>
    <w:qFormat/>
    <w:rsid w:val="00983636"/>
    <w:pPr>
      <w:jc w:val="right"/>
    </w:pPr>
    <w:rPr/>
  </w:style>
  <w:style w:type="paragraph" w:styleId="P00HeaderLeft" w:customStyle="1">
    <w:name w:val="P00_Header_Left"/>
    <w:basedOn w:val="Style24"/>
    <w:qFormat/>
    <w:rsid w:val="00983636"/>
    <w:pPr/>
    <w:rPr>
      <w:i/>
    </w:rPr>
  </w:style>
  <w:style w:type="paragraph" w:styleId="P00HeaderRightBold" w:customStyle="1">
    <w:name w:val="P00_Header_Right_Bold"/>
    <w:basedOn w:val="P00HeaderLeft"/>
    <w:qFormat/>
    <w:rsid w:val="00983636"/>
    <w:pPr>
      <w:ind w:left="0" w:right="29" w:hanging="0"/>
      <w:jc w:val="right"/>
    </w:pPr>
    <w:rPr>
      <w:b/>
    </w:rPr>
  </w:style>
  <w:style w:type="paragraph" w:styleId="P100BaseSerif" w:customStyle="1">
    <w:name w:val="P100_Base_Serif"/>
    <w:qFormat/>
    <w:rsid w:val="00983636"/>
    <w:pPr>
      <w:widowControl/>
      <w:bidi w:val="0"/>
      <w:jc w:val="left"/>
    </w:pPr>
    <w:rPr>
      <w:rFonts w:eastAsia="Arial Unicode MS" w:ascii="Times New Roman" w:hAnsi="Times New Roman" w:cs="Times New Roman"/>
      <w:color w:val="auto"/>
      <w:sz w:val="24"/>
      <w:szCs w:val="20"/>
      <w:lang w:val="en-US" w:eastAsia="en-US" w:bidi="ar-SA"/>
    </w:rPr>
  </w:style>
  <w:style w:type="paragraph" w:styleId="P100BlankCell" w:customStyle="1">
    <w:name w:val="P100_Blank_Cell"/>
    <w:basedOn w:val="Style18"/>
    <w:qFormat/>
    <w:rsid w:val="00983636"/>
    <w:pPr/>
    <w:rPr>
      <w:sz w:val="2"/>
    </w:rPr>
  </w:style>
  <w:style w:type="paragraph" w:styleId="P100BlankLine" w:customStyle="1">
    <w:name w:val="P100_Blank_Line"/>
    <w:basedOn w:val="P100BaseSans"/>
    <w:qFormat/>
    <w:rsid w:val="00983636"/>
    <w:pPr/>
    <w:rPr/>
  </w:style>
  <w:style w:type="paragraph" w:styleId="P100FooterCenter" w:customStyle="1">
    <w:name w:val="P100_Footer_Center"/>
    <w:basedOn w:val="Style24"/>
    <w:qFormat/>
    <w:rsid w:val="00983636"/>
    <w:pPr>
      <w:jc w:val="center"/>
    </w:pPr>
    <w:rPr/>
  </w:style>
  <w:style w:type="paragraph" w:styleId="P100FooterSmall" w:customStyle="1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styleId="P100HeaderSmall" w:customStyle="1">
    <w:name w:val="P100_Header_Small"/>
    <w:basedOn w:val="P100FooterSmall"/>
    <w:qFormat/>
    <w:rsid w:val="00983636"/>
    <w:pPr/>
    <w:rPr/>
  </w:style>
  <w:style w:type="paragraph" w:styleId="P100HTMLTags" w:customStyle="1">
    <w:name w:val="P100_HTML_Tags"/>
    <w:qFormat/>
    <w:rsid w:val="00983636"/>
    <w:pPr>
      <w:widowControl w:val="false"/>
      <w:bidi w:val="0"/>
      <w:jc w:val="left"/>
    </w:pPr>
    <w:rPr>
      <w:rFonts w:ascii="Tahoma" w:hAnsi="Tahoma" w:eastAsia="Times New Roman" w:cs="Times New Roman"/>
      <w:color w:val="0000FF"/>
      <w:sz w:val="20"/>
      <w:szCs w:val="20"/>
      <w:lang w:val="en-US" w:eastAsia="en-US" w:bidi="ar-SA"/>
    </w:rPr>
  </w:style>
  <w:style w:type="paragraph" w:styleId="P101Table" w:customStyle="1">
    <w:name w:val="P101_Table"/>
    <w:basedOn w:val="Style18"/>
    <w:qFormat/>
    <w:rsid w:val="00983636"/>
    <w:pPr>
      <w:spacing w:before="120" w:after="60"/>
      <w:ind w:left="0" w:hanging="0"/>
    </w:pPr>
    <w:rPr/>
  </w:style>
  <w:style w:type="paragraph" w:styleId="P101TableField" w:customStyle="1">
    <w:name w:val="P101_Table_Field"/>
    <w:basedOn w:val="P101Table"/>
    <w:qFormat/>
    <w:rsid w:val="00983636"/>
    <w:pPr/>
    <w:rPr/>
  </w:style>
  <w:style w:type="paragraph" w:styleId="P101TableFieldDef" w:customStyle="1">
    <w:name w:val="P101_Table_FieldDef"/>
    <w:basedOn w:val="P101TableField"/>
    <w:qFormat/>
    <w:rsid w:val="00983636"/>
    <w:pPr/>
    <w:rPr/>
  </w:style>
  <w:style w:type="paragraph" w:styleId="P100TableBullet" w:customStyle="1">
    <w:name w:val="P100_Table_Bullet"/>
    <w:basedOn w:val="P101TableFieldDef"/>
    <w:qFormat/>
    <w:rsid w:val="00983636"/>
    <w:pPr>
      <w:tabs>
        <w:tab w:val="left" w:pos="1944" w:leader="none"/>
      </w:tabs>
      <w:spacing w:before="0" w:after="0"/>
    </w:pPr>
    <w:rPr/>
  </w:style>
  <w:style w:type="paragraph" w:styleId="P100TableExample" w:customStyle="1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styleId="P100TableNote" w:customStyle="1">
    <w:name w:val="P100_Table_Note"/>
    <w:basedOn w:val="P101Table"/>
    <w:qFormat/>
    <w:rsid w:val="00983636"/>
    <w:pPr>
      <w:spacing w:before="60" w:after="60"/>
      <w:ind w:left="720" w:hanging="720"/>
    </w:pPr>
    <w:rPr/>
  </w:style>
  <w:style w:type="paragraph" w:styleId="P100TableNumbering" w:customStyle="1">
    <w:name w:val="P100_Table_Numbering"/>
    <w:basedOn w:val="P101Table"/>
    <w:qFormat/>
    <w:rsid w:val="00983636"/>
    <w:pPr/>
    <w:rPr/>
  </w:style>
  <w:style w:type="paragraph" w:styleId="P100TextNoIndent" w:customStyle="1">
    <w:name w:val="P100_Text_NoIndent"/>
    <w:basedOn w:val="Style18"/>
    <w:qFormat/>
    <w:rsid w:val="00983636"/>
    <w:pPr>
      <w:ind w:left="0" w:hanging="0"/>
    </w:pPr>
    <w:rPr/>
  </w:style>
  <w:style w:type="paragraph" w:styleId="P100TextNoIndentBold" w:customStyle="1">
    <w:name w:val="P100_Text_NoIndent_Bold"/>
    <w:basedOn w:val="P100TextNoIndent"/>
    <w:qFormat/>
    <w:rsid w:val="00983636"/>
    <w:pPr>
      <w:spacing w:before="120" w:after="120"/>
    </w:pPr>
    <w:rPr>
      <w:b/>
    </w:rPr>
  </w:style>
  <w:style w:type="paragraph" w:styleId="P101Step" w:customStyle="1">
    <w:name w:val="P101_Step"/>
    <w:basedOn w:val="Style18"/>
    <w:qFormat/>
    <w:rsid w:val="00983636"/>
    <w:pPr>
      <w:spacing w:before="180" w:after="180"/>
      <w:ind w:left="576" w:hanging="576"/>
    </w:pPr>
    <w:rPr/>
  </w:style>
  <w:style w:type="paragraph" w:styleId="P101StepNote" w:customStyle="1">
    <w:name w:val="P101_Step_Note"/>
    <w:basedOn w:val="P101Step"/>
    <w:qFormat/>
    <w:rsid w:val="00983636"/>
    <w:pPr>
      <w:ind w:left="1296" w:hanging="720"/>
    </w:pPr>
    <w:rPr/>
  </w:style>
  <w:style w:type="paragraph" w:styleId="P101ATSRecordExpl" w:customStyle="1">
    <w:name w:val="P101_ATS_RecordExpl"/>
    <w:basedOn w:val="P101StepNote"/>
    <w:qFormat/>
    <w:rsid w:val="00983636"/>
    <w:pPr/>
    <w:rPr/>
  </w:style>
  <w:style w:type="paragraph" w:styleId="P101BlankLine" w:customStyle="1">
    <w:name w:val="P101_Blank_Line"/>
    <w:basedOn w:val="P100BaseSans"/>
    <w:qFormat/>
    <w:rsid w:val="00983636"/>
    <w:pPr/>
    <w:rPr>
      <w:sz w:val="16"/>
    </w:rPr>
  </w:style>
  <w:style w:type="paragraph" w:styleId="P101FooterRight" w:customStyle="1">
    <w:name w:val="P101_Footer_Right"/>
    <w:basedOn w:val="Style24"/>
    <w:qFormat/>
    <w:rsid w:val="00983636"/>
    <w:pPr>
      <w:jc w:val="right"/>
    </w:pPr>
    <w:rPr/>
  </w:style>
  <w:style w:type="paragraph" w:styleId="P101GoBack" w:customStyle="1">
    <w:name w:val="P101_Go_Back"/>
    <w:basedOn w:val="P101Step"/>
    <w:qFormat/>
    <w:rsid w:val="00983636"/>
    <w:pPr/>
    <w:rPr/>
  </w:style>
  <w:style w:type="paragraph" w:styleId="P101GraphicScreen" w:customStyle="1">
    <w:name w:val="P101_Graphic_Screen"/>
    <w:basedOn w:val="P100BaseSans"/>
    <w:qFormat/>
    <w:rsid w:val="00983636"/>
    <w:pPr>
      <w:spacing w:before="0" w:after="240"/>
    </w:pPr>
    <w:rPr/>
  </w:style>
  <w:style w:type="paragraph" w:styleId="P101GraphicScreenFlow" w:customStyle="1">
    <w:name w:val="P101_Graphic_ScreenFlow"/>
    <w:basedOn w:val="P101GraphicScreen"/>
    <w:qFormat/>
    <w:rsid w:val="00983636"/>
    <w:pPr>
      <w:jc w:val="center"/>
    </w:pPr>
    <w:rPr/>
  </w:style>
  <w:style w:type="paragraph" w:styleId="P101H1DocTitle" w:customStyle="1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1H1DocTitleCentered" w:customStyle="1">
    <w:name w:val="P101_H1_DocTitle_Centered"/>
    <w:basedOn w:val="P101H1DocTitle"/>
    <w:qFormat/>
    <w:rsid w:val="00983636"/>
    <w:pPr>
      <w:jc w:val="center"/>
    </w:pPr>
    <w:rPr/>
  </w:style>
  <w:style w:type="paragraph" w:styleId="P101H2" w:customStyle="1">
    <w:name w:val="P101_H2"/>
    <w:basedOn w:val="Normal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styleId="P102H2" w:customStyle="1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styleId="P102H2Screen" w:customStyle="1">
    <w:name w:val="P102_H2_Screen"/>
    <w:basedOn w:val="P102H2"/>
    <w:qFormat/>
    <w:rsid w:val="00983636"/>
    <w:pPr>
      <w:keepNext/>
      <w:pageBreakBefore/>
      <w:spacing w:before="0" w:after="40"/>
    </w:pPr>
    <w:rPr/>
  </w:style>
  <w:style w:type="paragraph" w:styleId="P101H2Screen" w:customStyle="1">
    <w:name w:val="P101_H2_Screen"/>
    <w:basedOn w:val="P102H2Screen"/>
    <w:qFormat/>
    <w:rsid w:val="00983636"/>
    <w:pPr>
      <w:pageBreakBefore w:val="false"/>
    </w:pPr>
    <w:rPr/>
  </w:style>
  <w:style w:type="paragraph" w:styleId="P101HeaderLeft" w:customStyle="1">
    <w:name w:val="P101_Header_Left"/>
    <w:basedOn w:val="Style24"/>
    <w:qFormat/>
    <w:rsid w:val="00983636"/>
    <w:pPr/>
    <w:rPr>
      <w:i/>
    </w:rPr>
  </w:style>
  <w:style w:type="paragraph" w:styleId="P101HeaderCenter" w:customStyle="1">
    <w:name w:val="P101_Header_Center"/>
    <w:basedOn w:val="P101HeaderLeft"/>
    <w:qFormat/>
    <w:rsid w:val="00983636"/>
    <w:pPr>
      <w:jc w:val="center"/>
    </w:pPr>
    <w:rPr/>
  </w:style>
  <w:style w:type="paragraph" w:styleId="P101HeaderLeftBold" w:customStyle="1">
    <w:name w:val="P101_Header_Left_Bold"/>
    <w:basedOn w:val="P101HeaderLeft"/>
    <w:qFormat/>
    <w:rsid w:val="00983636"/>
    <w:pPr/>
    <w:rPr>
      <w:b/>
    </w:rPr>
  </w:style>
  <w:style w:type="paragraph" w:styleId="P101HeaderRightBold" w:customStyle="1">
    <w:name w:val="P101_Header_Right_Bold"/>
    <w:basedOn w:val="P101HeaderLeft"/>
    <w:qFormat/>
    <w:rsid w:val="00983636"/>
    <w:pPr>
      <w:ind w:left="0" w:right="29" w:hanging="0"/>
      <w:jc w:val="right"/>
    </w:pPr>
    <w:rPr>
      <w:b/>
    </w:rPr>
  </w:style>
  <w:style w:type="paragraph" w:styleId="P101HeaderRight" w:customStyle="1">
    <w:name w:val="P101_Header_Right"/>
    <w:basedOn w:val="P101HeaderRightBold"/>
    <w:qFormat/>
    <w:rsid w:val="00983636"/>
    <w:pPr/>
    <w:rPr>
      <w:b w:val="false"/>
    </w:rPr>
  </w:style>
  <w:style w:type="paragraph" w:styleId="P101HeaderRightNoBold" w:customStyle="1">
    <w:name w:val="P101_Header_Right_NoBold"/>
    <w:basedOn w:val="P101HeaderRight"/>
    <w:qFormat/>
    <w:rsid w:val="00983636"/>
    <w:pPr/>
    <w:rPr>
      <w:b/>
    </w:rPr>
  </w:style>
  <w:style w:type="paragraph" w:styleId="P101LinkTableGoto" w:customStyle="1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styleId="P101StepATSRecordExpl" w:customStyle="1">
    <w:name w:val="P101_Step_ATS_RecordExpl"/>
    <w:basedOn w:val="P101StepNote"/>
    <w:qFormat/>
    <w:rsid w:val="00983636"/>
    <w:pPr/>
    <w:rPr/>
  </w:style>
  <w:style w:type="paragraph" w:styleId="P101StepBullet" w:customStyle="1">
    <w:name w:val="P101_Step_Bullet"/>
    <w:basedOn w:val="P101Step"/>
    <w:qFormat/>
    <w:rsid w:val="00983636"/>
    <w:pPr>
      <w:tabs>
        <w:tab w:val="left" w:pos="936" w:leader="none"/>
      </w:tabs>
      <w:spacing w:before="40" w:after="120"/>
      <w:ind w:left="936" w:hanging="576"/>
    </w:pPr>
    <w:rPr/>
  </w:style>
  <w:style w:type="paragraph" w:styleId="P101StepKeepWithNext" w:customStyle="1">
    <w:name w:val="P101_Step_KeepWithNext"/>
    <w:basedOn w:val="P101Step"/>
    <w:qFormat/>
    <w:rsid w:val="00983636"/>
    <w:pPr/>
    <w:rPr/>
  </w:style>
  <w:style w:type="paragraph" w:styleId="P101StepScreenInfo" w:customStyle="1">
    <w:name w:val="P101_Step_ScreenInfo"/>
    <w:basedOn w:val="P101Step"/>
    <w:qFormat/>
    <w:rsid w:val="00983636"/>
    <w:pPr>
      <w:spacing w:before="0" w:after="180"/>
    </w:pPr>
    <w:rPr>
      <w:sz w:val="16"/>
    </w:rPr>
  </w:style>
  <w:style w:type="paragraph" w:styleId="P101StepSub" w:customStyle="1">
    <w:name w:val="P101_Step_Sub"/>
    <w:basedOn w:val="P101Step"/>
    <w:qFormat/>
    <w:rsid w:val="00983636"/>
    <w:pPr>
      <w:tabs>
        <w:tab w:val="left" w:pos="1440" w:leader="none"/>
      </w:tabs>
      <w:spacing w:before="120" w:after="180"/>
      <w:ind w:left="1440" w:hanging="864"/>
    </w:pPr>
    <w:rPr/>
  </w:style>
  <w:style w:type="paragraph" w:styleId="P101TableBold" w:customStyle="1">
    <w:name w:val="P101_Table_Bold"/>
    <w:basedOn w:val="P101Table"/>
    <w:qFormat/>
    <w:rsid w:val="00983636"/>
    <w:pPr/>
    <w:rPr>
      <w:b/>
    </w:rPr>
  </w:style>
  <w:style w:type="paragraph" w:styleId="P101TableCenter" w:customStyle="1">
    <w:name w:val="P101_Table_Center"/>
    <w:basedOn w:val="P101Table"/>
    <w:qFormat/>
    <w:rsid w:val="00983636"/>
    <w:pPr>
      <w:jc w:val="center"/>
    </w:pPr>
    <w:rPr/>
  </w:style>
  <w:style w:type="paragraph" w:styleId="P101TableExample" w:customStyle="1">
    <w:name w:val="P101_Table_Example"/>
    <w:basedOn w:val="P101TableFieldDef"/>
    <w:qFormat/>
    <w:rsid w:val="00983636"/>
    <w:pPr>
      <w:spacing w:before="60" w:after="0"/>
      <w:ind w:left="1440" w:hanging="1440"/>
    </w:pPr>
    <w:rPr/>
  </w:style>
  <w:style w:type="paragraph" w:styleId="P101TableFieldAction" w:customStyle="1">
    <w:name w:val="P101_Table_FieldAction"/>
    <w:basedOn w:val="P101TableField"/>
    <w:qFormat/>
    <w:rsid w:val="00983636"/>
    <w:pPr/>
    <w:rPr/>
  </w:style>
  <w:style w:type="paragraph" w:styleId="P101TableFieldBubble" w:customStyle="1">
    <w:name w:val="P101_Table_FieldBubble"/>
    <w:basedOn w:val="P101TableField"/>
    <w:qFormat/>
    <w:rsid w:val="00983636"/>
    <w:pPr/>
    <w:rPr/>
  </w:style>
  <w:style w:type="paragraph" w:styleId="P101TableFieldReq" w:customStyle="1">
    <w:name w:val="P101_Table_FieldReq"/>
    <w:basedOn w:val="P101TableField"/>
    <w:qFormat/>
    <w:rsid w:val="00983636"/>
    <w:pPr>
      <w:jc w:val="center"/>
    </w:pPr>
    <w:rPr/>
  </w:style>
  <w:style w:type="paragraph" w:styleId="P101TableFieldTmpl" w:customStyle="1">
    <w:name w:val="P101_Table_FieldTmpl"/>
    <w:basedOn w:val="P101TableField"/>
    <w:qFormat/>
    <w:rsid w:val="00983636"/>
    <w:pPr>
      <w:jc w:val="center"/>
    </w:pPr>
    <w:rPr/>
  </w:style>
  <w:style w:type="paragraph" w:styleId="P101TableHeading" w:customStyle="1">
    <w:name w:val="P101_Table_Heading"/>
    <w:basedOn w:val="Style18"/>
    <w:qFormat/>
    <w:rsid w:val="00983636"/>
    <w:pPr>
      <w:keepNext/>
      <w:spacing w:before="60" w:after="60"/>
      <w:ind w:left="0" w:hanging="0"/>
      <w:jc w:val="center"/>
    </w:pPr>
    <w:rPr>
      <w:b/>
    </w:rPr>
  </w:style>
  <w:style w:type="paragraph" w:styleId="P101TableHeadingScenario" w:customStyle="1">
    <w:name w:val="P101_Table_Heading_Scenario"/>
    <w:basedOn w:val="P101TableHeading"/>
    <w:qFormat/>
    <w:rsid w:val="00983636"/>
    <w:pPr>
      <w:jc w:val="left"/>
    </w:pPr>
    <w:rPr/>
  </w:style>
  <w:style w:type="paragraph" w:styleId="P101TableNoFieldDef" w:customStyle="1">
    <w:name w:val="P101_Table_NoFieldDef"/>
    <w:basedOn w:val="P101TableFieldDef"/>
    <w:qFormat/>
    <w:rsid w:val="00983636"/>
    <w:pPr>
      <w:jc w:val="center"/>
    </w:pPr>
    <w:rPr/>
  </w:style>
  <w:style w:type="paragraph" w:styleId="P101TableNote" w:customStyle="1">
    <w:name w:val="P101_Table_Note"/>
    <w:basedOn w:val="P101TableFieldDef"/>
    <w:qFormat/>
    <w:rsid w:val="00983636"/>
    <w:pPr>
      <w:spacing w:before="60" w:after="60"/>
      <w:ind w:left="720" w:hanging="720"/>
    </w:pPr>
    <w:rPr/>
  </w:style>
  <w:style w:type="paragraph" w:styleId="P101TableStep" w:customStyle="1">
    <w:name w:val="P101_Table_Step"/>
    <w:basedOn w:val="P101Table"/>
    <w:qFormat/>
    <w:rsid w:val="00983636"/>
    <w:pPr>
      <w:ind w:left="522" w:hanging="522"/>
    </w:pPr>
    <w:rPr/>
  </w:style>
  <w:style w:type="paragraph" w:styleId="P101TextBullet" w:customStyle="1">
    <w:name w:val="P101_Text_Bullet"/>
    <w:basedOn w:val="Style18"/>
    <w:qFormat/>
    <w:rsid w:val="00983636"/>
    <w:pPr>
      <w:tabs>
        <w:tab w:val="left" w:pos="936" w:leader="none"/>
      </w:tabs>
      <w:spacing w:before="60" w:after="60"/>
      <w:ind w:left="936" w:hanging="360"/>
    </w:pPr>
    <w:rPr/>
  </w:style>
  <w:style w:type="paragraph" w:styleId="P102Text" w:customStyle="1">
    <w:name w:val="P102_Text"/>
    <w:basedOn w:val="P100BaseSans"/>
    <w:qFormat/>
    <w:rsid w:val="00983636"/>
    <w:pPr>
      <w:spacing w:before="0" w:after="120"/>
      <w:ind w:left="576" w:hanging="0"/>
    </w:pPr>
    <w:rPr/>
  </w:style>
  <w:style w:type="paragraph" w:styleId="P102TextBullet" w:customStyle="1">
    <w:name w:val="P102_Text_Bullet"/>
    <w:basedOn w:val="P102Text"/>
    <w:qFormat/>
    <w:rsid w:val="00983636"/>
    <w:pPr>
      <w:tabs>
        <w:tab w:val="left" w:pos="936" w:leader="none"/>
      </w:tabs>
      <w:spacing w:before="60" w:after="60"/>
      <w:ind w:left="936" w:hanging="0"/>
    </w:pPr>
    <w:rPr/>
  </w:style>
  <w:style w:type="paragraph" w:styleId="P101TextBulletTransaction" w:customStyle="1">
    <w:name w:val="P101_Text_Bullet_Transaction"/>
    <w:basedOn w:val="P102TextBullet"/>
    <w:qFormat/>
    <w:rsid w:val="00983636"/>
    <w:pPr>
      <w:spacing w:before="120" w:after="60"/>
    </w:pPr>
    <w:rPr/>
  </w:style>
  <w:style w:type="paragraph" w:styleId="P101TextContinued" w:customStyle="1">
    <w:name w:val="P101_Text_Continued"/>
    <w:basedOn w:val="Style18"/>
    <w:qFormat/>
    <w:rsid w:val="00983636"/>
    <w:pPr/>
    <w:rPr>
      <w:i/>
    </w:rPr>
  </w:style>
  <w:style w:type="paragraph" w:styleId="P102BlankLineAfterBar" w:customStyle="1">
    <w:name w:val="P102_Blank_Line_AfterBar"/>
    <w:basedOn w:val="P100BaseSans"/>
    <w:qFormat/>
    <w:rsid w:val="00983636"/>
    <w:pPr>
      <w:ind w:left="432" w:hanging="0"/>
    </w:pPr>
    <w:rPr/>
  </w:style>
  <w:style w:type="paragraph" w:styleId="P102BlankLineBeforeBar" w:customStyle="1">
    <w:name w:val="P102_Blank_Line_BeforeBar"/>
    <w:basedOn w:val="P100BaseSans"/>
    <w:qFormat/>
    <w:rsid w:val="00983636"/>
    <w:pPr>
      <w:spacing w:before="240" w:after="0"/>
      <w:ind w:left="432" w:hanging="0"/>
    </w:pPr>
    <w:rPr/>
  </w:style>
  <w:style w:type="paragraph" w:styleId="P102BlankPage" w:customStyle="1">
    <w:name w:val="P102_Blank_Page"/>
    <w:basedOn w:val="Style18"/>
    <w:qFormat/>
    <w:rsid w:val="00983636"/>
    <w:pPr>
      <w:pageBreakBefore/>
      <w:spacing w:before="5760" w:after="120"/>
      <w:jc w:val="center"/>
    </w:pPr>
    <w:rPr/>
  </w:style>
  <w:style w:type="paragraph" w:styleId="P102GraphicScreen" w:customStyle="1">
    <w:name w:val="P102_Graphic_Screen"/>
    <w:basedOn w:val="P101GraphicScreen"/>
    <w:qFormat/>
    <w:rsid w:val="00983636"/>
    <w:pPr/>
    <w:rPr/>
  </w:style>
  <w:style w:type="paragraph" w:styleId="P102GraphicScreenBarIconLeft" w:customStyle="1">
    <w:name w:val="P102_Graphic_Screen_Bar_Icon_Lef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BarIconRight" w:customStyle="1">
    <w:name w:val="P102_Graphic_Screen_Bar_Icon_Right"/>
    <w:qFormat/>
    <w:rsid w:val="00983636"/>
    <w:pPr>
      <w:widowControl/>
      <w:bidi w:val="0"/>
      <w:spacing w:before="2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P102GraphicScreenFlow" w:customStyle="1">
    <w:name w:val="P102_Graphic_ScreenFlow"/>
    <w:basedOn w:val="P100BaseSans"/>
    <w:qFormat/>
    <w:rsid w:val="00983636"/>
    <w:pPr>
      <w:jc w:val="center"/>
    </w:pPr>
    <w:rPr/>
  </w:style>
  <w:style w:type="paragraph" w:styleId="P102H1DocTitle" w:customStyle="1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styleId="P102H1DocTitleCentered" w:customStyle="1">
    <w:name w:val="P102_H1_DocTitle_Centered"/>
    <w:basedOn w:val="P102H1DocTitle"/>
    <w:qFormat/>
    <w:rsid w:val="00983636"/>
    <w:pPr>
      <w:jc w:val="center"/>
    </w:pPr>
    <w:rPr/>
  </w:style>
  <w:style w:type="paragraph" w:styleId="P102LabelDocType" w:customStyle="1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styleId="P102Table" w:customStyle="1">
    <w:name w:val="P102_Table"/>
    <w:basedOn w:val="P102Text"/>
    <w:qFormat/>
    <w:rsid w:val="00983636"/>
    <w:pPr>
      <w:spacing w:before="60" w:after="60"/>
      <w:ind w:left="0" w:hanging="0"/>
    </w:pPr>
    <w:rPr/>
  </w:style>
  <w:style w:type="paragraph" w:styleId="P102LinkTableGoto" w:customStyle="1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styleId="P102Step" w:customStyle="1">
    <w:name w:val="P102_Step"/>
    <w:basedOn w:val="P102Text"/>
    <w:qFormat/>
    <w:rsid w:val="00983636"/>
    <w:pPr>
      <w:spacing w:before="180" w:after="180"/>
      <w:ind w:left="576" w:hanging="576"/>
    </w:pPr>
    <w:rPr/>
  </w:style>
  <w:style w:type="paragraph" w:styleId="P102StepNote" w:customStyle="1">
    <w:name w:val="P102_Step_Note"/>
    <w:basedOn w:val="P102Step"/>
    <w:qFormat/>
    <w:rsid w:val="00983636"/>
    <w:pPr>
      <w:ind w:left="1296" w:hanging="720"/>
    </w:pPr>
    <w:rPr/>
  </w:style>
  <w:style w:type="paragraph" w:styleId="P102StepSub" w:customStyle="1">
    <w:name w:val="P102_Step_Sub"/>
    <w:basedOn w:val="P102Step"/>
    <w:qFormat/>
    <w:rsid w:val="00983636"/>
    <w:pPr>
      <w:tabs>
        <w:tab w:val="left" w:pos="1440" w:leader="none"/>
      </w:tabs>
      <w:ind w:left="1440" w:hanging="864"/>
    </w:pPr>
    <w:rPr/>
  </w:style>
  <w:style w:type="paragraph" w:styleId="P102TableField" w:customStyle="1">
    <w:name w:val="P102_Table_Field"/>
    <w:basedOn w:val="P102Table"/>
    <w:qFormat/>
    <w:rsid w:val="00983636"/>
    <w:pPr/>
    <w:rPr/>
  </w:style>
  <w:style w:type="paragraph" w:styleId="P102TableFieldDef" w:customStyle="1">
    <w:name w:val="P102_Table_FieldDef"/>
    <w:basedOn w:val="P102TableField"/>
    <w:qFormat/>
    <w:rsid w:val="00983636"/>
    <w:pPr/>
    <w:rPr/>
  </w:style>
  <w:style w:type="paragraph" w:styleId="P102TableBullet" w:customStyle="1">
    <w:name w:val="P102_Table_Bullet"/>
    <w:basedOn w:val="P102TableFieldDef"/>
    <w:qFormat/>
    <w:rsid w:val="00983636"/>
    <w:pPr>
      <w:tabs>
        <w:tab w:val="left" w:pos="1944" w:leader="none"/>
      </w:tabs>
      <w:spacing w:before="0" w:after="0"/>
      <w:ind w:left="504" w:hanging="504"/>
    </w:pPr>
    <w:rPr/>
  </w:style>
  <w:style w:type="paragraph" w:styleId="P102TableExample" w:customStyle="1">
    <w:name w:val="P102_Table_Example"/>
    <w:basedOn w:val="P102Table"/>
    <w:qFormat/>
    <w:rsid w:val="00983636"/>
    <w:pPr>
      <w:spacing w:before="60" w:after="0"/>
    </w:pPr>
    <w:rPr>
      <w:b/>
    </w:rPr>
  </w:style>
  <w:style w:type="paragraph" w:styleId="P102TableFieldReq" w:customStyle="1">
    <w:name w:val="P102_Table_FieldReq"/>
    <w:basedOn w:val="P102TableField"/>
    <w:qFormat/>
    <w:rsid w:val="00983636"/>
    <w:pPr>
      <w:jc w:val="center"/>
    </w:pPr>
    <w:rPr/>
  </w:style>
  <w:style w:type="paragraph" w:styleId="P102TableHeading" w:customStyle="1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styleId="P102TableNote" w:customStyle="1">
    <w:name w:val="P102_Table_Note"/>
    <w:basedOn w:val="P102Table"/>
    <w:qFormat/>
    <w:rsid w:val="00983636"/>
    <w:pPr>
      <w:ind w:left="720" w:hanging="720"/>
    </w:pPr>
    <w:rPr/>
  </w:style>
  <w:style w:type="paragraph" w:styleId="P102TableStep" w:customStyle="1">
    <w:name w:val="P102_Table_Step"/>
    <w:basedOn w:val="P102Table"/>
    <w:qFormat/>
    <w:rsid w:val="00983636"/>
    <w:pPr>
      <w:ind w:left="518" w:hanging="518"/>
    </w:pPr>
    <w:rPr/>
  </w:style>
  <w:style w:type="paragraph" w:styleId="P102TextScreenBar" w:customStyle="1">
    <w:name w:val="P102_Text_Screen_Bar"/>
    <w:basedOn w:val="P100BaseSans"/>
    <w:qFormat/>
    <w:rsid w:val="00983636"/>
    <w:pPr>
      <w:keepNext/>
      <w:tabs>
        <w:tab w:val="center" w:pos="4032" w:leader="none"/>
        <w:tab w:val="right" w:pos="8262" w:leader="none"/>
      </w:tabs>
      <w:spacing w:before="20" w:after="0"/>
    </w:pPr>
    <w:rPr>
      <w:b/>
      <w:color w:val="FFFFFF"/>
    </w:rPr>
  </w:style>
  <w:style w:type="paragraph" w:styleId="P104Bullet" w:customStyle="1">
    <w:name w:val="P104_Bullet"/>
    <w:basedOn w:val="Style18"/>
    <w:qFormat/>
    <w:rsid w:val="00983636"/>
    <w:pPr>
      <w:spacing w:before="60" w:after="60"/>
    </w:pPr>
    <w:rPr/>
  </w:style>
  <w:style w:type="paragraph" w:styleId="P105TableAnswer" w:customStyle="1">
    <w:name w:val="P105_Table_Answer"/>
    <w:basedOn w:val="P101Table"/>
    <w:qFormat/>
    <w:rsid w:val="00983636"/>
    <w:pPr/>
    <w:rPr>
      <w:vanish/>
      <w:color w:val="008000"/>
    </w:rPr>
  </w:style>
  <w:style w:type="paragraph" w:styleId="P105TableHeadingData" w:customStyle="1">
    <w:name w:val="P105_Table_Heading_Data"/>
    <w:basedOn w:val="P101TableHeading"/>
    <w:qFormat/>
    <w:rsid w:val="00983636"/>
    <w:pPr/>
    <w:rPr>
      <w:sz w:val="16"/>
    </w:rPr>
  </w:style>
  <w:style w:type="paragraph" w:styleId="P105TableQuestionMark" w:customStyle="1">
    <w:name w:val="P105_Table_QuestionMark"/>
    <w:basedOn w:val="P101Table"/>
    <w:qFormat/>
    <w:rsid w:val="00983636"/>
    <w:pPr>
      <w:spacing w:before="20" w:after="0"/>
      <w:jc w:val="right"/>
    </w:pPr>
    <w:rPr/>
  </w:style>
  <w:style w:type="paragraph" w:styleId="P105TableUserData" w:customStyle="1">
    <w:name w:val="P105_Table_UserData"/>
    <w:basedOn w:val="P101TableCenter"/>
    <w:qFormat/>
    <w:rsid w:val="00983636"/>
    <w:pPr/>
    <w:rPr>
      <w:sz w:val="16"/>
    </w:rPr>
  </w:style>
  <w:style w:type="paragraph" w:styleId="P105TableUser" w:customStyle="1">
    <w:name w:val="P105_Table_User"/>
    <w:basedOn w:val="P105TableUserData"/>
    <w:qFormat/>
    <w:rsid w:val="00983636"/>
    <w:pPr/>
    <w:rPr>
      <w:b/>
    </w:rPr>
  </w:style>
  <w:style w:type="paragraph" w:styleId="P105TextTask" w:customStyle="1">
    <w:name w:val="P105_Text_Task"/>
    <w:basedOn w:val="Style18"/>
    <w:qFormat/>
    <w:rsid w:val="00983636"/>
    <w:pPr>
      <w:keepNext/>
      <w:tabs>
        <w:tab w:val="left" w:pos="1152" w:leader="none"/>
      </w:tabs>
      <w:spacing w:before="180" w:after="120"/>
      <w:ind w:left="1152" w:hanging="576"/>
    </w:pPr>
    <w:rPr/>
  </w:style>
  <w:style w:type="paragraph" w:styleId="P106FooterLeft" w:customStyle="1">
    <w:name w:val="P106_Footer_Left"/>
    <w:basedOn w:val="P100BaseSans"/>
    <w:qFormat/>
    <w:rsid w:val="00983636"/>
    <w:pPr/>
    <w:rPr>
      <w:sz w:val="16"/>
    </w:rPr>
  </w:style>
  <w:style w:type="paragraph" w:styleId="P106FooterRight" w:customStyle="1">
    <w:name w:val="P106_Footer_Right"/>
    <w:basedOn w:val="P106FooterLeft"/>
    <w:qFormat/>
    <w:rsid w:val="00983636"/>
    <w:pPr>
      <w:jc w:val="right"/>
    </w:pPr>
    <w:rPr/>
  </w:style>
  <w:style w:type="paragraph" w:styleId="P106H2" w:customStyle="1">
    <w:name w:val="P106_H2"/>
    <w:basedOn w:val="P100BaseSans"/>
    <w:qFormat/>
    <w:rsid w:val="00983636"/>
    <w:pPr/>
    <w:rPr>
      <w:b/>
      <w:sz w:val="22"/>
      <w:u w:val="single"/>
    </w:rPr>
  </w:style>
  <w:style w:type="paragraph" w:styleId="P106HeaderLeft" w:customStyle="1">
    <w:name w:val="P106_Header_Left"/>
    <w:basedOn w:val="P100BaseSans"/>
    <w:qFormat/>
    <w:rsid w:val="00983636"/>
    <w:pPr/>
    <w:rPr/>
  </w:style>
  <w:style w:type="paragraph" w:styleId="P106HeaderLeftBold" w:customStyle="1">
    <w:name w:val="P106_Header_Left_Bold"/>
    <w:basedOn w:val="P106HeaderLeft"/>
    <w:qFormat/>
    <w:rsid w:val="00983636"/>
    <w:pPr/>
    <w:rPr>
      <w:b/>
    </w:rPr>
  </w:style>
  <w:style w:type="paragraph" w:styleId="P106HeaderLeftBPP" w:customStyle="1">
    <w:name w:val="P106_Header_Left_BPP"/>
    <w:basedOn w:val="P106HeaderLeft"/>
    <w:qFormat/>
    <w:rsid w:val="00983636"/>
    <w:pPr>
      <w:spacing w:before="0" w:after="120"/>
    </w:pPr>
    <w:rPr>
      <w:b/>
      <w:sz w:val="28"/>
    </w:rPr>
  </w:style>
  <w:style w:type="paragraph" w:styleId="P106Text" w:customStyle="1">
    <w:name w:val="P106_Text"/>
    <w:basedOn w:val="P100BaseSans"/>
    <w:qFormat/>
    <w:rsid w:val="00983636"/>
    <w:pPr>
      <w:spacing w:before="120" w:after="120"/>
    </w:pPr>
    <w:rPr/>
  </w:style>
  <w:style w:type="paragraph" w:styleId="P106Table" w:customStyle="1">
    <w:name w:val="P106_Table"/>
    <w:basedOn w:val="P106Text"/>
    <w:qFormat/>
    <w:rsid w:val="00983636"/>
    <w:pPr/>
    <w:rPr>
      <w:sz w:val="18"/>
    </w:rPr>
  </w:style>
  <w:style w:type="paragraph" w:styleId="P106TableHeading" w:customStyle="1">
    <w:name w:val="P106_Table_Heading"/>
    <w:basedOn w:val="P100BaseSans"/>
    <w:qFormat/>
    <w:rsid w:val="00983636"/>
    <w:pPr>
      <w:jc w:val="center"/>
    </w:pPr>
    <w:rPr>
      <w:b/>
    </w:rPr>
  </w:style>
  <w:style w:type="paragraph" w:styleId="P104BulletRequired" w:customStyle="1">
    <w:name w:val="P104_Bullet_Required"/>
    <w:basedOn w:val="Style18"/>
    <w:qFormat/>
    <w:rsid w:val="00983636"/>
    <w:pPr>
      <w:tabs>
        <w:tab w:val="left" w:pos="936" w:leader="none"/>
      </w:tabs>
      <w:spacing w:before="60" w:after="60"/>
      <w:ind w:left="936" w:hanging="0"/>
    </w:pPr>
    <w:rPr>
      <w:b/>
    </w:rPr>
  </w:style>
  <w:style w:type="paragraph" w:styleId="Caption">
    <w:name w:val="caption"/>
    <w:basedOn w:val="Normal"/>
    <w:uiPriority w:val="35"/>
    <w:unhideWhenUsed/>
    <w:qFormat/>
    <w:rsid w:val="001e287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4c2e07"/>
    <w:pPr>
      <w:widowControl/>
      <w:bidi w:val="0"/>
      <w:jc w:val="left"/>
    </w:pPr>
    <w:rPr>
      <w:rFonts w:ascii="Arial" w:hAnsi="Arial" w:eastAsia="Times New Roman" w:cs="Times New Roman"/>
      <w:color w:val="auto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b0bb5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ru-RU"/>
    </w:rPr>
  </w:style>
  <w:style w:type="paragraph" w:styleId="Style26">
    <w:name w:val="Заголовок оглавления"/>
    <w:basedOn w:val="1"/>
    <w:uiPriority w:val="39"/>
    <w:semiHidden/>
    <w:unhideWhenUsed/>
    <w:qFormat/>
    <w:rsid w:val="001076d6"/>
    <w:pPr>
      <w:spacing w:lineRule="auto" w:line="276"/>
    </w:pPr>
    <w:rPr>
      <w:lang w:val="ru-RU" w:eastAsia="ru-RU"/>
    </w:rPr>
  </w:style>
  <w:style w:type="paragraph" w:styleId="32">
    <w:name w:val="Оглавление 3"/>
    <w:basedOn w:val="Normal"/>
    <w:autoRedefine/>
    <w:uiPriority w:val="39"/>
    <w:unhideWhenUsed/>
    <w:qFormat/>
    <w:rsid w:val="006c4391"/>
    <w:pPr>
      <w:spacing w:before="0" w:after="100"/>
      <w:ind w:left="284" w:hanging="0"/>
    </w:pPr>
    <w:rPr/>
  </w:style>
  <w:style w:type="paragraph" w:styleId="12">
    <w:name w:val="Оглавление 1"/>
    <w:basedOn w:val="Normal"/>
    <w:autoRedefine/>
    <w:uiPriority w:val="39"/>
    <w:unhideWhenUsed/>
    <w:qFormat/>
    <w:rsid w:val="006c4391"/>
    <w:pPr>
      <w:spacing w:before="240" w:after="0"/>
    </w:pPr>
    <w:rPr>
      <w:sz w:val="24"/>
      <w:szCs w:val="24"/>
      <w:lang w:val="ru-RU"/>
    </w:rPr>
  </w:style>
  <w:style w:type="paragraph" w:styleId="22">
    <w:name w:val="Оглавление 2"/>
    <w:basedOn w:val="Normal"/>
    <w:autoRedefine/>
    <w:uiPriority w:val="39"/>
    <w:unhideWhenUsed/>
    <w:qFormat/>
    <w:rsid w:val="001076d6"/>
    <w:pPr>
      <w:spacing w:lineRule="auto" w:line="276" w:before="0" w:after="100"/>
      <w:ind w:left="2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ru-RU" w:eastAsia="ru-RU"/>
    </w:rPr>
  </w:style>
  <w:style w:type="paragraph" w:styleId="Style27" w:customStyle="1">
    <w:name w:val="Блочная цитата"/>
    <w:basedOn w:val="Normal"/>
    <w:qFormat/>
    <w:rsid w:val="00aa3320"/>
    <w:pPr/>
    <w:rPr/>
  </w:style>
  <w:style w:type="paragraph" w:styleId="Style28">
    <w:name w:val="Подзаголовок"/>
    <w:basedOn w:val="Style17"/>
    <w:rsid w:val="00aa3320"/>
    <w:pPr/>
    <w:rPr/>
  </w:style>
  <w:style w:type="paragraph" w:styleId="Style29" w:customStyle="1">
    <w:name w:val="Содержимое таблицы"/>
    <w:basedOn w:val="Normal"/>
    <w:qFormat/>
    <w:rsid w:val="00aa3320"/>
    <w:pPr/>
    <w:rPr/>
  </w:style>
  <w:style w:type="paragraph" w:styleId="Style30" w:customStyle="1">
    <w:name w:val="Заголовок таблицы"/>
    <w:basedOn w:val="Style29"/>
    <w:qFormat/>
    <w:rsid w:val="00aa3320"/>
    <w:pPr/>
    <w:rPr/>
  </w:style>
  <w:style w:type="paragraph" w:styleId="DocumentMap">
    <w:name w:val="Document Map"/>
    <w:basedOn w:val="Normal"/>
    <w:link w:val="afe"/>
    <w:uiPriority w:val="99"/>
    <w:semiHidden/>
    <w:unhideWhenUsed/>
    <w:qFormat/>
    <w:rsid w:val="00bc708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<Relationship Id="rId24" Type="http://schemas.openxmlformats.org/officeDocument/2006/relationships/customXml" Target="../customXml/item3.xml"/><Relationship Id="rId2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DB150-DF41-4D20-825E-E2C1D73EB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Application>LibreOffice/5.0.2.2$Windows_x86 LibreOffice_project/37b43f919e4de5eeaca9b9755ed688758a8251fe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2016-05-17T09:10:00Z</dcterms:created>
  <dc:creator>Vlada</dc:creator>
  <dc:language>ru-RU</dc:language>
  <cp:lastPrinted>2016-04-20T10:07:00Z</cp:lastPrinted>
  <dcterms:modified xsi:type="dcterms:W3CDTF">2016-05-24T16:01:22Z</dcterms:modified>
  <cp:revision>8</cp:revision>
  <dc:title>T&amp;T Охрана (Инструкция)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0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0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0</vt:bool>
  </property>
  <property fmtid="{D5CDD505-2E9C-101B-9397-08002B2CF9AE}" pid="28" name="New_Doc">
    <vt:bool>0</vt:bool>
  </property>
  <property fmtid="{D5CDD505-2E9C-101B-9397-08002B2CF9AE}" pid="29" name="Num_Pages">
    <vt:lpwstr>1</vt:lpwstr>
  </property>
  <property fmtid="{D5CDD505-2E9C-101B-9397-08002B2CF9AE}" pid="30" name="ScaleCrop">
    <vt:bool>0</vt:bool>
  </property>
  <property fmtid="{D5CDD505-2E9C-101B-9397-08002B2CF9AE}" pid="31" name="ShareDoc">
    <vt:bool>0</vt:bool>
  </property>
  <property fmtid="{D5CDD505-2E9C-101B-9397-08002B2CF9AE}" pid="32" name="Single_Doc">
    <vt:bool>1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