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90" w:rsidRDefault="0034010C" w:rsidP="00575590">
      <w:pPr>
        <w:pStyle w:val="1"/>
      </w:pPr>
      <w:r>
        <w:t>Общее описание процесса</w:t>
      </w:r>
    </w:p>
    <w:p w:rsidR="007F19D4" w:rsidRPr="007F19D4" w:rsidRDefault="007F19D4" w:rsidP="007F19D4"/>
    <w:p w:rsidR="00C70149" w:rsidRDefault="00C70149">
      <w:r>
        <w:t>Клиент делает заявку. Заявки можно сделать двумя способами:</w:t>
      </w:r>
    </w:p>
    <w:p w:rsidR="00C70149" w:rsidRPr="00C70149" w:rsidRDefault="00C70149" w:rsidP="00C70149">
      <w:pPr>
        <w:pStyle w:val="a3"/>
        <w:numPr>
          <w:ilvl w:val="0"/>
          <w:numId w:val="1"/>
        </w:numPr>
      </w:pPr>
      <w:r>
        <w:t xml:space="preserve">Через программу </w:t>
      </w:r>
      <w:r>
        <w:rPr>
          <w:lang w:val="en-US"/>
        </w:rPr>
        <w:t>offline</w:t>
      </w:r>
      <w:r w:rsidR="00205D52">
        <w:t xml:space="preserve"> самостоятельно (клиент сам заводит заявку).</w:t>
      </w:r>
    </w:p>
    <w:p w:rsidR="00C70149" w:rsidRDefault="00C70149" w:rsidP="00C70149">
      <w:pPr>
        <w:pStyle w:val="a3"/>
        <w:numPr>
          <w:ilvl w:val="0"/>
          <w:numId w:val="1"/>
        </w:numPr>
      </w:pPr>
      <w:r>
        <w:t xml:space="preserve">Через торгового представителя (звонок, </w:t>
      </w:r>
      <w:r>
        <w:rPr>
          <w:lang w:val="en-US"/>
        </w:rPr>
        <w:t>e</w:t>
      </w:r>
      <w:r w:rsidRPr="00C70149">
        <w:t>-</w:t>
      </w:r>
      <w:r>
        <w:rPr>
          <w:lang w:val="en-US"/>
        </w:rPr>
        <w:t>mail</w:t>
      </w:r>
      <w:r>
        <w:t>)</w:t>
      </w:r>
      <w:r w:rsidR="00205D52">
        <w:t xml:space="preserve">, который также вводит заявки в </w:t>
      </w:r>
      <w:r w:rsidR="00205D52">
        <w:rPr>
          <w:lang w:val="en-US"/>
        </w:rPr>
        <w:t>offline</w:t>
      </w:r>
      <w:r w:rsidR="00205D52" w:rsidRPr="00205D52">
        <w:t>.</w:t>
      </w:r>
    </w:p>
    <w:p w:rsidR="00205D52" w:rsidRDefault="00205D52" w:rsidP="00205D52">
      <w:r>
        <w:t xml:space="preserve">Из программы </w:t>
      </w:r>
      <w:r>
        <w:rPr>
          <w:lang w:val="en-US"/>
        </w:rPr>
        <w:t>offline</w:t>
      </w:r>
      <w:r w:rsidRPr="00205D52">
        <w:t xml:space="preserve"> </w:t>
      </w:r>
      <w:r>
        <w:t>все заявки попадают в 1С, где могут автоматически разбиваться на «внутренние заявки» («лист заявки») по следующим принципам: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Не более 30 позиций в одной внутренней заявке</w:t>
      </w:r>
      <w:r w:rsidR="00692F35" w:rsidRPr="00692F35">
        <w:t xml:space="preserve"> (</w:t>
      </w:r>
      <w:r w:rsidR="00692F35">
        <w:t>для Иркутска – 100)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Для одной внутренней заявки указывается один склад</w:t>
      </w:r>
    </w:p>
    <w:p w:rsidR="00D44197" w:rsidRDefault="00205D52" w:rsidP="00205D52">
      <w:pPr>
        <w:pStyle w:val="a3"/>
        <w:numPr>
          <w:ilvl w:val="0"/>
          <w:numId w:val="2"/>
        </w:numPr>
      </w:pPr>
      <w:r>
        <w:t>Для одной внутрен</w:t>
      </w:r>
      <w:r w:rsidR="00692F35">
        <w:t>ней заявки указывается одна зона</w:t>
      </w:r>
      <w:r>
        <w:t xml:space="preserve"> склада</w:t>
      </w:r>
      <w:r w:rsidR="00692F35">
        <w:t xml:space="preserve">. Зона склада – этаж или часть помещения склада, где осуществляется сборка. </w:t>
      </w:r>
    </w:p>
    <w:p w:rsidR="00692F35" w:rsidRPr="00F17677" w:rsidRDefault="00692F35" w:rsidP="00692F35">
      <w:r>
        <w:t>В 1С все зоны склада</w:t>
      </w:r>
      <w:r w:rsidR="00D44197">
        <w:t>/склады</w:t>
      </w:r>
      <w:r>
        <w:t xml:space="preserve"> имеют родительский транспортный узел</w:t>
      </w:r>
      <w:r w:rsidR="00177EEB">
        <w:t xml:space="preserve">, который </w:t>
      </w:r>
      <w:r w:rsidR="0034010C">
        <w:t>при создании маршрутного листа указывается как первый.</w:t>
      </w:r>
      <w:r w:rsidR="00177EEB">
        <w:t xml:space="preserve"> </w:t>
      </w:r>
      <w:r w:rsidR="00F17677" w:rsidRPr="00F17677">
        <w:t xml:space="preserve"> </w:t>
      </w:r>
    </w:p>
    <w:p w:rsidR="00205D52" w:rsidRDefault="00247D4A" w:rsidP="00205D52">
      <w:r>
        <w:t>В зависимости от происхождения и наличия разбиения</w:t>
      </w:r>
      <w:r w:rsidR="00D44197">
        <w:t xml:space="preserve"> внутренние заявки</w:t>
      </w:r>
      <w:r w:rsidR="00205D52">
        <w:t xml:space="preserve"> </w:t>
      </w:r>
      <w:r>
        <w:t>имеют следующие префиксы</w:t>
      </w:r>
      <w:r w:rsidR="00205D52">
        <w:t>:</w:t>
      </w:r>
    </w:p>
    <w:p w:rsidR="00205D52" w:rsidRDefault="00205D52" w:rsidP="00205D52">
      <w:pPr>
        <w:pStyle w:val="a3"/>
        <w:numPr>
          <w:ilvl w:val="0"/>
          <w:numId w:val="5"/>
        </w:numPr>
      </w:pPr>
      <w:r>
        <w:rPr>
          <w:lang w:val="en-US"/>
        </w:rPr>
        <w:t xml:space="preserve">A – </w:t>
      </w:r>
      <w:r>
        <w:t>заявка создана клиентом</w:t>
      </w:r>
    </w:p>
    <w:p w:rsidR="00205D52" w:rsidRDefault="00205D52" w:rsidP="00205D5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Int</w:t>
      </w:r>
      <w:proofErr w:type="spellEnd"/>
      <w:r w:rsidRPr="00205D52">
        <w:t xml:space="preserve"> – </w:t>
      </w:r>
      <w:r>
        <w:t>заявка создана торговым представителем и не было разбиения на несколько внутренних заявок</w:t>
      </w:r>
    </w:p>
    <w:p w:rsidR="00205D52" w:rsidRDefault="00205D52" w:rsidP="00205D52">
      <w:pPr>
        <w:pStyle w:val="a3"/>
        <w:numPr>
          <w:ilvl w:val="0"/>
          <w:numId w:val="5"/>
        </w:numPr>
      </w:pPr>
      <w:r>
        <w:rPr>
          <w:lang w:val="en-US"/>
        </w:rPr>
        <w:t xml:space="preserve">I </w:t>
      </w:r>
      <w:r>
        <w:t>– заявка создана торговым представителем</w:t>
      </w:r>
    </w:p>
    <w:p w:rsidR="00205D52" w:rsidRDefault="00205D52" w:rsidP="00205D52">
      <w:r>
        <w:t>Все внутренние заявки имеют изначальный статус «не определена».</w:t>
      </w:r>
    </w:p>
    <w:p w:rsidR="00D44197" w:rsidRPr="00F17677" w:rsidRDefault="00205D52" w:rsidP="00D44197">
      <w:r>
        <w:t>Если клиент вводит заявку самостоятельно, то после стату</w:t>
      </w:r>
      <w:r w:rsidR="00F17677">
        <w:t>са «не определена» внутренняя заявка переходит в статус «выгружена на утверждение торговому представителю».  После проверки торговый представитель может удалить внутреннюю заявку или поставить статус «Утверждено на сборку».</w:t>
      </w:r>
    </w:p>
    <w:p w:rsidR="00205D52" w:rsidRDefault="00247D4A" w:rsidP="00C70149">
      <w:r>
        <w:t xml:space="preserve">В случае, если заявку в </w:t>
      </w:r>
      <w:r>
        <w:rPr>
          <w:lang w:val="en-US"/>
        </w:rPr>
        <w:t>offline</w:t>
      </w:r>
      <w:r w:rsidRPr="00247D4A">
        <w:t xml:space="preserve"> </w:t>
      </w:r>
      <w:r>
        <w:t>формирует торговый представитель, он может указать один из трех статусов для внутренних заявок, которые 1С формирует из его заявки:</w:t>
      </w:r>
    </w:p>
    <w:p w:rsidR="00247D4A" w:rsidRDefault="00247D4A" w:rsidP="00247D4A">
      <w:pPr>
        <w:pStyle w:val="a3"/>
        <w:numPr>
          <w:ilvl w:val="0"/>
          <w:numId w:val="6"/>
        </w:numPr>
      </w:pPr>
      <w:r>
        <w:t>«Не собирать», заявка не обрабатывается далее, пока статус не будет изменен вручную</w:t>
      </w:r>
      <w:r w:rsidR="00C63E5C">
        <w:t xml:space="preserve"> (тогда следующим статусом будет «на сборке» или накладная будет удалена)</w:t>
      </w:r>
      <w:r>
        <w:t>.</w:t>
      </w:r>
      <w:r w:rsidR="00F17677">
        <w:t xml:space="preserve"> Этот статус должен отображаться в портале </w:t>
      </w:r>
      <w:r w:rsidR="0034010C">
        <w:t>«</w:t>
      </w:r>
      <w:r w:rsidR="0034010C">
        <w:rPr>
          <w:lang w:val="en-US"/>
        </w:rPr>
        <w:t>VT</w:t>
      </w:r>
      <w:r w:rsidR="0034010C">
        <w:t xml:space="preserve">» </w:t>
      </w:r>
      <w:r w:rsidR="00F17677">
        <w:t>как «Резерв».</w:t>
      </w:r>
    </w:p>
    <w:p w:rsidR="00C63E5C" w:rsidRDefault="00F17677" w:rsidP="00247D4A">
      <w:pPr>
        <w:pStyle w:val="a3"/>
        <w:numPr>
          <w:ilvl w:val="0"/>
          <w:numId w:val="6"/>
        </w:numPr>
      </w:pPr>
      <w:r>
        <w:t>«Утверждено на сборку</w:t>
      </w:r>
      <w:r w:rsidR="00247D4A">
        <w:t>» - после изначального статуса «Не определена» после печати</w:t>
      </w:r>
      <w:r w:rsidR="00C63E5C">
        <w:t>.</w:t>
      </w:r>
    </w:p>
    <w:p w:rsidR="00C63E5C" w:rsidRDefault="00C63E5C" w:rsidP="00247D4A">
      <w:pPr>
        <w:pStyle w:val="a3"/>
        <w:numPr>
          <w:ilvl w:val="0"/>
          <w:numId w:val="6"/>
        </w:numPr>
      </w:pPr>
      <w:r>
        <w:t>«Записать в 1С» -  внутренние заявки будут в статусе «Не определена» до изменения их вручную (тогда следующим статусом будет «</w:t>
      </w:r>
      <w:r w:rsidR="00F17677">
        <w:t>Утверждено на сборку</w:t>
      </w:r>
      <w:r>
        <w:t>» или накладная будет удалена).</w:t>
      </w:r>
    </w:p>
    <w:p w:rsidR="00F17677" w:rsidRDefault="00F17677" w:rsidP="00F17677">
      <w:r>
        <w:t>После статуса «Утверждено на сборку» происходит автоматическая проверка и внутренняя заявка может приобрести следующие статусы:</w:t>
      </w:r>
    </w:p>
    <w:p w:rsidR="00F17677" w:rsidRDefault="00F17677" w:rsidP="00F17677">
      <w:pPr>
        <w:pStyle w:val="a3"/>
        <w:numPr>
          <w:ilvl w:val="0"/>
          <w:numId w:val="9"/>
        </w:numPr>
      </w:pPr>
      <w:r>
        <w:t>«Стоп-лист»</w:t>
      </w:r>
    </w:p>
    <w:p w:rsidR="00F17677" w:rsidRDefault="00F17677" w:rsidP="00F17677">
      <w:pPr>
        <w:pStyle w:val="a3"/>
        <w:numPr>
          <w:ilvl w:val="0"/>
          <w:numId w:val="9"/>
        </w:numPr>
      </w:pPr>
      <w:r>
        <w:t>«Кредитный лимит»</w:t>
      </w:r>
    </w:p>
    <w:p w:rsidR="00F17677" w:rsidRDefault="00F17677" w:rsidP="00F17677">
      <w:pPr>
        <w:pStyle w:val="a3"/>
        <w:numPr>
          <w:ilvl w:val="0"/>
          <w:numId w:val="9"/>
        </w:numPr>
      </w:pPr>
      <w:r>
        <w:t>«Создана расходная накладная»</w:t>
      </w:r>
      <w:r w:rsidR="002812DD">
        <w:t xml:space="preserve"> </w:t>
      </w:r>
    </w:p>
    <w:p w:rsidR="00C63E5C" w:rsidRDefault="00F17677" w:rsidP="00C63E5C">
      <w:r>
        <w:t>Статусы складской обработки</w:t>
      </w:r>
      <w:r w:rsidR="002812DD">
        <w:t xml:space="preserve"> после создания расходной накладной</w:t>
      </w:r>
      <w:r w:rsidR="00C63E5C">
        <w:t>:</w:t>
      </w:r>
    </w:p>
    <w:p w:rsidR="00C63E5C" w:rsidRDefault="002812DD" w:rsidP="00C63E5C">
      <w:pPr>
        <w:pStyle w:val="a3"/>
        <w:numPr>
          <w:ilvl w:val="0"/>
          <w:numId w:val="7"/>
        </w:numPr>
      </w:pPr>
      <w:r>
        <w:t>«Выдана на сборку»</w:t>
      </w:r>
      <w:r w:rsidR="0034010C">
        <w:t xml:space="preserve"> - распечатан сборочный лист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lastRenderedPageBreak/>
        <w:t>«На контроле»</w:t>
      </w:r>
      <w:r w:rsidR="002812DD">
        <w:t xml:space="preserve"> - проставляется количество мест</w:t>
      </w:r>
      <w:r w:rsidR="0034010C">
        <w:t>, идет печать документов</w:t>
      </w:r>
    </w:p>
    <w:p w:rsidR="002812DD" w:rsidRDefault="002812DD" w:rsidP="00C63E5C">
      <w:pPr>
        <w:pStyle w:val="a3"/>
        <w:numPr>
          <w:ilvl w:val="0"/>
          <w:numId w:val="7"/>
        </w:numPr>
      </w:pPr>
      <w:r>
        <w:t>«Упаковано» - статус необходимо п</w:t>
      </w:r>
      <w:r w:rsidR="00177EEB">
        <w:t>р</w:t>
      </w:r>
      <w:r>
        <w:t>едусмотреть, но сейчас в 1С он не проставляется.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t xml:space="preserve">«Готова к отправке» </w:t>
      </w:r>
      <w:r w:rsidR="0043000A">
        <w:t>= «Проверка в зоне погрузки»</w:t>
      </w:r>
    </w:p>
    <w:p w:rsidR="00C63E5C" w:rsidRDefault="007F19D4" w:rsidP="00C63E5C">
      <w:r>
        <w:t>Сотрудник склада перед приездом машины по расписанию создает маршрутные листы. Маршрутные листы создаются по следующим принципам:</w:t>
      </w:r>
    </w:p>
    <w:p w:rsidR="007F19D4" w:rsidRDefault="007F19D4" w:rsidP="007F19D4">
      <w:pPr>
        <w:pStyle w:val="a3"/>
        <w:numPr>
          <w:ilvl w:val="0"/>
          <w:numId w:val="8"/>
        </w:numPr>
      </w:pPr>
      <w:r>
        <w:t>Статус всех накладных – «готова к отправке»</w:t>
      </w:r>
    </w:p>
    <w:p w:rsidR="007F19D4" w:rsidRDefault="007F19D4" w:rsidP="007F19D4">
      <w:pPr>
        <w:pStyle w:val="a3"/>
        <w:numPr>
          <w:ilvl w:val="0"/>
          <w:numId w:val="8"/>
        </w:numPr>
      </w:pPr>
      <w:r>
        <w:t xml:space="preserve">Для магистральных маршрутов – один город назначения (например, если машина идет по маршруту между городами </w:t>
      </w:r>
      <w:proofErr w:type="gramStart"/>
      <w:r>
        <w:t>А-Б</w:t>
      </w:r>
      <w:proofErr w:type="gramEnd"/>
      <w:r>
        <w:t>-В, то будут созданы два маршрутных листа – А-Б и А-В).</w:t>
      </w:r>
      <w:r w:rsidR="00177EEB" w:rsidRPr="00177EEB">
        <w:t xml:space="preserve"> </w:t>
      </w:r>
      <w:r w:rsidR="00177EEB">
        <w:t>Таким образом, в одном ТС может быть более одного маршрутного листа.</w:t>
      </w:r>
    </w:p>
    <w:p w:rsidR="00FF149F" w:rsidRDefault="007F19D4" w:rsidP="00FF149F">
      <w:pPr>
        <w:pStyle w:val="a3"/>
        <w:numPr>
          <w:ilvl w:val="0"/>
          <w:numId w:val="8"/>
        </w:numPr>
      </w:pPr>
      <w:r>
        <w:t xml:space="preserve">Для внутриузловых маршрутов </w:t>
      </w:r>
      <w:r w:rsidR="0043000A">
        <w:t>указывается объединение пунктов назначения.</w:t>
      </w:r>
    </w:p>
    <w:p w:rsidR="00647A42" w:rsidRDefault="00FF149F" w:rsidP="00647A42">
      <w:pPr>
        <w:pStyle w:val="a3"/>
        <w:numPr>
          <w:ilvl w:val="0"/>
          <w:numId w:val="8"/>
        </w:numPr>
      </w:pPr>
      <w:r>
        <w:t>Каждый маршрутный лист соответствует одному направлению (полному маршруту).</w:t>
      </w:r>
    </w:p>
    <w:p w:rsidR="00177EEB" w:rsidRDefault="00177EEB" w:rsidP="00647A42">
      <w:pPr>
        <w:pStyle w:val="a3"/>
        <w:numPr>
          <w:ilvl w:val="0"/>
          <w:numId w:val="8"/>
        </w:numPr>
      </w:pPr>
      <w:r>
        <w:t>Может создаваться одновременно более одного маршрутного листа, а перед приездом ТС объединяться в один.</w:t>
      </w:r>
    </w:p>
    <w:p w:rsidR="00177EEB" w:rsidRDefault="00177EEB" w:rsidP="00177EEB">
      <w:r>
        <w:t>В маршрутном листе указывается маршрут из справочника маршрутов в 1С.</w:t>
      </w:r>
    </w:p>
    <w:p w:rsidR="00FE30E8" w:rsidRDefault="00177EEB" w:rsidP="00177EEB">
      <w:r>
        <w:t xml:space="preserve">Сотрудник склада (роль «диспетчер склада») проставляет в портале </w:t>
      </w:r>
      <w:r w:rsidR="0034010C">
        <w:t>«</w:t>
      </w:r>
      <w:r w:rsidR="0034010C">
        <w:rPr>
          <w:lang w:val="en-US"/>
        </w:rPr>
        <w:t>VT</w:t>
      </w:r>
      <w:r w:rsidR="0034010C">
        <w:t>»</w:t>
      </w:r>
      <w:r>
        <w:t xml:space="preserve"> данные о</w:t>
      </w:r>
      <w:r w:rsidR="0034010C">
        <w:t xml:space="preserve"> фактическом убытии ТС и вводит информацию о</w:t>
      </w:r>
      <w:r w:rsidR="00FE30E8">
        <w:t xml:space="preserve"> количестве отправленных паллет для каждого маршрутного листа. При этом у каждой накладной из маршрутного листа изменяется статус на «Убыла со склада».</w:t>
      </w:r>
    </w:p>
    <w:p w:rsidR="00FE30E8" w:rsidRDefault="00FE30E8" w:rsidP="00177EEB">
      <w:r>
        <w:t>Для магистральных маршрутов следующий транспортный узел вводит в «</w:t>
      </w:r>
      <w:r>
        <w:rPr>
          <w:lang w:val="en-US"/>
        </w:rPr>
        <w:t>VT</w:t>
      </w:r>
      <w:r>
        <w:t xml:space="preserve">» данные </w:t>
      </w:r>
      <w:proofErr w:type="gramStart"/>
      <w:r>
        <w:t xml:space="preserve">о </w:t>
      </w:r>
      <w:r w:rsidR="00177EEB">
        <w:t xml:space="preserve"> </w:t>
      </w:r>
      <w:r>
        <w:t>факте</w:t>
      </w:r>
      <w:proofErr w:type="gramEnd"/>
      <w:r>
        <w:t xml:space="preserve"> прибытия (фактическое время прибытия, статус накладных меняется на «Прибытие»):</w:t>
      </w:r>
    </w:p>
    <w:p w:rsidR="00FE30E8" w:rsidRDefault="00FE30E8" w:rsidP="00FE30E8">
      <w:pPr>
        <w:pStyle w:val="a3"/>
        <w:numPr>
          <w:ilvl w:val="0"/>
          <w:numId w:val="10"/>
        </w:numPr>
      </w:pPr>
      <w:r>
        <w:t>Если узел является транзитным, то вводятся данные для всего Маршрутного Листа. При необходимости должна быть возможность изменить статус на «Ошибка» для одной накладной.</w:t>
      </w:r>
    </w:p>
    <w:p w:rsidR="00177EEB" w:rsidRDefault="00FE30E8" w:rsidP="00FE30E8">
      <w:pPr>
        <w:pStyle w:val="a3"/>
        <w:numPr>
          <w:ilvl w:val="0"/>
          <w:numId w:val="10"/>
        </w:numPr>
      </w:pPr>
      <w:r>
        <w:t>Если узел является последним по магистральному маршруту, информация о доставке вводится для каждой накладной.</w:t>
      </w:r>
      <w:r w:rsidR="00177EEB">
        <w:t xml:space="preserve"> </w:t>
      </w:r>
    </w:p>
    <w:p w:rsidR="00FE30E8" w:rsidRDefault="00FE30E8" w:rsidP="00FE30E8">
      <w:pPr>
        <w:pStyle w:val="a3"/>
        <w:numPr>
          <w:ilvl w:val="0"/>
          <w:numId w:val="10"/>
        </w:numPr>
      </w:pPr>
      <w:r>
        <w:t>Если обнаружена ошибка, то сотрудник транспортного узла вводит для накладной с ошибкой статус «Ошибка»</w:t>
      </w:r>
      <w:r w:rsidR="00960425">
        <w:t xml:space="preserve">. </w:t>
      </w:r>
    </w:p>
    <w:p w:rsidR="00960425" w:rsidRDefault="00960425" w:rsidP="00FE30E8">
      <w:pPr>
        <w:pStyle w:val="a3"/>
        <w:numPr>
          <w:ilvl w:val="0"/>
          <w:numId w:val="10"/>
        </w:numPr>
      </w:pPr>
      <w:r>
        <w:t>После убытия ТС в «</w:t>
      </w:r>
      <w:r>
        <w:rPr>
          <w:lang w:val="en-US"/>
        </w:rPr>
        <w:t>VT</w:t>
      </w:r>
      <w:r>
        <w:t>» проставляются данные о времени убытия на уровне маршрутного листа или каждой накладной.</w:t>
      </w:r>
    </w:p>
    <w:p w:rsidR="00647A42" w:rsidRPr="007C7B05" w:rsidRDefault="00E868ED" w:rsidP="00C7372F">
      <w:bookmarkStart w:id="0" w:name="_GoBack"/>
      <w:bookmarkEnd w:id="0"/>
      <w:r>
        <w:tab/>
      </w:r>
    </w:p>
    <w:sectPr w:rsidR="00647A42" w:rsidRPr="007C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6FF"/>
    <w:multiLevelType w:val="hybridMultilevel"/>
    <w:tmpl w:val="E6641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B63"/>
    <w:multiLevelType w:val="hybridMultilevel"/>
    <w:tmpl w:val="67303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A90"/>
    <w:multiLevelType w:val="hybridMultilevel"/>
    <w:tmpl w:val="87727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C0C29"/>
    <w:multiLevelType w:val="hybridMultilevel"/>
    <w:tmpl w:val="C3F05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E2074"/>
    <w:multiLevelType w:val="hybridMultilevel"/>
    <w:tmpl w:val="B0F0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5256"/>
    <w:multiLevelType w:val="hybridMultilevel"/>
    <w:tmpl w:val="C218A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F52DC"/>
    <w:multiLevelType w:val="hybridMultilevel"/>
    <w:tmpl w:val="67406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62DE0"/>
    <w:multiLevelType w:val="hybridMultilevel"/>
    <w:tmpl w:val="EA0A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D389A"/>
    <w:multiLevelType w:val="hybridMultilevel"/>
    <w:tmpl w:val="17C2E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11B03"/>
    <w:multiLevelType w:val="hybridMultilevel"/>
    <w:tmpl w:val="6B30A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9"/>
    <w:rsid w:val="00150CD5"/>
    <w:rsid w:val="00177EEB"/>
    <w:rsid w:val="00205D52"/>
    <w:rsid w:val="002275A4"/>
    <w:rsid w:val="00247D4A"/>
    <w:rsid w:val="002812DD"/>
    <w:rsid w:val="0034010C"/>
    <w:rsid w:val="003904B7"/>
    <w:rsid w:val="0043000A"/>
    <w:rsid w:val="00575590"/>
    <w:rsid w:val="005B3516"/>
    <w:rsid w:val="00647A42"/>
    <w:rsid w:val="00692F35"/>
    <w:rsid w:val="007C7B05"/>
    <w:rsid w:val="007F19D4"/>
    <w:rsid w:val="00862EBD"/>
    <w:rsid w:val="009123BF"/>
    <w:rsid w:val="00955818"/>
    <w:rsid w:val="00960425"/>
    <w:rsid w:val="00AF4620"/>
    <w:rsid w:val="00C63E5C"/>
    <w:rsid w:val="00C70149"/>
    <w:rsid w:val="00C7372F"/>
    <w:rsid w:val="00CB387A"/>
    <w:rsid w:val="00D40041"/>
    <w:rsid w:val="00D44197"/>
    <w:rsid w:val="00DF003D"/>
    <w:rsid w:val="00E12C27"/>
    <w:rsid w:val="00E868ED"/>
    <w:rsid w:val="00F17677"/>
    <w:rsid w:val="00FB5FB5"/>
    <w:rsid w:val="00FE30E8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176C"/>
  <w15:chartTrackingRefBased/>
  <w15:docId w15:val="{68B0DD86-CC52-4A41-B2C6-727138CD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1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Смирнова</dc:creator>
  <cp:keywords/>
  <dc:description/>
  <cp:lastModifiedBy>Юлия Смирнова</cp:lastModifiedBy>
  <cp:revision>12</cp:revision>
  <dcterms:created xsi:type="dcterms:W3CDTF">2015-10-05T12:46:00Z</dcterms:created>
  <dcterms:modified xsi:type="dcterms:W3CDTF">2015-10-11T17:28:00Z</dcterms:modified>
</cp:coreProperties>
</file>