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8F7" w:rsidRDefault="00641B69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" w:eastAsia="Calibri" w:hAnsi="Calibri" w:cs="Calibri"/>
          <w:color w:val="2E74B5"/>
          <w:sz w:val="32"/>
        </w:rPr>
        <w:t>Общее</w:t>
      </w:r>
      <w:r>
        <w:rPr>
          <w:rFonts w:ascii="Calibri Light" w:eastAsia="Calibri Light" w:hAnsi="Calibri Light" w:cs="Calibri Light"/>
          <w:color w:val="2E74B5"/>
          <w:sz w:val="32"/>
        </w:rPr>
        <w:t xml:space="preserve"> </w:t>
      </w:r>
      <w:r>
        <w:rPr>
          <w:rFonts w:ascii="Calibri" w:eastAsia="Calibri" w:hAnsi="Calibri" w:cs="Calibri"/>
          <w:color w:val="2E74B5"/>
          <w:sz w:val="32"/>
        </w:rPr>
        <w:t>описание</w:t>
      </w:r>
      <w:r>
        <w:rPr>
          <w:rFonts w:ascii="Calibri Light" w:eastAsia="Calibri Light" w:hAnsi="Calibri Light" w:cs="Calibri Light"/>
          <w:color w:val="2E74B5"/>
          <w:sz w:val="32"/>
        </w:rPr>
        <w:t xml:space="preserve"> </w:t>
      </w:r>
      <w:r>
        <w:rPr>
          <w:rFonts w:ascii="Calibri" w:eastAsia="Calibri" w:hAnsi="Calibri" w:cs="Calibri"/>
          <w:color w:val="2E74B5"/>
          <w:sz w:val="32"/>
        </w:rPr>
        <w:t>процесса</w:t>
      </w:r>
    </w:p>
    <w:p w:rsidR="00E528F7" w:rsidRDefault="00E528F7">
      <w:pPr>
        <w:spacing w:after="160" w:line="259" w:lineRule="auto"/>
        <w:rPr>
          <w:rFonts w:ascii="Calibri" w:eastAsia="Calibri" w:hAnsi="Calibri" w:cs="Calibri"/>
        </w:rPr>
      </w:pPr>
    </w:p>
    <w:p w:rsidR="00E528F7" w:rsidRDefault="00641B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Клиент делает заявку. Заявки можно сделать двумя способами:</w:t>
      </w:r>
    </w:p>
    <w:p w:rsidR="00E528F7" w:rsidRDefault="00641B69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Через программу </w:t>
      </w:r>
      <w:proofErr w:type="spellStart"/>
      <w:r>
        <w:rPr>
          <w:rFonts w:ascii="Calibri" w:eastAsia="Calibri" w:hAnsi="Calibri" w:cs="Calibri"/>
        </w:rPr>
        <w:t>offline</w:t>
      </w:r>
      <w:proofErr w:type="spellEnd"/>
      <w:r>
        <w:rPr>
          <w:rFonts w:ascii="Calibri" w:eastAsia="Calibri" w:hAnsi="Calibri" w:cs="Calibri"/>
        </w:rPr>
        <w:t xml:space="preserve"> самостоятельно (клиент сам заводит заявку).</w:t>
      </w:r>
    </w:p>
    <w:p w:rsidR="00E528F7" w:rsidRDefault="00641B69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Через торгового представителя (звонок, </w:t>
      </w:r>
      <w:proofErr w:type="spellStart"/>
      <w:r>
        <w:rPr>
          <w:rFonts w:ascii="Calibri" w:eastAsia="Calibri" w:hAnsi="Calibri" w:cs="Calibri"/>
        </w:rPr>
        <w:t>e-mail</w:t>
      </w:r>
      <w:proofErr w:type="spellEnd"/>
      <w:r>
        <w:rPr>
          <w:rFonts w:ascii="Calibri" w:eastAsia="Calibri" w:hAnsi="Calibri" w:cs="Calibri"/>
        </w:rPr>
        <w:t xml:space="preserve">), который также вводит заявки в </w:t>
      </w:r>
      <w:proofErr w:type="spellStart"/>
      <w:r>
        <w:rPr>
          <w:rFonts w:ascii="Calibri" w:eastAsia="Calibri" w:hAnsi="Calibri" w:cs="Calibri"/>
        </w:rPr>
        <w:t>offline</w:t>
      </w:r>
      <w:proofErr w:type="spellEnd"/>
      <w:r>
        <w:rPr>
          <w:rFonts w:ascii="Calibri" w:eastAsia="Calibri" w:hAnsi="Calibri" w:cs="Calibri"/>
        </w:rPr>
        <w:t>.</w:t>
      </w:r>
    </w:p>
    <w:p w:rsidR="00E528F7" w:rsidRDefault="00641B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Из программы </w:t>
      </w:r>
      <w:proofErr w:type="spellStart"/>
      <w:r>
        <w:rPr>
          <w:rFonts w:ascii="Calibri" w:eastAsia="Calibri" w:hAnsi="Calibri" w:cs="Calibri"/>
        </w:rPr>
        <w:t>offline</w:t>
      </w:r>
      <w:proofErr w:type="spellEnd"/>
      <w:r>
        <w:rPr>
          <w:rFonts w:ascii="Calibri" w:eastAsia="Calibri" w:hAnsi="Calibri" w:cs="Calibri"/>
        </w:rPr>
        <w:t xml:space="preserve"> все заявки попадают в 1С, где могут автоматически разбиваться на «внутренние заявки» («лист заявки») по следующим принципам:</w:t>
      </w:r>
    </w:p>
    <w:p w:rsidR="00E528F7" w:rsidRDefault="00641B69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Не более 30 позиций в одной внутренней заявке (для Иркутска – 100)</w:t>
      </w:r>
    </w:p>
    <w:p w:rsidR="00E528F7" w:rsidRDefault="00641B69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одной внутренней заявки указывается оди</w:t>
      </w:r>
      <w:r>
        <w:rPr>
          <w:rFonts w:ascii="Calibri" w:eastAsia="Calibri" w:hAnsi="Calibri" w:cs="Calibri"/>
        </w:rPr>
        <w:t>н склад</w:t>
      </w:r>
    </w:p>
    <w:p w:rsidR="00E528F7" w:rsidRDefault="00641B69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Для одной внутренней заявки указывается одна зона склада. Зона склада – этаж или часть помещения склада, где осуществляется сборка. </w:t>
      </w:r>
    </w:p>
    <w:p w:rsidR="00E528F7" w:rsidRDefault="00641B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1С все зоны склада/склады имеют родительский транспортный узел, который при создании маршрутного листа указываетс</w:t>
      </w:r>
      <w:r>
        <w:rPr>
          <w:rFonts w:ascii="Calibri" w:eastAsia="Calibri" w:hAnsi="Calibri" w:cs="Calibri"/>
        </w:rPr>
        <w:t xml:space="preserve">я как первый.  </w:t>
      </w:r>
    </w:p>
    <w:p w:rsidR="00E528F7" w:rsidRDefault="00641B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зависимости от происхождения и наличия разбиения внутренние заявки имеют следующие префиксы:</w:t>
      </w:r>
    </w:p>
    <w:p w:rsidR="00E528F7" w:rsidRDefault="00641B69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– заявка создана клиентом</w:t>
      </w:r>
    </w:p>
    <w:p w:rsidR="00E528F7" w:rsidRDefault="00641B69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– заявка создана торговым представителем и не было разбиения на несколько внутренних заявок</w:t>
      </w:r>
    </w:p>
    <w:p w:rsidR="00E528F7" w:rsidRDefault="00641B69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– заявка создана то</w:t>
      </w:r>
      <w:r>
        <w:rPr>
          <w:rFonts w:ascii="Calibri" w:eastAsia="Calibri" w:hAnsi="Calibri" w:cs="Calibri"/>
        </w:rPr>
        <w:t>рговым представителем</w:t>
      </w:r>
    </w:p>
    <w:p w:rsidR="00E528F7" w:rsidRDefault="00641B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Все внутренние заявки имеют изначальный статус «не определена».</w:t>
      </w:r>
    </w:p>
    <w:p w:rsidR="00E528F7" w:rsidRDefault="00641B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Если клиент вводит заявку самостоятельно, то после статуса «не определена» внутренняя заявка переходит в статус «выгружена на утверждение торговому представителю».  После</w:t>
      </w:r>
      <w:r>
        <w:rPr>
          <w:rFonts w:ascii="Calibri" w:eastAsia="Calibri" w:hAnsi="Calibri" w:cs="Calibri"/>
        </w:rPr>
        <w:t xml:space="preserve"> проверки торговый представитель может удалить внутреннюю заявку или поставить статус «Утверждено на сборку».</w:t>
      </w:r>
    </w:p>
    <w:p w:rsidR="00E528F7" w:rsidRDefault="00641B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случае, если заявку в </w:t>
      </w:r>
      <w:proofErr w:type="spellStart"/>
      <w:r>
        <w:rPr>
          <w:rFonts w:ascii="Calibri" w:eastAsia="Calibri" w:hAnsi="Calibri" w:cs="Calibri"/>
        </w:rPr>
        <w:t>offline</w:t>
      </w:r>
      <w:proofErr w:type="spellEnd"/>
      <w:r>
        <w:rPr>
          <w:rFonts w:ascii="Calibri" w:eastAsia="Calibri" w:hAnsi="Calibri" w:cs="Calibri"/>
        </w:rPr>
        <w:t xml:space="preserve"> формирует торговый представитель, он может указать один из трех статусов для внутренних заявок, которые 1С формиру</w:t>
      </w:r>
      <w:r>
        <w:rPr>
          <w:rFonts w:ascii="Calibri" w:eastAsia="Calibri" w:hAnsi="Calibri" w:cs="Calibri"/>
        </w:rPr>
        <w:t>ет из его заявки:</w:t>
      </w:r>
    </w:p>
    <w:p w:rsidR="00E528F7" w:rsidRDefault="00641B69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«Не собирать», заявка не обрабатывается далее, пока статус не будет изменен вручную (тогда следующим статусом будет «на сборке» или накладная будет удалена). Этот статус должен отображаться в портале «VT» как «Резерв».</w:t>
      </w:r>
    </w:p>
    <w:p w:rsidR="00E528F7" w:rsidRDefault="00641B69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«Утверждено на сбор</w:t>
      </w:r>
      <w:r>
        <w:rPr>
          <w:rFonts w:ascii="Calibri" w:eastAsia="Calibri" w:hAnsi="Calibri" w:cs="Calibri"/>
        </w:rPr>
        <w:t>ку» - после изначального статуса «Не определена» после печати.</w:t>
      </w:r>
    </w:p>
    <w:p w:rsidR="00E528F7" w:rsidRDefault="00641B69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«Записать в 1С» -  внутренние заявки будут в статусе «Не определена» до изменения их вручную (тогда следующим статусом будет «Утверждено на сборку» или накладная будет удалена).</w:t>
      </w:r>
    </w:p>
    <w:p w:rsidR="00E528F7" w:rsidRDefault="00641B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После статуса «</w:t>
      </w:r>
      <w:r>
        <w:rPr>
          <w:rFonts w:ascii="Calibri" w:eastAsia="Calibri" w:hAnsi="Calibri" w:cs="Calibri"/>
        </w:rPr>
        <w:t>Утверждено на сборку» происходит автоматическая проверка и внутренняя заявка может приобрести следующие статусы:</w:t>
      </w:r>
    </w:p>
    <w:p w:rsidR="00E528F7" w:rsidRDefault="00641B69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</w:t>
      </w:r>
      <w:proofErr w:type="spellStart"/>
      <w:r>
        <w:rPr>
          <w:rFonts w:ascii="Calibri" w:eastAsia="Calibri" w:hAnsi="Calibri" w:cs="Calibri"/>
        </w:rPr>
        <w:t>Стоп-лист</w:t>
      </w:r>
      <w:proofErr w:type="spellEnd"/>
      <w:r>
        <w:rPr>
          <w:rFonts w:ascii="Calibri" w:eastAsia="Calibri" w:hAnsi="Calibri" w:cs="Calibri"/>
        </w:rPr>
        <w:t>»</w:t>
      </w:r>
    </w:p>
    <w:p w:rsidR="00E528F7" w:rsidRDefault="00641B69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«Кредитный лимит»</w:t>
      </w:r>
    </w:p>
    <w:p w:rsidR="00E528F7" w:rsidRDefault="00641B69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«Создана расходная накладная» </w:t>
      </w:r>
    </w:p>
    <w:p w:rsidR="00E528F7" w:rsidRDefault="00641B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Статусы складской обработки после создания расходной накладной:</w:t>
      </w:r>
    </w:p>
    <w:p w:rsidR="00E528F7" w:rsidRDefault="00641B69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«Выдана на сборку»</w:t>
      </w:r>
      <w:r>
        <w:rPr>
          <w:rFonts w:ascii="Calibri" w:eastAsia="Calibri" w:hAnsi="Calibri" w:cs="Calibri"/>
        </w:rPr>
        <w:t xml:space="preserve"> - распечатан сборочный лист</w:t>
      </w:r>
    </w:p>
    <w:p w:rsidR="00E528F7" w:rsidRDefault="00641B69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«На контроле» - проставляется количество мест, идет печать документов</w:t>
      </w:r>
    </w:p>
    <w:p w:rsidR="00E528F7" w:rsidRDefault="00641B69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«Упаковано» - статус необходимо предусмотреть, но сейчас в 1С он не проставляется.</w:t>
      </w:r>
    </w:p>
    <w:p w:rsidR="00E528F7" w:rsidRDefault="00641B69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«Готова к отправке» = «Проверка в зоне погрузки»</w:t>
      </w:r>
    </w:p>
    <w:p w:rsidR="00E528F7" w:rsidRDefault="00641B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Сотрудник склада перед приездом машины по расписанию создает маршрутные листы. Маршрутные листы создаются по следующим принципам:</w:t>
      </w:r>
    </w:p>
    <w:p w:rsidR="00E528F7" w:rsidRDefault="00641B69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Статус всех накладных – «готова к отправке»</w:t>
      </w:r>
    </w:p>
    <w:p w:rsidR="00E528F7" w:rsidRDefault="00641B69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магистральных маршрутов – один город назначения (например, если машина идет по</w:t>
      </w:r>
      <w:r>
        <w:rPr>
          <w:rFonts w:ascii="Calibri" w:eastAsia="Calibri" w:hAnsi="Calibri" w:cs="Calibri"/>
        </w:rPr>
        <w:t xml:space="preserve"> маршруту между городами А-Б-В, то будут созданы два маршрутных листа – А-Б и А-В). Таким образом, в одном ТС(транспортное средство) может быть более одного маршрутного листа.</w:t>
      </w:r>
    </w:p>
    <w:p w:rsidR="00E528F7" w:rsidRDefault="00641B69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внутриузловых маршрутов указывается объединение пунктов назначения.</w:t>
      </w:r>
    </w:p>
    <w:p w:rsidR="00E528F7" w:rsidRDefault="00641B69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Каждый м</w:t>
      </w:r>
      <w:r>
        <w:rPr>
          <w:rFonts w:ascii="Calibri" w:eastAsia="Calibri" w:hAnsi="Calibri" w:cs="Calibri"/>
        </w:rPr>
        <w:t>аршрутный лист соответствует одному направлению (полному маршруту).</w:t>
      </w:r>
    </w:p>
    <w:p w:rsidR="00E528F7" w:rsidRDefault="00641B69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Может создаваться одновременно более одного маршрутного листа, а перед приездом ТС объединяться в один.</w:t>
      </w:r>
    </w:p>
    <w:p w:rsidR="00E528F7" w:rsidRDefault="00641B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маршрутном листе указывается маршрут из справочника маршрутов в 1С.</w:t>
      </w:r>
    </w:p>
    <w:p w:rsidR="00E528F7" w:rsidRDefault="00641B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Сотрудник склада (роль «диспетчер склада») проставляет в пор</w:t>
      </w:r>
      <w:r>
        <w:rPr>
          <w:rFonts w:ascii="Calibri" w:eastAsia="Calibri" w:hAnsi="Calibri" w:cs="Calibri"/>
        </w:rPr>
        <w:t>тале «VT» данные о фактическом убытии ТС и вводит информацию о количестве отправленных паллет для каждого маршрутного листа. При этом у каждой накладной из маршрутного листа изменяется статус на «Убыла со склада».</w:t>
      </w:r>
    </w:p>
    <w:p w:rsidR="00E528F7" w:rsidRDefault="00641B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магистральных маршрутов следующий тран</w:t>
      </w:r>
      <w:r>
        <w:rPr>
          <w:rFonts w:ascii="Calibri" w:eastAsia="Calibri" w:hAnsi="Calibri" w:cs="Calibri"/>
        </w:rPr>
        <w:t>спортный узел вводит в «VT» данные о  факте прибытия (фактическое время прибытия, статус накладных меняется на «Прибытие»):</w:t>
      </w:r>
    </w:p>
    <w:p w:rsidR="00E528F7" w:rsidRDefault="00641B69">
      <w:pPr>
        <w:numPr>
          <w:ilvl w:val="0"/>
          <w:numId w:val="8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Если узел является транзитным, то вводятся данные для всего Маршрутного Листа. При необходимости должна быть возможность изменить статус на «Ошибка» для одной накладной.</w:t>
      </w:r>
    </w:p>
    <w:p w:rsidR="00E528F7" w:rsidRDefault="00641B69">
      <w:pPr>
        <w:numPr>
          <w:ilvl w:val="0"/>
          <w:numId w:val="8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Если узел является последним по магистральному маршруту, информация о доставке вводитс</w:t>
      </w:r>
      <w:r>
        <w:rPr>
          <w:rFonts w:ascii="Calibri" w:eastAsia="Calibri" w:hAnsi="Calibri" w:cs="Calibri"/>
        </w:rPr>
        <w:t xml:space="preserve">я для каждой накладной. </w:t>
      </w:r>
    </w:p>
    <w:p w:rsidR="00E528F7" w:rsidRDefault="00641B69">
      <w:pPr>
        <w:numPr>
          <w:ilvl w:val="0"/>
          <w:numId w:val="8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Если обнаружена ошибка, то сотрудник транспортного узла вводит для накладной с ошибкой статус «Ошибка». </w:t>
      </w:r>
    </w:p>
    <w:p w:rsidR="00E528F7" w:rsidRDefault="00641B69">
      <w:pPr>
        <w:numPr>
          <w:ilvl w:val="0"/>
          <w:numId w:val="8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После убытия ТС в «VT» проставляются данные о времени убытия на уровне маршрутного листа или каждой накладной.</w:t>
      </w:r>
    </w:p>
    <w:p w:rsidR="00E528F7" w:rsidRDefault="00641B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sectPr w:rsidR="00E52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F0802"/>
    <w:multiLevelType w:val="multilevel"/>
    <w:tmpl w:val="CD6C24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A4A0A92"/>
    <w:multiLevelType w:val="multilevel"/>
    <w:tmpl w:val="55F87B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2E362EF"/>
    <w:multiLevelType w:val="multilevel"/>
    <w:tmpl w:val="76F033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683614C"/>
    <w:multiLevelType w:val="multilevel"/>
    <w:tmpl w:val="EBBE63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3993EF7"/>
    <w:multiLevelType w:val="multilevel"/>
    <w:tmpl w:val="BA1C78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4334F3C"/>
    <w:multiLevelType w:val="multilevel"/>
    <w:tmpl w:val="F92008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226637C"/>
    <w:multiLevelType w:val="multilevel"/>
    <w:tmpl w:val="8E34FA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95C1DB0"/>
    <w:multiLevelType w:val="multilevel"/>
    <w:tmpl w:val="555ADC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E528F7"/>
    <w:rsid w:val="00641B69"/>
    <w:rsid w:val="00E52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Vlada</cp:lastModifiedBy>
  <cp:revision>2</cp:revision>
  <dcterms:created xsi:type="dcterms:W3CDTF">2016-04-25T12:05:00Z</dcterms:created>
  <dcterms:modified xsi:type="dcterms:W3CDTF">2016-04-25T12:06:00Z</dcterms:modified>
</cp:coreProperties>
</file>