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AKS Companion Narrative</w:t>
        <w:br/>
        <w:t>Working Draft v0.2</w:t>
      </w:r>
    </w:p>
    <w:p>
      <w:r>
        <w:rPr>
          <w:b/>
        </w:rPr>
        <w:t xml:space="preserve">Purpose: </w:t>
      </w:r>
      <w:r>
        <w:t>A companion epic that frames the Artifact Knowledge System (AKS). The story surrounds the engineering work but never replaces it.</w:t>
      </w:r>
    </w:p>
    <w:p>
      <w:pPr>
        <w:pStyle w:val="Heading2"/>
      </w:pPr>
      <w:r>
        <w:t>Current Campaign Summary</w:t>
      </w:r>
    </w:p>
    <w:p>
      <w:r>
        <w:t>The expedition wages a quiet campaign against an unseen intelligence that rewrites history by altering evidence rather than destroying it.</w:t>
        <w:br/>
        <w:t>Their greatest weapon is disciplined observation. Preservation Points are victories, audits are battles, and provenance is treated as sacred.</w:t>
        <w:br/>
        <w:br/>
        <w:t>Major events to date:</w:t>
        <w:br/>
        <w:t>• The expedition discovers false libraries whose records are internally perfect but historically wrong.</w:t>
        <w:br/>
        <w:t>• Preservation Points become the means by which verified truth survives.</w:t>
        <w:br/>
        <w:t>• Rowan, a seven-year-old observer with piercing blue eyes, joins the company after noticing that a milestone's shadow does not match the stone. He is valued because he observes before interpreting.</w:t>
        <w:br/>
        <w:t>• The companions repeatedly refuse obvious traps, choosing evidence over impulse.</w:t>
        <w:br/>
        <w:t>• Logistics later improve with the arrival of Brikk and Skrit, meticulous pack bearers, along with the famously opinionated mules Duchess and Pickles.</w:t>
        <w:br/>
        <w:t>• Humor exists naturally within the fellowship while the central campaign remains serious.</w:t>
        <w:br/>
      </w:r>
    </w:p>
    <w:p>
      <w:pPr>
        <w:pStyle w:val="Heading2"/>
      </w:pPr>
      <w:r>
        <w:t>Engineering Integration</w:t>
      </w:r>
    </w:p>
    <w:p>
      <w:r>
        <w:t>Every major narrative section opens and closes around genuine AKS engineering work.</w:t>
        <w:br/>
        <w:t>The engineering remains canonical.</w:t>
        <w:br/>
        <w:t>The story exists to inspire curiosity, vocabulary, observation, and critical thinking without simplifying the underlying ideas.</w:t>
      </w:r>
    </w:p>
    <w:p>
      <w:pPr>
        <w:pStyle w:val="Heading2"/>
      </w:pPr>
      <w:r>
        <w:t>Repository Status</w:t>
      </w:r>
    </w:p>
    <w:p>
      <w:r>
        <w:t>Latest completed validation sequence:</w:t>
        <w:br/>
        <w:t>AKS-TEST-0170 through AKS-TEST-0183.</w:t>
        <w:br/>
        <w:br/>
        <w:t>Latest engineering observations:</w:t>
        <w:br/>
        <w:t>#207–#220, including provenance, artifact independence, terminology stability,</w:t>
        <w:br/>
        <w:t>human signatures, negative evidence, curiosity discipline, and repair visibility.</w:t>
        <w:br/>
        <w:br/>
        <w:t>Latest Preservation Point:</w:t>
        <w:br/>
        <w:t>PP-0044 — Provenance Before Path.</w:t>
        <w:br/>
      </w:r>
    </w:p>
    <w:p>
      <w:pPr>
        <w:pStyle w:val="Heading2"/>
      </w:pPr>
      <w:r>
        <w:t>Forward Plan</w:t>
      </w:r>
    </w:p>
    <w:p>
      <w:r>
        <w:t>Narrative updates should bracket future engineering iterations rather than interrupt them.</w:t>
        <w:br/>
        <w:t>The companion novel will continue growing until it naturally reaches repository present time.</w:t>
        <w:br/>
        <w:t>Future Preservation Points remain engineering-first.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