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77777777" w:rsidR="003666DD" w:rsidRDefault="003666DD" w:rsidP="00025CA6">
      <w:pPr>
        <w:pStyle w:val="Ttulo"/>
        <w:jc w:val="both"/>
      </w:pPr>
    </w:p>
    <w:p w14:paraId="72690A78" w14:textId="77777777" w:rsidR="005F05D2" w:rsidRDefault="00711F48" w:rsidP="00025CA6">
      <w:pPr>
        <w:pStyle w:val="Ttulo"/>
        <w:jc w:val="both"/>
      </w:pPr>
      <w:r>
        <w:t>Más sobre peticiones HTTP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506256A3" w14:textId="77777777" w:rsidR="00711F48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9349" w:history="1">
            <w:r w:rsidR="00711F48" w:rsidRPr="002E7DD1">
              <w:rPr>
                <w:rStyle w:val="Hipervnculo"/>
                <w:noProof/>
              </w:rPr>
              <w:t>Wireshark HTTP</w:t>
            </w:r>
            <w:r w:rsidR="00711F48">
              <w:rPr>
                <w:noProof/>
                <w:webHidden/>
              </w:rPr>
              <w:tab/>
            </w:r>
            <w:r w:rsidR="00711F48">
              <w:rPr>
                <w:noProof/>
                <w:webHidden/>
              </w:rPr>
              <w:fldChar w:fldCharType="begin"/>
            </w:r>
            <w:r w:rsidR="00711F48">
              <w:rPr>
                <w:noProof/>
                <w:webHidden/>
              </w:rPr>
              <w:instrText xml:space="preserve"> PAGEREF _Toc83319349 \h </w:instrText>
            </w:r>
            <w:r w:rsidR="00711F48">
              <w:rPr>
                <w:noProof/>
                <w:webHidden/>
              </w:rPr>
            </w:r>
            <w:r w:rsidR="00711F48">
              <w:rPr>
                <w:noProof/>
                <w:webHidden/>
              </w:rPr>
              <w:fldChar w:fldCharType="separate"/>
            </w:r>
            <w:r w:rsidR="00711F48">
              <w:rPr>
                <w:noProof/>
                <w:webHidden/>
              </w:rPr>
              <w:t>2</w:t>
            </w:r>
            <w:r w:rsidR="00711F48">
              <w:rPr>
                <w:noProof/>
                <w:webHidden/>
              </w:rPr>
              <w:fldChar w:fldCharType="end"/>
            </w:r>
          </w:hyperlink>
        </w:p>
        <w:p w14:paraId="67A2808E" w14:textId="77777777" w:rsidR="00711F48" w:rsidRDefault="00711F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19350" w:history="1">
            <w:r w:rsidRPr="002E7DD1">
              <w:rPr>
                <w:rStyle w:val="Hipervnculo"/>
                <w:noProof/>
              </w:rPr>
              <w:t>HTTP y documentos grandes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C384" w14:textId="77777777" w:rsidR="00711F48" w:rsidRDefault="00711F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19351" w:history="1">
            <w:r w:rsidRPr="002E7DD1">
              <w:rPr>
                <w:rStyle w:val="Hipervnculo"/>
                <w:noProof/>
              </w:rPr>
              <w:t>HTTP con objetos embebidos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896D" w14:textId="77777777" w:rsidR="00711F48" w:rsidRDefault="00711F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319352" w:history="1">
            <w:r w:rsidRPr="002E7DD1">
              <w:rPr>
                <w:rStyle w:val="Hipervnculo"/>
                <w:noProof/>
              </w:rPr>
              <w:t>Autenticación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77777777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9916FE" w14:textId="77777777" w:rsidR="0035497C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2E13BC95" w14:textId="77777777" w:rsidR="00C630EC" w:rsidRDefault="0019475F" w:rsidP="001D7A10">
      <w:pPr>
        <w:pStyle w:val="Ttulo1"/>
      </w:pPr>
      <w:bookmarkStart w:id="0" w:name="_Toc83319349"/>
      <w:r>
        <w:lastRenderedPageBreak/>
        <w:t>Wireshark HTTP</w:t>
      </w:r>
      <w:bookmarkEnd w:id="0"/>
    </w:p>
    <w:p w14:paraId="46365D58" w14:textId="77777777" w:rsidR="0019475F" w:rsidRDefault="0019475F" w:rsidP="001D7A10">
      <w:pPr>
        <w:pStyle w:val="Ttulo2"/>
      </w:pPr>
      <w:bookmarkStart w:id="1" w:name="_Toc83319350"/>
      <w:r>
        <w:t>HTTP y documentos grandes</w:t>
      </w:r>
      <w:bookmarkEnd w:id="1"/>
    </w:p>
    <w:p w14:paraId="2EA7E22B" w14:textId="77777777" w:rsidR="001D7A10" w:rsidRPr="001D7A10" w:rsidRDefault="001D7A10" w:rsidP="001D7A10">
      <w:pPr>
        <w:spacing w:after="0"/>
        <w:jc w:val="both"/>
        <w:rPr>
          <w:color w:val="000000"/>
        </w:rPr>
      </w:pPr>
      <w:r w:rsidRPr="001D7A10">
        <w:rPr>
          <w:color w:val="000000"/>
        </w:rPr>
        <w:t>En nuestros ejemplos hasta ahora, los documentos recuperados han sido archivos HTML simples y cortos. A continuación, veamos qué sucede cuando descargamos un archivo HTML largo. Haz lo siguiente:</w:t>
      </w:r>
    </w:p>
    <w:p w14:paraId="799C665B" w14:textId="77777777" w:rsidR="001D7A10" w:rsidRPr="001D7A10" w:rsidRDefault="001D7A10" w:rsidP="001D7A10">
      <w:pPr>
        <w:spacing w:after="0"/>
        <w:jc w:val="both"/>
        <w:rPr>
          <w:color w:val="000000"/>
        </w:rPr>
      </w:pPr>
    </w:p>
    <w:p w14:paraId="000FAFFE" w14:textId="77777777" w:rsidR="001D7A10" w:rsidRPr="001D7A10" w:rsidRDefault="001D7A10" w:rsidP="001D7A10">
      <w:pPr>
        <w:jc w:val="both"/>
        <w:rPr>
          <w:color w:val="000000"/>
        </w:rPr>
      </w:pPr>
      <w:r w:rsidRPr="001D7A10">
        <w:rPr>
          <w:color w:val="000000"/>
        </w:rPr>
        <w:t>-</w:t>
      </w:r>
      <w:r>
        <w:rPr>
          <w:color w:val="000000"/>
        </w:rPr>
        <w:t xml:space="preserve"> </w:t>
      </w:r>
      <w:r w:rsidRPr="001D7A10">
        <w:rPr>
          <w:color w:val="000000"/>
        </w:rPr>
        <w:t>Inicie su navegador web y asegúrese de que la memoria caché de su navegador esté limpia, como se discutió anteriormente.</w:t>
      </w:r>
    </w:p>
    <w:p w14:paraId="74DF4B5B" w14:textId="77777777" w:rsidR="001D7A10" w:rsidRPr="001D7A10" w:rsidRDefault="001D7A10" w:rsidP="001D7A10">
      <w:pP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1D7A10">
        <w:rPr>
          <w:color w:val="000000"/>
        </w:rPr>
        <w:t xml:space="preserve">Poner en marcha el paquete de Wireshark </w:t>
      </w:r>
      <w:proofErr w:type="spellStart"/>
      <w:r w:rsidRPr="001D7A10">
        <w:rPr>
          <w:color w:val="000000"/>
        </w:rPr>
        <w:t>sniffer</w:t>
      </w:r>
      <w:proofErr w:type="spellEnd"/>
    </w:p>
    <w:p w14:paraId="355AE915" w14:textId="77777777" w:rsidR="001D7A10" w:rsidRDefault="001D7A10" w:rsidP="001D7A10">
      <w:pP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1D7A10">
        <w:rPr>
          <w:color w:val="000000"/>
        </w:rPr>
        <w:t xml:space="preserve">Ingrese la siguiente URL en su navegador </w:t>
      </w:r>
    </w:p>
    <w:p w14:paraId="7BAC9807" w14:textId="77777777" w:rsidR="001D7A10" w:rsidRDefault="001D7A10" w:rsidP="001D7A10">
      <w:pPr>
        <w:spacing w:after="0"/>
        <w:jc w:val="both"/>
        <w:rPr>
          <w:color w:val="000000"/>
        </w:rPr>
      </w:pPr>
      <w:hyperlink r:id="rId8" w:history="1">
        <w:r w:rsidRPr="007872B7">
          <w:rPr>
            <w:rStyle w:val="Hipervnculo"/>
          </w:rPr>
          <w:t>http://gaia.cs.umass.edu/wireshark-labs/HTTP-wireshark-file3.html</w:t>
        </w:r>
      </w:hyperlink>
      <w:r w:rsidRPr="001D7A10">
        <w:rPr>
          <w:color w:val="000000"/>
        </w:rPr>
        <w:t xml:space="preserve"> </w:t>
      </w:r>
    </w:p>
    <w:p w14:paraId="275136BC" w14:textId="77777777" w:rsidR="001D7A10" w:rsidRPr="001D7A10" w:rsidRDefault="001D7A10" w:rsidP="001D7A10">
      <w:pPr>
        <w:spacing w:after="0"/>
        <w:jc w:val="both"/>
        <w:rPr>
          <w:color w:val="000000"/>
        </w:rPr>
      </w:pPr>
      <w:r w:rsidRPr="001D7A10">
        <w:rPr>
          <w:color w:val="000000"/>
        </w:rPr>
        <w:t xml:space="preserve">Su navegador debe mostrar la extensa Declaración de Derechos de </w:t>
      </w:r>
      <w:proofErr w:type="gramStart"/>
      <w:r w:rsidRPr="001D7A10">
        <w:rPr>
          <w:color w:val="000000"/>
        </w:rPr>
        <w:t>EE .</w:t>
      </w:r>
      <w:proofErr w:type="gramEnd"/>
      <w:r w:rsidRPr="001D7A10">
        <w:rPr>
          <w:color w:val="000000"/>
        </w:rPr>
        <w:t xml:space="preserve"> UU.</w:t>
      </w:r>
    </w:p>
    <w:p w14:paraId="71AD9D3D" w14:textId="77777777" w:rsidR="001D7A10" w:rsidRDefault="001D7A10" w:rsidP="001D7A10">
      <w:pPr>
        <w:spacing w:after="0"/>
        <w:jc w:val="both"/>
        <w:rPr>
          <w:color w:val="000000"/>
        </w:rPr>
      </w:pPr>
    </w:p>
    <w:p w14:paraId="2C763049" w14:textId="77777777" w:rsidR="001D7A10" w:rsidRDefault="001D7A10" w:rsidP="001D7A10">
      <w:pPr>
        <w:spacing w:after="0"/>
        <w:jc w:val="both"/>
        <w:rPr>
          <w:color w:val="000000"/>
        </w:rPr>
      </w:pPr>
      <w:r w:rsidRPr="001D7A10">
        <w:rPr>
          <w:color w:val="000000"/>
        </w:rPr>
        <w:t>Detenga la captura de paquetes de Wireshark e ingrese “http” en la ventana de especificación del filtro de visualización, de modo que solo se muestren los mensajes HTTP capturados.</w:t>
      </w:r>
    </w:p>
    <w:p w14:paraId="4D273590" w14:textId="77777777" w:rsidR="001D7A10" w:rsidRPr="001D7A10" w:rsidRDefault="001D7A10" w:rsidP="001D7A10">
      <w:pPr>
        <w:spacing w:after="0"/>
        <w:jc w:val="both"/>
        <w:rPr>
          <w:color w:val="000000"/>
        </w:rPr>
      </w:pPr>
    </w:p>
    <w:p w14:paraId="743EB55E" w14:textId="77777777" w:rsidR="001D7A10" w:rsidRDefault="001D7A10" w:rsidP="005043FC">
      <w:pPr>
        <w:spacing w:after="0"/>
        <w:jc w:val="both"/>
        <w:rPr>
          <w:color w:val="000000"/>
        </w:rPr>
      </w:pPr>
      <w:r w:rsidRPr="001D7A10">
        <w:rPr>
          <w:color w:val="000000"/>
        </w:rPr>
        <w:t>En la ventana de listado de paquetes, debería ver su mensaje HTTP GET, seguido de una respuesta TCP de múltiples paquetes a su solicitud HTTP GET.</w:t>
      </w:r>
      <w:r>
        <w:rPr>
          <w:color w:val="000000"/>
        </w:rPr>
        <w:t xml:space="preserve"> </w:t>
      </w:r>
      <w:r w:rsidRPr="001D7A10">
        <w:rPr>
          <w:color w:val="000000"/>
        </w:rPr>
        <w:t xml:space="preserve">El cuerpo de la entidad en la respuesta es todo el archivo HTML solicitado. En nuestro caso </w:t>
      </w:r>
      <w:proofErr w:type="gramStart"/>
      <w:r w:rsidRPr="001D7A10">
        <w:rPr>
          <w:color w:val="000000"/>
        </w:rPr>
        <w:t>aquí ,</w:t>
      </w:r>
      <w:proofErr w:type="gramEnd"/>
      <w:r w:rsidRPr="001D7A10">
        <w:rPr>
          <w:color w:val="000000"/>
        </w:rPr>
        <w:t xml:space="preserve"> el archivo HTML es bastante largo y con 4500 bytes es demasiado grande para caber en un paquete TCP. Por lo tanto, el </w:t>
      </w:r>
      <w:r w:rsidRPr="001D7A10">
        <w:rPr>
          <w:b/>
          <w:color w:val="000000"/>
        </w:rPr>
        <w:t>mensaje de respuesta HTTP único se divide en varias partes mediante TCP</w:t>
      </w:r>
      <w:r w:rsidRPr="001D7A10">
        <w:rPr>
          <w:color w:val="000000"/>
        </w:rPr>
        <w:t>, conteniendo cada parte dentro de un segmento TCP separado</w:t>
      </w:r>
      <w:r>
        <w:rPr>
          <w:color w:val="000000"/>
        </w:rPr>
        <w:t>. En versiones recientes de Wireshark, Wireshark indica cada segmento TCP como un paquete separado, y el hecho de que la respuesta HTTP única se fragmentó en múltiples paquetes TCP se indica mediante el "</w:t>
      </w:r>
      <w:r>
        <w:t xml:space="preserve">TCP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reassembled</w:t>
      </w:r>
      <w:proofErr w:type="spellEnd"/>
      <w:r>
        <w:t xml:space="preserve"> PDU</w:t>
      </w:r>
      <w:r>
        <w:rPr>
          <w:color w:val="000000"/>
        </w:rPr>
        <w:t xml:space="preserve">" en la columna Información de la pantalla </w:t>
      </w:r>
      <w:proofErr w:type="gramStart"/>
      <w:r>
        <w:rPr>
          <w:color w:val="000000"/>
        </w:rPr>
        <w:t>Wireshark .</w:t>
      </w:r>
      <w:proofErr w:type="gramEnd"/>
      <w:r>
        <w:rPr>
          <w:color w:val="000000"/>
        </w:rPr>
        <w:t> Las versiones anteriores de Wireshark usaban la frase "</w:t>
      </w:r>
      <w:r w:rsidRPr="001D7A10">
        <w:t xml:space="preserve"> </w:t>
      </w:r>
      <w:proofErr w:type="spellStart"/>
      <w:r>
        <w:t>Continuation</w:t>
      </w:r>
      <w:proofErr w:type="spellEnd"/>
      <w:r>
        <w:rPr>
          <w:color w:val="000000"/>
        </w:rPr>
        <w:t xml:space="preserve"> " para indicar que todo el contenido de un mensaje HTTP se dividía en múltiples segmentos TCP. ¡Destacamos aquí que no hay un mensaje de "</w:t>
      </w:r>
      <w:r w:rsidRPr="001D7A10">
        <w:t xml:space="preserve"> </w:t>
      </w:r>
      <w:proofErr w:type="spellStart"/>
      <w:r>
        <w:t>Continuation</w:t>
      </w:r>
      <w:proofErr w:type="spellEnd"/>
      <w:r>
        <w:rPr>
          <w:color w:val="000000"/>
        </w:rPr>
        <w:t xml:space="preserve"> " en HTTP!</w:t>
      </w:r>
    </w:p>
    <w:p w14:paraId="24C0D21C" w14:textId="77777777" w:rsidR="001D7A10" w:rsidRDefault="001D7A10" w:rsidP="005043FC">
      <w:pPr>
        <w:spacing w:after="0"/>
        <w:jc w:val="both"/>
        <w:rPr>
          <w:color w:val="000000"/>
        </w:rPr>
      </w:pPr>
    </w:p>
    <w:p w14:paraId="1449327F" w14:textId="77777777" w:rsidR="001D7A10" w:rsidRPr="001D7A10" w:rsidRDefault="001D7A10" w:rsidP="001D7A10">
      <w:pPr>
        <w:spacing w:after="0"/>
        <w:jc w:val="both"/>
        <w:rPr>
          <w:color w:val="000000"/>
        </w:rPr>
      </w:pPr>
      <w:r w:rsidRPr="001D7A10">
        <w:rPr>
          <w:color w:val="000000"/>
        </w:rPr>
        <w:t>Responda las siguientes preguntas:</w:t>
      </w:r>
    </w:p>
    <w:p w14:paraId="57230010" w14:textId="77777777" w:rsidR="001D7A10" w:rsidRDefault="001D7A10" w:rsidP="001D7A10">
      <w:pPr>
        <w:spacing w:after="0"/>
        <w:jc w:val="both"/>
        <w:rPr>
          <w:color w:val="000000"/>
        </w:rPr>
      </w:pPr>
      <w:r>
        <w:rPr>
          <w:color w:val="000000"/>
        </w:rPr>
        <w:t>1</w:t>
      </w:r>
      <w:r w:rsidRPr="001D7A10">
        <w:rPr>
          <w:color w:val="000000"/>
        </w:rPr>
        <w:t>. ¿Cuántos mensajes de solicitud HTTP GET envió su navegado</w:t>
      </w:r>
      <w:r w:rsidR="00A67722">
        <w:rPr>
          <w:color w:val="000000"/>
        </w:rPr>
        <w:t xml:space="preserve">r? ¿Qué número de paquete </w:t>
      </w:r>
      <w:r w:rsidRPr="001D7A10">
        <w:rPr>
          <w:color w:val="000000"/>
        </w:rPr>
        <w:t>contiene el mensaje GET para la Ley o Derechos?  </w:t>
      </w:r>
    </w:p>
    <w:p w14:paraId="5029AD5E" w14:textId="1026C7F5" w:rsidR="00F8286E" w:rsidRDefault="00F8286E" w:rsidP="001D7A10">
      <w:pPr>
        <w:spacing w:after="0"/>
        <w:jc w:val="both"/>
        <w:rPr>
          <w:b/>
          <w:bCs/>
          <w:color w:val="000000"/>
        </w:rPr>
      </w:pPr>
      <w:r w:rsidRPr="00F8286E">
        <w:rPr>
          <w:b/>
          <w:bCs/>
          <w:color w:val="000000"/>
        </w:rPr>
        <w:t xml:space="preserve">Un HTTP GET. </w:t>
      </w:r>
    </w:p>
    <w:p w14:paraId="1906CE8D" w14:textId="6C661F56" w:rsidR="00F8286E" w:rsidRPr="00F8286E" w:rsidRDefault="00F8286E" w:rsidP="001D7A10">
      <w:pPr>
        <w:spacing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315860</w:t>
      </w:r>
    </w:p>
    <w:p w14:paraId="74C63C0D" w14:textId="24CD1F67" w:rsidR="001D7A10" w:rsidRDefault="001D7A10" w:rsidP="001D7A10">
      <w:pPr>
        <w:spacing w:after="0"/>
        <w:jc w:val="both"/>
        <w:rPr>
          <w:color w:val="000000"/>
        </w:rPr>
      </w:pPr>
      <w:r>
        <w:rPr>
          <w:color w:val="000000"/>
        </w:rPr>
        <w:t>2</w:t>
      </w:r>
      <w:r w:rsidRPr="001D7A10">
        <w:rPr>
          <w:color w:val="000000"/>
        </w:rPr>
        <w:t xml:space="preserve">. ¿Qué número de paquete contiene el código de estado y la frase asociados con la respuesta a la solicitud HTTP </w:t>
      </w:r>
      <w:proofErr w:type="gramStart"/>
      <w:r w:rsidRPr="001D7A10">
        <w:rPr>
          <w:color w:val="000000"/>
        </w:rPr>
        <w:t>GET ?</w:t>
      </w:r>
      <w:proofErr w:type="gramEnd"/>
      <w:r w:rsidRPr="001D7A10">
        <w:rPr>
          <w:color w:val="000000"/>
        </w:rPr>
        <w:t> </w:t>
      </w:r>
    </w:p>
    <w:p w14:paraId="1B7FE488" w14:textId="3387E658" w:rsidR="00F8286E" w:rsidRPr="00F8286E" w:rsidRDefault="00F8286E" w:rsidP="001D7A10">
      <w:pPr>
        <w:spacing w:after="0"/>
        <w:jc w:val="both"/>
        <w:rPr>
          <w:b/>
          <w:bCs/>
          <w:color w:val="000000"/>
        </w:rPr>
      </w:pPr>
      <w:r w:rsidRPr="00F8286E">
        <w:rPr>
          <w:b/>
          <w:bCs/>
          <w:color w:val="000000"/>
        </w:rPr>
        <w:t>315865</w:t>
      </w:r>
    </w:p>
    <w:p w14:paraId="73FAC18B" w14:textId="77777777" w:rsidR="001D7A10" w:rsidRDefault="001D7A10" w:rsidP="001D7A10">
      <w:pPr>
        <w:spacing w:after="0"/>
        <w:jc w:val="both"/>
        <w:rPr>
          <w:color w:val="000000"/>
        </w:rPr>
      </w:pPr>
      <w:r>
        <w:rPr>
          <w:color w:val="000000"/>
        </w:rPr>
        <w:t>3</w:t>
      </w:r>
      <w:r w:rsidRPr="001D7A10">
        <w:rPr>
          <w:color w:val="000000"/>
        </w:rPr>
        <w:t>. ¿Cuál es el código de estado y la frase en la respuesta?  </w:t>
      </w:r>
    </w:p>
    <w:p w14:paraId="357B91BE" w14:textId="6723531D" w:rsidR="00F8286E" w:rsidRPr="00F8286E" w:rsidRDefault="00F8286E" w:rsidP="001D7A10">
      <w:pPr>
        <w:spacing w:after="0"/>
        <w:jc w:val="both"/>
        <w:rPr>
          <w:b/>
          <w:bCs/>
          <w:color w:val="000000"/>
        </w:rPr>
      </w:pPr>
      <w:r w:rsidRPr="00F8286E">
        <w:rPr>
          <w:b/>
          <w:bCs/>
          <w:color w:val="000000"/>
        </w:rPr>
        <w:t>200 OK (texto/</w:t>
      </w:r>
      <w:proofErr w:type="spellStart"/>
      <w:r w:rsidRPr="00F8286E">
        <w:rPr>
          <w:b/>
          <w:bCs/>
          <w:color w:val="000000"/>
        </w:rPr>
        <w:t>html</w:t>
      </w:r>
      <w:proofErr w:type="spellEnd"/>
      <w:r w:rsidRPr="00F8286E">
        <w:rPr>
          <w:b/>
          <w:bCs/>
          <w:color w:val="000000"/>
        </w:rPr>
        <w:t>)</w:t>
      </w:r>
    </w:p>
    <w:p w14:paraId="75DFF764" w14:textId="77777777" w:rsidR="001D7A10" w:rsidRDefault="001D7A10" w:rsidP="001D7A10">
      <w:pPr>
        <w:spacing w:after="0"/>
        <w:jc w:val="both"/>
        <w:rPr>
          <w:color w:val="000000"/>
        </w:rPr>
      </w:pPr>
      <w:r>
        <w:rPr>
          <w:color w:val="000000"/>
        </w:rPr>
        <w:t>4</w:t>
      </w:r>
      <w:r w:rsidRPr="001D7A10">
        <w:rPr>
          <w:color w:val="000000"/>
        </w:rPr>
        <w:t>. ¿Cuántos segmentos TCP que contienen datos fueron necesarios para llevar la respuesta HTTP única y el texto de la Declaración de Derechos?  </w:t>
      </w:r>
    </w:p>
    <w:p w14:paraId="7F330B35" w14:textId="2400131F" w:rsidR="00F8286E" w:rsidRPr="00F8286E" w:rsidRDefault="00F8286E" w:rsidP="001D7A10">
      <w:pPr>
        <w:spacing w:after="0"/>
        <w:jc w:val="both"/>
        <w:rPr>
          <w:b/>
          <w:bCs/>
          <w:color w:val="000000"/>
        </w:rPr>
      </w:pPr>
      <w:r w:rsidRPr="00F8286E">
        <w:rPr>
          <w:b/>
          <w:bCs/>
          <w:color w:val="000000"/>
        </w:rPr>
        <w:t>2 segmentos</w:t>
      </w:r>
    </w:p>
    <w:p w14:paraId="2C22A7F2" w14:textId="77777777" w:rsidR="001D7A10" w:rsidRDefault="001D7A10">
      <w:pPr>
        <w:rPr>
          <w:color w:val="000000"/>
        </w:rPr>
      </w:pPr>
      <w:r>
        <w:rPr>
          <w:color w:val="000000"/>
        </w:rPr>
        <w:br w:type="page"/>
      </w:r>
    </w:p>
    <w:p w14:paraId="4891C90D" w14:textId="77777777" w:rsidR="001D7A10" w:rsidRDefault="001D7A10" w:rsidP="001D7A10">
      <w:pPr>
        <w:pStyle w:val="Ttulo2"/>
      </w:pPr>
      <w:bookmarkStart w:id="2" w:name="_Toc83319351"/>
      <w:r>
        <w:lastRenderedPageBreak/>
        <w:t>HTTP con objetos embebidos</w:t>
      </w:r>
      <w:bookmarkEnd w:id="2"/>
    </w:p>
    <w:p w14:paraId="1BDAE545" w14:textId="77777777" w:rsidR="001D7A10" w:rsidRDefault="001D7A10" w:rsidP="001D7A10">
      <w:pPr>
        <w:rPr>
          <w:color w:val="000000"/>
        </w:rPr>
      </w:pPr>
      <w:r>
        <w:t xml:space="preserve">Pasamos a ver </w:t>
      </w:r>
      <w:r>
        <w:rPr>
          <w:color w:val="000000"/>
        </w:rPr>
        <w:t xml:space="preserve">qué sucede cuando su navegador descarga un archivo con objetos incrustados, es decir, un archivo que incluye otros objetos (en el ejemplo a continuación, archivos de </w:t>
      </w:r>
      <w:proofErr w:type="gramStart"/>
      <w:r>
        <w:rPr>
          <w:color w:val="000000"/>
        </w:rPr>
        <w:t>imagen )</w:t>
      </w:r>
      <w:proofErr w:type="gramEnd"/>
      <w:r>
        <w:rPr>
          <w:color w:val="000000"/>
        </w:rPr>
        <w:t> que están almacenados en otro (s) servidor (es).</w:t>
      </w:r>
    </w:p>
    <w:p w14:paraId="379A50F9" w14:textId="77777777" w:rsidR="001D7A10" w:rsidRDefault="001D7A10" w:rsidP="001D7A10">
      <w:r>
        <w:t>Haz lo siguiente:</w:t>
      </w:r>
    </w:p>
    <w:p w14:paraId="3621302F" w14:textId="77777777" w:rsidR="001D7A10" w:rsidRDefault="001D7A10" w:rsidP="001D7A10">
      <w:r>
        <w:t>- Inicie su navegador web y asegúrese de que la memoria caché de su navegador esté limpia, como se discutió anteriormente.</w:t>
      </w:r>
    </w:p>
    <w:p w14:paraId="324238BE" w14:textId="77777777" w:rsidR="001D7A10" w:rsidRDefault="00A67722" w:rsidP="001D7A10">
      <w:r>
        <w:t>- Poner en marcha la captura de paquetes</w:t>
      </w:r>
    </w:p>
    <w:p w14:paraId="3187974F" w14:textId="77777777" w:rsidR="001D7A10" w:rsidRDefault="001D7A10" w:rsidP="001D7A10">
      <w:r>
        <w:t xml:space="preserve">- Ingrese la siguiente URL en su navegador </w:t>
      </w:r>
    </w:p>
    <w:p w14:paraId="39C473B6" w14:textId="77777777" w:rsidR="001D7A10" w:rsidRDefault="001D7A10" w:rsidP="001D7A10">
      <w:hyperlink r:id="rId9" w:history="1">
        <w:r w:rsidRPr="007872B7">
          <w:rPr>
            <w:rStyle w:val="Hipervnculo"/>
          </w:rPr>
          <w:t>http://gaia.cs.umass.edu/wireshark-labs/HTTP-wireshark-file4.html</w:t>
        </w:r>
      </w:hyperlink>
    </w:p>
    <w:p w14:paraId="4097E7EE" w14:textId="77777777" w:rsidR="001D7A10" w:rsidRDefault="001D7A10" w:rsidP="001D7A10">
      <w:r>
        <w:t>Su navegador debe mostrar un archivo HTML corto con dos imágenes. Se hace referencia a estas dos imágenes en el archivo HTML base. Es decir, las imágenes en sí mismas no están contenidas en el HTML; en cambio, las URL de las imágenes están contenidas en el archivo HTML descargado. Su navegador tendrá que recuperar estos logotip</w:t>
      </w:r>
      <w:r w:rsidR="00A67722">
        <w:t xml:space="preserve">os de los sitios web indicados: uno de </w:t>
      </w:r>
      <w:proofErr w:type="gramStart"/>
      <w:r>
        <w:t xml:space="preserve">www.aw-bc.com </w:t>
      </w:r>
      <w:r w:rsidR="00A67722">
        <w:t xml:space="preserve"> y</w:t>
      </w:r>
      <w:proofErr w:type="gramEnd"/>
      <w:r w:rsidR="00A67722">
        <w:t xml:space="preserve"> otra d</w:t>
      </w:r>
      <w:r>
        <w:t>el servidor manic.cs.umass.edu.</w:t>
      </w:r>
    </w:p>
    <w:p w14:paraId="1EA974FF" w14:textId="77777777" w:rsidR="001D7A10" w:rsidRPr="001D7A10" w:rsidRDefault="001D7A10" w:rsidP="001D7A10">
      <w:r>
        <w:t>Detenga la captura de paquetes de Wireshark e ingrese “http” en la ventana de especificación del filtro de visualización, de modo que solo se muestr</w:t>
      </w:r>
      <w:r w:rsidR="00A67722">
        <w:t>en los mensajes HTTP capturados</w:t>
      </w:r>
      <w:r>
        <w:t>.</w:t>
      </w:r>
    </w:p>
    <w:p w14:paraId="65FA24D0" w14:textId="77777777" w:rsidR="001D7A10" w:rsidRPr="001D7A10" w:rsidRDefault="001D7A10" w:rsidP="001D7A10">
      <w:pPr>
        <w:spacing w:before="1" w:after="0" w:line="240" w:lineRule="auto"/>
      </w:pPr>
      <w:r w:rsidRPr="001D7A10">
        <w:t>Responde las siguientes preguntas:</w:t>
      </w:r>
    </w:p>
    <w:p w14:paraId="48633905" w14:textId="77777777" w:rsidR="001D7A10" w:rsidRDefault="001D7A10" w:rsidP="001D7A10">
      <w:pPr>
        <w:spacing w:before="4" w:after="0" w:line="238" w:lineRule="atLeast"/>
        <w:ind w:right="713"/>
      </w:pPr>
    </w:p>
    <w:p w14:paraId="218F5F84" w14:textId="77777777" w:rsidR="001D7A10" w:rsidRDefault="001D7A10" w:rsidP="001D7A10">
      <w:pPr>
        <w:spacing w:before="4" w:after="0" w:line="238" w:lineRule="atLeast"/>
        <w:ind w:right="713"/>
      </w:pPr>
      <w:r w:rsidRPr="001D7A10">
        <w:t xml:space="preserve">1. ¿Cuántos mensajes de solicitud HTTP GET envió su navegador? ¿A qué direcciones de Internet se enviaron estas solicitudes </w:t>
      </w:r>
      <w:proofErr w:type="gramStart"/>
      <w:r w:rsidRPr="001D7A10">
        <w:t>GET ?</w:t>
      </w:r>
      <w:proofErr w:type="gramEnd"/>
      <w:r w:rsidRPr="001D7A10">
        <w:t>  </w:t>
      </w:r>
    </w:p>
    <w:p w14:paraId="5740F537" w14:textId="47CD0CEB" w:rsidR="00F8286E" w:rsidRPr="007D2157" w:rsidRDefault="00F8286E" w:rsidP="001D7A10">
      <w:pPr>
        <w:spacing w:before="4" w:after="0" w:line="238" w:lineRule="atLeast"/>
        <w:ind w:right="713"/>
        <w:rPr>
          <w:b/>
          <w:bCs/>
        </w:rPr>
      </w:pPr>
      <w:r w:rsidRPr="007D2157">
        <w:rPr>
          <w:b/>
          <w:bCs/>
        </w:rPr>
        <w:t xml:space="preserve">4 </w:t>
      </w:r>
      <w:proofErr w:type="spellStart"/>
      <w:r w:rsidRPr="007D2157">
        <w:rPr>
          <w:b/>
          <w:bCs/>
        </w:rPr>
        <w:t>GETs</w:t>
      </w:r>
      <w:proofErr w:type="spellEnd"/>
    </w:p>
    <w:p w14:paraId="5675250F" w14:textId="4982C588" w:rsidR="00F8286E" w:rsidRPr="007D2157" w:rsidRDefault="00F8286E" w:rsidP="001D7A10">
      <w:pPr>
        <w:spacing w:before="4" w:after="0" w:line="238" w:lineRule="atLeast"/>
        <w:ind w:right="713"/>
        <w:rPr>
          <w:b/>
          <w:bCs/>
        </w:rPr>
      </w:pPr>
      <w:r w:rsidRPr="007D2157">
        <w:rPr>
          <w:b/>
          <w:bCs/>
        </w:rPr>
        <w:t>/Pearson.png</w:t>
      </w:r>
    </w:p>
    <w:p w14:paraId="216D510E" w14:textId="2D344B32" w:rsidR="00F8286E" w:rsidRPr="007D2157" w:rsidRDefault="00F8286E" w:rsidP="001D7A10">
      <w:pPr>
        <w:spacing w:before="4" w:after="0" w:line="238" w:lineRule="atLeast"/>
        <w:ind w:right="713"/>
        <w:rPr>
          <w:b/>
          <w:bCs/>
        </w:rPr>
      </w:pPr>
      <w:r w:rsidRPr="007D2157">
        <w:rPr>
          <w:b/>
          <w:bCs/>
        </w:rPr>
        <w:t>/8E_cover_small.jpg</w:t>
      </w:r>
    </w:p>
    <w:p w14:paraId="02960E11" w14:textId="13D449FE" w:rsidR="00F8286E" w:rsidRPr="007D2157" w:rsidRDefault="00F8286E" w:rsidP="001D7A10">
      <w:pPr>
        <w:spacing w:before="4" w:after="0" w:line="238" w:lineRule="atLeast"/>
        <w:ind w:right="713"/>
        <w:rPr>
          <w:b/>
          <w:bCs/>
        </w:rPr>
      </w:pPr>
      <w:r w:rsidRPr="007D2157">
        <w:rPr>
          <w:b/>
          <w:bCs/>
        </w:rPr>
        <w:t>/fav_icon.ico</w:t>
      </w:r>
    </w:p>
    <w:p w14:paraId="1450179C" w14:textId="77777777" w:rsidR="001D7A10" w:rsidRDefault="001D7A10" w:rsidP="001D7A10">
      <w:pPr>
        <w:spacing w:before="6" w:after="0" w:line="238" w:lineRule="atLeast"/>
        <w:ind w:right="707"/>
      </w:pPr>
    </w:p>
    <w:p w14:paraId="5FA6682D" w14:textId="438B5746" w:rsidR="001D7A10" w:rsidRDefault="001D7A10" w:rsidP="001D7A10">
      <w:pPr>
        <w:spacing w:before="6" w:after="0" w:line="238" w:lineRule="atLeast"/>
        <w:ind w:right="707"/>
      </w:pPr>
      <w:r>
        <w:t>2</w:t>
      </w:r>
      <w:r w:rsidRPr="001D7A10">
        <w:t>. ¿Puede decir si su navegador descargó las dos imágenes en serie o si se descargaron de los dos sitios w</w:t>
      </w:r>
      <w:r w:rsidR="00A67722">
        <w:t>eb en paralelo?</w:t>
      </w:r>
      <w:r w:rsidRPr="001D7A10">
        <w:t> </w:t>
      </w:r>
      <w:r w:rsidR="007D2157">
        <w:br/>
      </w:r>
      <w:r w:rsidR="007D2157" w:rsidRPr="007D2157">
        <w:rPr>
          <w:b/>
          <w:bCs/>
        </w:rPr>
        <w:t>Se descargaron a diferente tiempo, una fue 200ms después de la otra</w:t>
      </w:r>
    </w:p>
    <w:p w14:paraId="0DF78282" w14:textId="77777777" w:rsidR="001D7A10" w:rsidRDefault="001D7A10" w:rsidP="001D7A10">
      <w:pPr>
        <w:spacing w:before="6" w:after="0" w:line="238" w:lineRule="atLeast"/>
        <w:ind w:right="707"/>
      </w:pPr>
    </w:p>
    <w:p w14:paraId="6B5667E0" w14:textId="77777777" w:rsidR="001D7A10" w:rsidRDefault="001D7A10" w:rsidP="001D7A10">
      <w:pPr>
        <w:pStyle w:val="Ttulo2"/>
      </w:pPr>
      <w:bookmarkStart w:id="3" w:name="_Toc83319352"/>
      <w:r>
        <w:t>Autenticación HTTP</w:t>
      </w:r>
      <w:bookmarkEnd w:id="3"/>
    </w:p>
    <w:p w14:paraId="6CDBF47C" w14:textId="77777777" w:rsidR="001D7A10" w:rsidRDefault="001D7A10" w:rsidP="001D7A10">
      <w:r>
        <w:t xml:space="preserve">Finalmente, intentemos visitar un sitio web que esté protegido con contraseña y examinemos la secuencia del mensaje HTTP intercambiado por dicho sitio. La URL </w:t>
      </w:r>
      <w:hyperlink r:id="rId10" w:history="1">
        <w:r w:rsidR="00E302F2" w:rsidRPr="007872B7">
          <w:rPr>
            <w:rStyle w:val="Hipervnculo"/>
          </w:rPr>
          <w:t>http://gaia.cs.umass.edu/wireshark-labs/protected_</w:t>
        </w:r>
        <w:r w:rsidR="00E302F2" w:rsidRPr="007872B7">
          <w:rPr>
            <w:rStyle w:val="Hipervnculo"/>
          </w:rPr>
          <w:t>p</w:t>
        </w:r>
        <w:r w:rsidR="00E302F2" w:rsidRPr="007872B7">
          <w:rPr>
            <w:rStyle w:val="Hipervnculo"/>
          </w:rPr>
          <w:t>ages/HTTP-wireshark-file5.html</w:t>
        </w:r>
      </w:hyperlink>
      <w:r w:rsidR="00E302F2">
        <w:t xml:space="preserve"> </w:t>
      </w:r>
      <w:r>
        <w:t>está protegida con contraseña . El nombre de usuario es "</w:t>
      </w:r>
      <w:proofErr w:type="spellStart"/>
      <w:r>
        <w:t>wireshark-students</w:t>
      </w:r>
      <w:proofErr w:type="spellEnd"/>
      <w:r>
        <w:t>" (sin las comillas), y la contraseña es "</w:t>
      </w:r>
      <w:proofErr w:type="spellStart"/>
      <w:r>
        <w:t>network</w:t>
      </w:r>
      <w:proofErr w:type="spellEnd"/>
      <w:r>
        <w:t>" (de nuevo, sin las comillas). Así que accedamos a este sitio "seguro" protegido por contraseña. Haz lo siguiente:</w:t>
      </w:r>
    </w:p>
    <w:p w14:paraId="4D3F197B" w14:textId="77777777" w:rsidR="001D7A10" w:rsidRDefault="00E302F2" w:rsidP="001D7A10">
      <w:r>
        <w:t xml:space="preserve">1- </w:t>
      </w:r>
      <w:r w:rsidR="001D7A10">
        <w:t xml:space="preserve">Asegúrese de que la memoria caché de su navegador esté limpia, como se discutió </w:t>
      </w:r>
      <w:r w:rsidR="00A67722">
        <w:t>anteriormente,</w:t>
      </w:r>
      <w:r w:rsidR="001D7A10">
        <w:t xml:space="preserve"> y cierre su navegador. Luego, inicie su navegador</w:t>
      </w:r>
    </w:p>
    <w:p w14:paraId="08C154D6" w14:textId="77777777" w:rsidR="001D7A10" w:rsidRDefault="00E302F2" w:rsidP="001D7A10">
      <w:r>
        <w:lastRenderedPageBreak/>
        <w:t xml:space="preserve">2 - </w:t>
      </w:r>
      <w:r w:rsidR="001D7A10">
        <w:t xml:space="preserve">Poner en marcha </w:t>
      </w:r>
      <w:r w:rsidR="00A67722">
        <w:t>la captura de paquetes</w:t>
      </w:r>
    </w:p>
    <w:p w14:paraId="7BE03E5A" w14:textId="77777777" w:rsidR="00E302F2" w:rsidRDefault="00E302F2" w:rsidP="001D7A10">
      <w:r>
        <w:t xml:space="preserve">3- </w:t>
      </w:r>
      <w:r w:rsidR="001D7A10">
        <w:t xml:space="preserve">Ingrese la URL </w:t>
      </w:r>
      <w:r>
        <w:t xml:space="preserve">mencionada anteriormente </w:t>
      </w:r>
      <w:r w:rsidR="001D7A10">
        <w:t xml:space="preserve">en su navegador </w:t>
      </w:r>
    </w:p>
    <w:p w14:paraId="64C4EDC4" w14:textId="77777777" w:rsidR="001D7A10" w:rsidRDefault="00E302F2" w:rsidP="001D7A10">
      <w:r>
        <w:t xml:space="preserve">4 - </w:t>
      </w:r>
      <w:r w:rsidR="001D7A10">
        <w:t>Escriba el nombre de usuario y la contraseña solicitados en el cuadro emergente.</w:t>
      </w:r>
    </w:p>
    <w:p w14:paraId="71E267C5" w14:textId="77777777" w:rsidR="001D7A10" w:rsidRPr="001D7A10" w:rsidRDefault="00E302F2" w:rsidP="001D7A10">
      <w:r>
        <w:t>5- D</w:t>
      </w:r>
      <w:r w:rsidR="001D7A10">
        <w:t>etenga la captura de paquetes de Wireshark e ingrese “http” en la ventana de especificación del filtro de visualización, de modo que solo los mensajes HTTP capturados se muestren más adelante en la ventana de listado de paquetes.</w:t>
      </w:r>
    </w:p>
    <w:p w14:paraId="15B3DC2B" w14:textId="77777777" w:rsidR="001D7A10" w:rsidRDefault="00D96C9B" w:rsidP="001D7A10">
      <w:pPr>
        <w:spacing w:before="6" w:after="0" w:line="238" w:lineRule="atLeast"/>
        <w:ind w:right="707"/>
      </w:pPr>
      <w:r>
        <w:t>Referencia (no es necesario consultarla para continuar la práctica)</w:t>
      </w:r>
    </w:p>
    <w:p w14:paraId="30120ACE" w14:textId="77777777" w:rsidR="00E302F2" w:rsidRDefault="00E302F2" w:rsidP="001D7A10">
      <w:pPr>
        <w:spacing w:before="6" w:after="0" w:line="238" w:lineRule="atLeast"/>
        <w:ind w:right="707"/>
      </w:pPr>
      <w:r w:rsidRPr="00E302F2">
        <w:t xml:space="preserve">“HTTP Access </w:t>
      </w:r>
      <w:proofErr w:type="spellStart"/>
      <w:r w:rsidRPr="00E302F2">
        <w:t>Auth</w:t>
      </w:r>
      <w:r>
        <w:t>entication</w:t>
      </w:r>
      <w:proofErr w:type="spellEnd"/>
      <w:r>
        <w:t xml:space="preserve"> Framework” </w:t>
      </w:r>
      <w:hyperlink r:id="rId11" w:history="1">
        <w:r w:rsidRPr="007872B7">
          <w:rPr>
            <w:rStyle w:val="Hipervnculo"/>
          </w:rPr>
          <w:t>http://frontier.userland.com/stories/storyReader$2159</w:t>
        </w:r>
      </w:hyperlink>
    </w:p>
    <w:p w14:paraId="3F35489E" w14:textId="77777777" w:rsidR="00E302F2" w:rsidRDefault="00E302F2" w:rsidP="001D7A10">
      <w:pPr>
        <w:spacing w:before="6" w:after="0" w:line="238" w:lineRule="atLeast"/>
        <w:ind w:right="707"/>
      </w:pPr>
    </w:p>
    <w:p w14:paraId="7A2FAFAF" w14:textId="77777777" w:rsidR="00E302F2" w:rsidRDefault="00E302F2" w:rsidP="00E302F2">
      <w:pPr>
        <w:spacing w:before="6" w:after="0" w:line="238" w:lineRule="atLeast"/>
        <w:ind w:right="707"/>
      </w:pPr>
      <w:r>
        <w:t>Responda las siguientes preguntas:</w:t>
      </w:r>
    </w:p>
    <w:p w14:paraId="1273C80F" w14:textId="77777777" w:rsidR="00E302F2" w:rsidRDefault="00E302F2" w:rsidP="00E302F2">
      <w:pPr>
        <w:spacing w:before="6" w:after="0" w:line="238" w:lineRule="atLeast"/>
        <w:ind w:right="707"/>
      </w:pPr>
    </w:p>
    <w:p w14:paraId="7ECEA81C" w14:textId="77777777" w:rsidR="00E302F2" w:rsidRDefault="00E302F2" w:rsidP="00E302F2">
      <w:pPr>
        <w:spacing w:before="6" w:after="0" w:line="238" w:lineRule="atLeast"/>
        <w:ind w:right="707"/>
      </w:pPr>
      <w:r>
        <w:t xml:space="preserve">1. ¿Cuál es la respuesta del servidor (código de estado y </w:t>
      </w:r>
      <w:r w:rsidR="00A67722">
        <w:t>mensaje</w:t>
      </w:r>
      <w:r>
        <w:t xml:space="preserve">) en respuesta al mensaje HTTP GET inicial de su navegador?  </w:t>
      </w:r>
    </w:p>
    <w:p w14:paraId="5005487A" w14:textId="5F6C854B" w:rsidR="007D2157" w:rsidRPr="004158A1" w:rsidRDefault="007D2157" w:rsidP="00E302F2">
      <w:pPr>
        <w:spacing w:before="6" w:after="0" w:line="238" w:lineRule="atLeast"/>
        <w:ind w:right="707"/>
        <w:rPr>
          <w:b/>
          <w:bCs/>
        </w:rPr>
      </w:pPr>
      <w:r w:rsidRPr="004158A1">
        <w:rPr>
          <w:b/>
          <w:bCs/>
        </w:rPr>
        <w:t xml:space="preserve">401 - </w:t>
      </w:r>
      <w:proofErr w:type="spellStart"/>
      <w:r w:rsidRPr="004158A1">
        <w:rPr>
          <w:b/>
          <w:bCs/>
        </w:rPr>
        <w:t>Unauthorized</w:t>
      </w:r>
      <w:proofErr w:type="spellEnd"/>
    </w:p>
    <w:p w14:paraId="59143102" w14:textId="77777777" w:rsidR="00E302F2" w:rsidRDefault="00E302F2" w:rsidP="00E302F2">
      <w:pPr>
        <w:spacing w:before="6" w:after="0" w:line="238" w:lineRule="atLeast"/>
        <w:ind w:right="707"/>
      </w:pPr>
      <w:r>
        <w:t xml:space="preserve">2. Cuando su navegador envía el mensaje de HTTP GET, por segunda vez, ¿cuál es el nuevo campo que está incluido en el HTTP GET? </w:t>
      </w:r>
    </w:p>
    <w:p w14:paraId="0C4C6366" w14:textId="071ACF92" w:rsidR="004158A1" w:rsidRPr="004158A1" w:rsidRDefault="004158A1" w:rsidP="00E302F2">
      <w:pPr>
        <w:spacing w:before="6" w:after="0" w:line="238" w:lineRule="atLeast"/>
        <w:ind w:right="707"/>
        <w:rPr>
          <w:b/>
          <w:bCs/>
        </w:rPr>
      </w:pPr>
      <w:proofErr w:type="spellStart"/>
      <w:r w:rsidRPr="004158A1">
        <w:rPr>
          <w:b/>
          <w:bCs/>
        </w:rPr>
        <w:t>Authorization</w:t>
      </w:r>
      <w:proofErr w:type="spellEnd"/>
      <w:r w:rsidRPr="004158A1">
        <w:rPr>
          <w:b/>
          <w:bCs/>
        </w:rPr>
        <w:t xml:space="preserve"> (</w:t>
      </w:r>
      <w:proofErr w:type="spellStart"/>
      <w:r w:rsidRPr="004158A1">
        <w:rPr>
          <w:b/>
          <w:bCs/>
        </w:rPr>
        <w:t>Credentials</w:t>
      </w:r>
      <w:proofErr w:type="spellEnd"/>
      <w:r w:rsidRPr="004158A1">
        <w:rPr>
          <w:b/>
          <w:bCs/>
        </w:rPr>
        <w:t>: …)</w:t>
      </w:r>
    </w:p>
    <w:p w14:paraId="76A8F6DC" w14:textId="77777777" w:rsidR="00E302F2" w:rsidRDefault="00E302F2" w:rsidP="00E302F2">
      <w:pPr>
        <w:spacing w:before="6" w:after="0" w:line="238" w:lineRule="atLeast"/>
        <w:ind w:right="707"/>
      </w:pPr>
    </w:p>
    <w:p w14:paraId="4B134DA8" w14:textId="77777777" w:rsidR="00E302F2" w:rsidRDefault="00E302F2" w:rsidP="00E302F2">
      <w:pPr>
        <w:spacing w:before="6" w:after="0" w:line="238" w:lineRule="atLeast"/>
        <w:ind w:right="707"/>
      </w:pPr>
      <w:r>
        <w:t>El nombre de usuario (</w:t>
      </w:r>
      <w:proofErr w:type="spellStart"/>
      <w:r>
        <w:t>wireshark-students</w:t>
      </w:r>
      <w:proofErr w:type="spellEnd"/>
      <w:r>
        <w:t>) y la contraseña (</w:t>
      </w:r>
      <w:proofErr w:type="spellStart"/>
      <w:r>
        <w:t>network</w:t>
      </w:r>
      <w:proofErr w:type="spellEnd"/>
      <w:r>
        <w:t>) que ingresó están codificados en la cadena de caracteres (d2lyZXNoYXJrLXN0dWRlbnRzOm5ldHdvcms =) después del encabezado "</w:t>
      </w:r>
      <w:proofErr w:type="spellStart"/>
      <w:r>
        <w:rPr>
          <w:rFonts w:ascii="Courier New" w:hAnsi="Courier New"/>
        </w:rPr>
        <w:t>Authorization</w:t>
      </w:r>
      <w:proofErr w:type="spellEnd"/>
      <w:r>
        <w:rPr>
          <w:rFonts w:ascii="Courier New" w:hAnsi="Courier New"/>
        </w:rPr>
        <w:t>: Basic</w:t>
      </w:r>
      <w:r>
        <w:t>" en el mensaje HTTP GET del cliente. Si bien puede parecer que su nombre de usuario y contraseña están encriptados, simplemente están codificados en un formato conocido como Base64</w:t>
      </w:r>
    </w:p>
    <w:p w14:paraId="3E970A10" w14:textId="77777777" w:rsidR="001D7A10" w:rsidRDefault="001D7A10" w:rsidP="001D7A10">
      <w:pPr>
        <w:spacing w:before="6" w:after="0" w:line="238" w:lineRule="atLeast"/>
        <w:ind w:right="707"/>
      </w:pPr>
      <w:r w:rsidRPr="001D7A10">
        <w:t> </w:t>
      </w:r>
    </w:p>
    <w:p w14:paraId="4369CE18" w14:textId="77777777" w:rsidR="00E302F2" w:rsidRDefault="00E302F2" w:rsidP="001D7A10">
      <w:pPr>
        <w:spacing w:before="6" w:after="0" w:line="238" w:lineRule="atLeast"/>
        <w:ind w:right="707"/>
        <w:rPr>
          <w:color w:val="000000"/>
        </w:rPr>
      </w:pPr>
      <w:r>
        <w:rPr>
          <w:color w:val="000000"/>
        </w:rPr>
        <w:t>¡El nombre de usuario y la contraseña </w:t>
      </w:r>
      <w:r>
        <w:rPr>
          <w:i/>
          <w:iCs/>
          <w:color w:val="000000"/>
        </w:rPr>
        <w:t>no </w:t>
      </w:r>
      <w:r>
        <w:rPr>
          <w:color w:val="000000"/>
        </w:rPr>
        <w:t>están encriptados! Para ver esto, vaya a </w:t>
      </w:r>
      <w:hyperlink r:id="rId12" w:history="1">
        <w:r>
          <w:rPr>
            <w:rStyle w:val="Hipervnculo"/>
          </w:rPr>
          <w:t>http://www.motobit.com/util/base64-decoder-e</w:t>
        </w:r>
        <w:r>
          <w:rPr>
            <w:rStyle w:val="Hipervnculo"/>
          </w:rPr>
          <w:t>n</w:t>
        </w:r>
        <w:r>
          <w:rPr>
            <w:rStyle w:val="Hipervnculo"/>
          </w:rPr>
          <w:t>coder.asp</w:t>
        </w:r>
      </w:hyperlink>
      <w:r>
        <w:t xml:space="preserve"> </w:t>
      </w:r>
      <w:r>
        <w:rPr>
          <w:color w:val="000000"/>
        </w:rPr>
        <w:t xml:space="preserve">e ingrese la cadena codificada en base64 d2lyZXNoYXJrLXN0dWRlbnRz y decodifique. ¡Ha traducido de la codificación Base64 a la codificación ASCII y, por lo tanto, debería ver su nombre de usuario! Para ver la contraseña, ingrese el resto de la cadena Om5ldHdvcms = y presione decodificar. Dado que cualquiera puede descargar una herramienta como Wireshark y </w:t>
      </w:r>
      <w:r w:rsidR="00A67722">
        <w:rPr>
          <w:color w:val="000000"/>
        </w:rPr>
        <w:t>detectar</w:t>
      </w:r>
      <w:r>
        <w:rPr>
          <w:color w:val="000000"/>
        </w:rPr>
        <w:t xml:space="preserve"> paquetes (no solo los suyos) </w:t>
      </w:r>
      <w:r w:rsidR="00A67722">
        <w:rPr>
          <w:color w:val="000000"/>
        </w:rPr>
        <w:t xml:space="preserve">este tipo de sitios web </w:t>
      </w:r>
      <w:r>
        <w:rPr>
          <w:color w:val="000000"/>
        </w:rPr>
        <w:t>no son seguros a menos que se tomen medidas adicionales.</w:t>
      </w:r>
    </w:p>
    <w:p w14:paraId="4D145718" w14:textId="12AC8E02" w:rsidR="00A67722" w:rsidRDefault="004158A1" w:rsidP="001D7A10">
      <w:pPr>
        <w:spacing w:before="6" w:after="0" w:line="238" w:lineRule="atLeast"/>
        <w:ind w:right="707"/>
        <w:rPr>
          <w:color w:val="000000"/>
        </w:rPr>
      </w:pPr>
      <w:r w:rsidRPr="004158A1">
        <w:rPr>
          <w:color w:val="000000"/>
        </w:rPr>
        <w:drawing>
          <wp:inline distT="0" distB="0" distL="0" distR="0" wp14:anchorId="00D0AAD0" wp14:editId="20CB92CB">
            <wp:extent cx="4200525" cy="2254868"/>
            <wp:effectExtent l="0" t="0" r="0" b="0"/>
            <wp:docPr id="7959990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90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28" cy="22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0E89" w14:textId="77777777" w:rsidR="00E302F2" w:rsidRDefault="00E302F2" w:rsidP="001D7A10">
      <w:pPr>
        <w:spacing w:before="6" w:after="0" w:line="238" w:lineRule="atLeast"/>
        <w:ind w:right="707"/>
        <w:rPr>
          <w:color w:val="000000"/>
        </w:rPr>
      </w:pPr>
    </w:p>
    <w:p w14:paraId="536056F0" w14:textId="77777777" w:rsidR="00E302F2" w:rsidRDefault="00E302F2" w:rsidP="001D7A10">
      <w:pPr>
        <w:spacing w:before="6" w:after="0" w:line="238" w:lineRule="atLeast"/>
        <w:ind w:right="707"/>
      </w:pPr>
    </w:p>
    <w:p w14:paraId="31F425BB" w14:textId="77777777" w:rsidR="00E302F2" w:rsidRPr="001D7A10" w:rsidRDefault="00E302F2" w:rsidP="001D7A10">
      <w:pPr>
        <w:spacing w:before="6" w:after="0" w:line="238" w:lineRule="atLeast"/>
        <w:ind w:right="707"/>
      </w:pPr>
    </w:p>
    <w:p w14:paraId="7E584A07" w14:textId="77777777" w:rsidR="005043FC" w:rsidRDefault="005043FC" w:rsidP="005043FC">
      <w:pPr>
        <w:spacing w:after="0"/>
        <w:jc w:val="both"/>
        <w:rPr>
          <w:color w:val="000000"/>
        </w:rPr>
      </w:pPr>
    </w:p>
    <w:p w14:paraId="1C1CD93E" w14:textId="77777777" w:rsidR="00D34554" w:rsidRDefault="00D34554" w:rsidP="00D34554">
      <w:pPr>
        <w:spacing w:after="0"/>
      </w:pPr>
    </w:p>
    <w:sectPr w:rsidR="00D34554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2696A" w14:textId="77777777" w:rsidR="00A32267" w:rsidRDefault="00A32267" w:rsidP="00046FBD">
      <w:pPr>
        <w:spacing w:after="0" w:line="240" w:lineRule="auto"/>
      </w:pPr>
      <w:r>
        <w:separator/>
      </w:r>
    </w:p>
  </w:endnote>
  <w:endnote w:type="continuationSeparator" w:id="0">
    <w:p w14:paraId="3E009548" w14:textId="77777777" w:rsidR="00A32267" w:rsidRDefault="00A32267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0B902" w14:textId="77777777" w:rsidR="00A32267" w:rsidRDefault="00A32267" w:rsidP="00046FBD">
      <w:pPr>
        <w:spacing w:after="0" w:line="240" w:lineRule="auto"/>
      </w:pPr>
      <w:r>
        <w:separator/>
      </w:r>
    </w:p>
  </w:footnote>
  <w:footnote w:type="continuationSeparator" w:id="0">
    <w:p w14:paraId="5FC6033D" w14:textId="77777777" w:rsidR="00A32267" w:rsidRDefault="00A32267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006"/>
    <w:multiLevelType w:val="hybridMultilevel"/>
    <w:tmpl w:val="61F67802"/>
    <w:lvl w:ilvl="0" w:tplc="71EAA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4A6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CE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CA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E7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6B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A3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2C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AC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3398"/>
    <w:multiLevelType w:val="hybridMultilevel"/>
    <w:tmpl w:val="3AA0748C"/>
    <w:lvl w:ilvl="0" w:tplc="A658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CC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E1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B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E5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0F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CA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08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C5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125D9"/>
    <w:multiLevelType w:val="hybridMultilevel"/>
    <w:tmpl w:val="6396DE82"/>
    <w:lvl w:ilvl="0" w:tplc="B69AB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2A8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64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A8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43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8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A3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61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ED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8B680E"/>
    <w:multiLevelType w:val="hybridMultilevel"/>
    <w:tmpl w:val="682E18A2"/>
    <w:lvl w:ilvl="0" w:tplc="5BAA0D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A1C1A"/>
    <w:multiLevelType w:val="hybridMultilevel"/>
    <w:tmpl w:val="7226B0CA"/>
    <w:lvl w:ilvl="0" w:tplc="CD2CAC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E4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F065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5AAF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CE5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CB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E49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3E1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8A0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FA5FA2"/>
    <w:multiLevelType w:val="hybridMultilevel"/>
    <w:tmpl w:val="0DDAC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4AA7"/>
    <w:multiLevelType w:val="hybridMultilevel"/>
    <w:tmpl w:val="E7E0304C"/>
    <w:lvl w:ilvl="0" w:tplc="82E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D693F"/>
    <w:multiLevelType w:val="hybridMultilevel"/>
    <w:tmpl w:val="B2FAD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558F"/>
    <w:multiLevelType w:val="hybridMultilevel"/>
    <w:tmpl w:val="65A60C8E"/>
    <w:lvl w:ilvl="0" w:tplc="82E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95EF4"/>
    <w:multiLevelType w:val="hybridMultilevel"/>
    <w:tmpl w:val="E2CC72CC"/>
    <w:lvl w:ilvl="0" w:tplc="71FC3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2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6A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C7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3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EC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C2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03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8D417A"/>
    <w:multiLevelType w:val="hybridMultilevel"/>
    <w:tmpl w:val="37BCA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F27D3"/>
    <w:multiLevelType w:val="hybridMultilevel"/>
    <w:tmpl w:val="EF2CF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0590C"/>
    <w:multiLevelType w:val="hybridMultilevel"/>
    <w:tmpl w:val="C1264B68"/>
    <w:lvl w:ilvl="0" w:tplc="4EF21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6E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2A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2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EB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B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C8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28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DEB40B4"/>
    <w:multiLevelType w:val="hybridMultilevel"/>
    <w:tmpl w:val="A09C2A68"/>
    <w:lvl w:ilvl="0" w:tplc="D0A4C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1CE"/>
    <w:multiLevelType w:val="hybridMultilevel"/>
    <w:tmpl w:val="E014E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F6B8D"/>
    <w:multiLevelType w:val="hybridMultilevel"/>
    <w:tmpl w:val="7AA0A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6890"/>
    <w:multiLevelType w:val="hybridMultilevel"/>
    <w:tmpl w:val="D8E68C10"/>
    <w:lvl w:ilvl="0" w:tplc="8760E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F31EF"/>
    <w:multiLevelType w:val="hybridMultilevel"/>
    <w:tmpl w:val="E4F62DBC"/>
    <w:lvl w:ilvl="0" w:tplc="A9327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D57EC"/>
    <w:multiLevelType w:val="hybridMultilevel"/>
    <w:tmpl w:val="8C84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61CC7"/>
    <w:multiLevelType w:val="hybridMultilevel"/>
    <w:tmpl w:val="74A20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C741A"/>
    <w:multiLevelType w:val="hybridMultilevel"/>
    <w:tmpl w:val="BF64D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57546"/>
    <w:multiLevelType w:val="hybridMultilevel"/>
    <w:tmpl w:val="B9FA3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41F50"/>
    <w:multiLevelType w:val="hybridMultilevel"/>
    <w:tmpl w:val="FBC44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441C7"/>
    <w:multiLevelType w:val="hybridMultilevel"/>
    <w:tmpl w:val="2E76F0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A42E4"/>
    <w:multiLevelType w:val="hybridMultilevel"/>
    <w:tmpl w:val="E23A79F6"/>
    <w:lvl w:ilvl="0" w:tplc="34A27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489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6E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88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C0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0A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429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201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E9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96F06"/>
    <w:multiLevelType w:val="hybridMultilevel"/>
    <w:tmpl w:val="076AADEE"/>
    <w:lvl w:ilvl="0" w:tplc="23BAEE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A2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27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21A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06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0B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2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4A7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06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65F1D"/>
    <w:multiLevelType w:val="hybridMultilevel"/>
    <w:tmpl w:val="1ACA1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F14F1"/>
    <w:multiLevelType w:val="hybridMultilevel"/>
    <w:tmpl w:val="3B26A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D6979"/>
    <w:multiLevelType w:val="hybridMultilevel"/>
    <w:tmpl w:val="07AEF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04A43"/>
    <w:multiLevelType w:val="hybridMultilevel"/>
    <w:tmpl w:val="467A37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1624A67"/>
    <w:multiLevelType w:val="hybridMultilevel"/>
    <w:tmpl w:val="31EECE64"/>
    <w:lvl w:ilvl="0" w:tplc="82E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D1D6A"/>
    <w:multiLevelType w:val="hybridMultilevel"/>
    <w:tmpl w:val="61A09F90"/>
    <w:lvl w:ilvl="0" w:tplc="C8086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CC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E1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EE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C1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05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AE9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C7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42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381A9E"/>
    <w:multiLevelType w:val="hybridMultilevel"/>
    <w:tmpl w:val="CC10FBD4"/>
    <w:lvl w:ilvl="0" w:tplc="82BE4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27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80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CB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4A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4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2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2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80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66B4559"/>
    <w:multiLevelType w:val="hybridMultilevel"/>
    <w:tmpl w:val="3F761F3C"/>
    <w:lvl w:ilvl="0" w:tplc="A9327D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4694982">
    <w:abstractNumId w:val="2"/>
  </w:num>
  <w:num w:numId="2" w16cid:durableId="1197160551">
    <w:abstractNumId w:val="31"/>
  </w:num>
  <w:num w:numId="3" w16cid:durableId="1269964618">
    <w:abstractNumId w:val="7"/>
  </w:num>
  <w:num w:numId="4" w16cid:durableId="326322769">
    <w:abstractNumId w:val="17"/>
  </w:num>
  <w:num w:numId="5" w16cid:durableId="664548298">
    <w:abstractNumId w:val="22"/>
  </w:num>
  <w:num w:numId="6" w16cid:durableId="1386565836">
    <w:abstractNumId w:val="29"/>
  </w:num>
  <w:num w:numId="7" w16cid:durableId="1448935793">
    <w:abstractNumId w:val="24"/>
  </w:num>
  <w:num w:numId="8" w16cid:durableId="1159925657">
    <w:abstractNumId w:val="33"/>
  </w:num>
  <w:num w:numId="9" w16cid:durableId="677385250">
    <w:abstractNumId w:val="19"/>
  </w:num>
  <w:num w:numId="10" w16cid:durableId="2026247449">
    <w:abstractNumId w:val="10"/>
  </w:num>
  <w:num w:numId="11" w16cid:durableId="137262950">
    <w:abstractNumId w:val="32"/>
  </w:num>
  <w:num w:numId="12" w16cid:durableId="231543397">
    <w:abstractNumId w:val="11"/>
  </w:num>
  <w:num w:numId="13" w16cid:durableId="1481773786">
    <w:abstractNumId w:val="27"/>
  </w:num>
  <w:num w:numId="14" w16cid:durableId="1551107401">
    <w:abstractNumId w:val="20"/>
  </w:num>
  <w:num w:numId="15" w16cid:durableId="1633293826">
    <w:abstractNumId w:val="1"/>
  </w:num>
  <w:num w:numId="16" w16cid:durableId="1363290502">
    <w:abstractNumId w:val="9"/>
  </w:num>
  <w:num w:numId="17" w16cid:durableId="455567882">
    <w:abstractNumId w:val="12"/>
  </w:num>
  <w:num w:numId="18" w16cid:durableId="823591054">
    <w:abstractNumId w:val="25"/>
  </w:num>
  <w:num w:numId="19" w16cid:durableId="503401769">
    <w:abstractNumId w:val="0"/>
  </w:num>
  <w:num w:numId="20" w16cid:durableId="388576514">
    <w:abstractNumId w:val="26"/>
  </w:num>
  <w:num w:numId="21" w16cid:durableId="1731884212">
    <w:abstractNumId w:val="21"/>
  </w:num>
  <w:num w:numId="22" w16cid:durableId="1966498109">
    <w:abstractNumId w:val="5"/>
  </w:num>
  <w:num w:numId="23" w16cid:durableId="801969347">
    <w:abstractNumId w:val="14"/>
  </w:num>
  <w:num w:numId="24" w16cid:durableId="1137256365">
    <w:abstractNumId w:val="18"/>
  </w:num>
  <w:num w:numId="25" w16cid:durableId="1339507529">
    <w:abstractNumId w:val="15"/>
  </w:num>
  <w:num w:numId="26" w16cid:durableId="62262813">
    <w:abstractNumId w:val="6"/>
  </w:num>
  <w:num w:numId="27" w16cid:durableId="1909151729">
    <w:abstractNumId w:val="30"/>
  </w:num>
  <w:num w:numId="28" w16cid:durableId="1249071736">
    <w:abstractNumId w:val="8"/>
  </w:num>
  <w:num w:numId="29" w16cid:durableId="1424182780">
    <w:abstractNumId w:val="23"/>
  </w:num>
  <w:num w:numId="30" w16cid:durableId="1678531405">
    <w:abstractNumId w:val="4"/>
  </w:num>
  <w:num w:numId="31" w16cid:durableId="1141464559">
    <w:abstractNumId w:val="3"/>
  </w:num>
  <w:num w:numId="32" w16cid:durableId="129596148">
    <w:abstractNumId w:val="13"/>
  </w:num>
  <w:num w:numId="33" w16cid:durableId="2115323698">
    <w:abstractNumId w:val="28"/>
  </w:num>
  <w:num w:numId="34" w16cid:durableId="1620184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25CA6"/>
    <w:rsid w:val="00046FBD"/>
    <w:rsid w:val="00064C0C"/>
    <w:rsid w:val="00095F1B"/>
    <w:rsid w:val="000A2280"/>
    <w:rsid w:val="000C74F5"/>
    <w:rsid w:val="00104B16"/>
    <w:rsid w:val="00131FBE"/>
    <w:rsid w:val="00146A3B"/>
    <w:rsid w:val="00160703"/>
    <w:rsid w:val="00163D34"/>
    <w:rsid w:val="0019475F"/>
    <w:rsid w:val="001A041C"/>
    <w:rsid w:val="001D7A10"/>
    <w:rsid w:val="001E79FF"/>
    <w:rsid w:val="00204A3A"/>
    <w:rsid w:val="002221B3"/>
    <w:rsid w:val="0027325C"/>
    <w:rsid w:val="002D213D"/>
    <w:rsid w:val="0035497C"/>
    <w:rsid w:val="003666DD"/>
    <w:rsid w:val="003B349E"/>
    <w:rsid w:val="004158A1"/>
    <w:rsid w:val="0042749F"/>
    <w:rsid w:val="00464887"/>
    <w:rsid w:val="00475600"/>
    <w:rsid w:val="005043FC"/>
    <w:rsid w:val="00531B73"/>
    <w:rsid w:val="00554B9E"/>
    <w:rsid w:val="0056512C"/>
    <w:rsid w:val="00576C7B"/>
    <w:rsid w:val="00587496"/>
    <w:rsid w:val="005B4C3B"/>
    <w:rsid w:val="005C5101"/>
    <w:rsid w:val="005F05D2"/>
    <w:rsid w:val="005F7FEA"/>
    <w:rsid w:val="00655ACE"/>
    <w:rsid w:val="00711F48"/>
    <w:rsid w:val="00751690"/>
    <w:rsid w:val="007C42CD"/>
    <w:rsid w:val="007D2157"/>
    <w:rsid w:val="00822CF6"/>
    <w:rsid w:val="008710A6"/>
    <w:rsid w:val="008E5471"/>
    <w:rsid w:val="008F0E70"/>
    <w:rsid w:val="008F230A"/>
    <w:rsid w:val="00914CB2"/>
    <w:rsid w:val="009A0A3D"/>
    <w:rsid w:val="009C3748"/>
    <w:rsid w:val="009D2E84"/>
    <w:rsid w:val="009D5A7D"/>
    <w:rsid w:val="00A00709"/>
    <w:rsid w:val="00A32267"/>
    <w:rsid w:val="00A67722"/>
    <w:rsid w:val="00A84ED7"/>
    <w:rsid w:val="00AD135C"/>
    <w:rsid w:val="00AD1D72"/>
    <w:rsid w:val="00B06515"/>
    <w:rsid w:val="00B207F8"/>
    <w:rsid w:val="00B82389"/>
    <w:rsid w:val="00B97C35"/>
    <w:rsid w:val="00BF1F9C"/>
    <w:rsid w:val="00C630EC"/>
    <w:rsid w:val="00CA4B46"/>
    <w:rsid w:val="00CA6162"/>
    <w:rsid w:val="00CC78A9"/>
    <w:rsid w:val="00CD655B"/>
    <w:rsid w:val="00D302B7"/>
    <w:rsid w:val="00D34554"/>
    <w:rsid w:val="00D66256"/>
    <w:rsid w:val="00D92324"/>
    <w:rsid w:val="00D96C9B"/>
    <w:rsid w:val="00DF3F47"/>
    <w:rsid w:val="00E026B7"/>
    <w:rsid w:val="00E302F2"/>
    <w:rsid w:val="00E411FE"/>
    <w:rsid w:val="00E44EBC"/>
    <w:rsid w:val="00E855A2"/>
    <w:rsid w:val="00ED2C3C"/>
    <w:rsid w:val="00F070B6"/>
    <w:rsid w:val="00F25551"/>
    <w:rsid w:val="00F3786F"/>
    <w:rsid w:val="00F5565A"/>
    <w:rsid w:val="00F8286E"/>
    <w:rsid w:val="00F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238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7D2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3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es&amp;prev=_t&amp;sl=en&amp;tl=es&amp;u=http://www.motobit.com/util/base64-decoder-encoder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ontier.userland.com/stories/storyReader$21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aia.cs.umass.edu/wireshark-labs/protected_pages/HTTP-wireshark-file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ia.cs.umass.edu/wireshark-labs/HTTP-wireshark-file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soykolirio@outlook.es</cp:lastModifiedBy>
  <cp:revision>2</cp:revision>
  <cp:lastPrinted>2017-12-11T07:13:00Z</cp:lastPrinted>
  <dcterms:created xsi:type="dcterms:W3CDTF">2025-07-17T10:19:00Z</dcterms:created>
  <dcterms:modified xsi:type="dcterms:W3CDTF">2025-07-17T10:19:00Z</dcterms:modified>
</cp:coreProperties>
</file>