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99651" w14:textId="3F83FFF8" w:rsidR="0077182C" w:rsidRDefault="00000000">
      <w:pPr>
        <w:pStyle w:val="Heading1"/>
      </w:pPr>
      <w:r>
        <w:t xml:space="preserve">Bits Pay: Platform Architecture and Data Flow</w:t>
      </w:r>
    </w:p>
    <w:p w14:paraId="67886EE6" w14:textId="77777777" w:rsidR="0077182C" w:rsidRDefault="00000000">
      <w:r>
        <w:t xml:space="preserve">v3 · Oct 14, 2026 · @Ahmad Naqibul Arefin (v2: Oct 12, 2026; v1: Oct 8, 2026)</w:t>
      </w:r>
    </w:p>
    <w:p w14:paraId="781366B6" w14:textId="77777777" w:rsidR="0077182C" w:rsidRDefault="00000000">
      <w:pPr>
        <w:pStyle w:val="Heading2"/>
      </w:pPr>
      <w:r>
        <w:t>1. Introduction</w:t>
      </w:r>
    </w:p>
    <w:p w14:paraId="1B58494F" w14:textId="77777777" w:rsidR="0077182C" w:rsidRDefault="00000000">
      <w:r>
        <w:t xml:space="preserve">Bits Pay is a mobile financial service (MFS) built to handle 20,000+ transactions per second (TPS) at peak, on servers in Bangladesh. It uses TigerBeetle as the money ledger, Postgres 18 for all other data, and Kafka with Debezium to share events between services.</w:t>
      </w:r>
    </w:p>
    <w:p w14:paraId="25011279" w14:textId="77777777" w:rsidR="0077182C" w:rsidRDefault="00000000">
      <w:r>
        <w:t>This document is written for engineers, product owners and managers, including readers new to payment systems. Every technical idea comes with a plain-English comparison and a worked example. Technical terms are explained the first time they appear, and the glossary at the end collects them.</w:t>
      </w:r>
    </w:p>
    <w:p w14:paraId="352E7D55" w14:textId="77777777" w:rsidR="0077182C" w:rsidRDefault="00000000">
      <w:r>
        <w:rPr>
          <w:b/>
        </w:rPr>
        <w:t xml:space="preserve">How to read it.</w:t>
      </w:r>
      <w:r>
        <w:rPr/>
        <w:t xml:space="preserve"> Sections 3 to 8 explain the building blocks, including the general ledger that keeps the official books (Section 6). Sections 9 to 11 follow real transactions through the system, step by step. Sections 12 to 17 cover the supporting design: events, caching, failures, deployment, security and operations.</w:t>
      </w:r>
    </w:p>
    <w:p w14:paraId="538AE365" w14:textId="77777777" w:rsidR="0077182C" w:rsidRDefault="00000000">
      <w:r>
        <w:rPr>
          <w:b/>
        </w:rPr>
        <w:t>The example used throughout.</w:t>
      </w:r>
      <w:r>
        <w:t xml:space="preserve"> One story runs through the whole document. The fee and VAT amounts are illustrative, not a pricing proposal.</w:t>
      </w:r>
    </w:p>
    <w:tbl>
      <w:tblPr>
        <w:tblStyle w:val="TableGrid"/>
        <w:tblW w:w="0" w:type="auto"/>
        <w:tblLayout w:type="fixed"/>
        <w:tblLook w:val="0420" w:firstRow="1" w:lastRow="0" w:firstColumn="0" w:lastColumn="0" w:noHBand="0" w:noVBand="1"/>
      </w:tblPr>
      <w:tblGrid>
        <w:gridCol w:w="3120"/>
        <w:gridCol w:w="3120"/>
        <w:gridCol w:w="3120"/>
      </w:tblGrid>
      <w:tr w:rsidR="0077182C" w14:paraId="0B341A71" w14:textId="77777777">
        <w:trPr>
          <w:tblHeader/>
        </w:trPr>
        <w:tc>
          <w:tcPr>
            <w:tcW w:w="3120" w:type="dxa"/>
            <w:shd w:val="clear" w:color="auto" w:fill="F2F2F2"/>
          </w:tcPr>
          <w:p w14:paraId="12427867" w14:textId="77777777" w:rsidR="0077182C" w:rsidRDefault="00000000">
            <w:r>
              <w:t>Person</w:t>
            </w:r>
          </w:p>
        </w:tc>
        <w:tc>
          <w:tcPr>
            <w:tcW w:w="3120" w:type="dxa"/>
            <w:shd w:val="clear" w:color="auto" w:fill="F2F2F2"/>
          </w:tcPr>
          <w:p w14:paraId="1B11D1AD" w14:textId="77777777" w:rsidR="0077182C" w:rsidRDefault="00000000">
            <w:r>
              <w:t>Role</w:t>
            </w:r>
          </w:p>
        </w:tc>
        <w:tc>
          <w:tcPr>
            <w:tcW w:w="3120" w:type="dxa"/>
            <w:shd w:val="clear" w:color="auto" w:fill="F2F2F2"/>
          </w:tcPr>
          <w:p w14:paraId="15A58D8D" w14:textId="77777777" w:rsidR="0077182C" w:rsidRDefault="00000000">
            <w:r>
              <w:t>Example</w:t>
            </w:r>
          </w:p>
        </w:tc>
      </w:tr>
      <w:tr w:rsidR="0077182C" w14:paraId="76058790" w14:textId="77777777">
        <w:tc>
          <w:tcPr>
            <w:tcW w:w="3120" w:type="dxa"/>
          </w:tcPr>
          <w:p w14:paraId="68E707B6" w14:textId="77777777" w:rsidR="0077182C" w:rsidRDefault="00000000">
            <w:r>
              <w:t>Rahim</w:t>
            </w:r>
          </w:p>
        </w:tc>
        <w:tc>
          <w:tcPr>
            <w:tcW w:w="3120" w:type="dxa"/>
          </w:tcPr>
          <w:p w14:paraId="021FC6D5" w14:textId="77777777" w:rsidR="0077182C" w:rsidRDefault="00000000">
            <w:r>
              <w:t>Customer, smartphone app</w:t>
            </w:r>
          </w:p>
        </w:tc>
        <w:tc>
          <w:tcPr>
            <w:tcW w:w="3120" w:type="dxa"/>
          </w:tcPr>
          <w:p w14:paraId="181B9A92" w14:textId="77777777" w:rsidR="0077182C" w:rsidRDefault="00000000">
            <w:r>
              <w:t>Sends 500 Tk to Karim</w:t>
            </w:r>
          </w:p>
        </w:tc>
      </w:tr>
      <w:tr w:rsidR="0077182C" w14:paraId="660C9BC4" w14:textId="77777777">
        <w:tc>
          <w:tcPr>
            <w:tcW w:w="3120" w:type="dxa"/>
          </w:tcPr>
          <w:p w14:paraId="4D2E9CD1" w14:textId="77777777" w:rsidR="0077182C" w:rsidRDefault="00000000">
            <w:r>
              <w:t>Karim</w:t>
            </w:r>
          </w:p>
        </w:tc>
        <w:tc>
          <w:tcPr>
            <w:tcW w:w="3120" w:type="dxa"/>
          </w:tcPr>
          <w:p w14:paraId="1042E15C" w14:textId="77777777" w:rsidR="0077182C" w:rsidRDefault="00000000">
            <w:r>
              <w:t>Customer, basic phone (USSD)</w:t>
            </w:r>
          </w:p>
        </w:tc>
        <w:tc>
          <w:tcPr>
            <w:tcW w:w="3120" w:type="dxa"/>
          </w:tcPr>
          <w:p w14:paraId="70CC3B52" w14:textId="77777777" w:rsidR="0077182C" w:rsidRDefault="00000000">
            <w:r>
              <w:t>Receives the 500 Tk by SMS</w:t>
            </w:r>
          </w:p>
        </w:tc>
      </w:tr>
      <w:tr w:rsidR="0077182C" w14:paraId="6829BE5B" w14:textId="77777777">
        <w:tc>
          <w:tcPr>
            <w:tcW w:w="3120" w:type="dxa"/>
          </w:tcPr>
          <w:p w14:paraId="0CC0AC76" w14:textId="77777777" w:rsidR="0077182C" w:rsidRDefault="00000000">
            <w:r>
              <w:t>Salma</w:t>
            </w:r>
          </w:p>
        </w:tc>
        <w:tc>
          <w:tcPr>
            <w:tcW w:w="3120" w:type="dxa"/>
          </w:tcPr>
          <w:p w14:paraId="56A4E0D1" w14:textId="77777777" w:rsidR="0077182C" w:rsidRDefault="00000000">
            <w:r>
              <w:t>Agent with a shop in Mirpur</w:t>
            </w:r>
          </w:p>
        </w:tc>
        <w:tc>
          <w:tcPr>
            <w:tcW w:w="3120" w:type="dxa"/>
          </w:tcPr>
          <w:p w14:paraId="0E518360" w14:textId="77777777" w:rsidR="0077182C" w:rsidRDefault="00000000">
            <w:r>
              <w:t>Gives Karim cash when he cashes out</w:t>
            </w:r>
          </w:p>
        </w:tc>
      </w:tr>
      <w:tr w:rsidR="0077182C" w14:paraId="17F903F0" w14:textId="77777777">
        <w:tc>
          <w:tcPr>
            <w:tcW w:w="3120" w:type="dxa"/>
          </w:tcPr>
          <w:p w14:paraId="2478AA03" w14:textId="77777777" w:rsidR="0077182C" w:rsidRDefault="00000000">
            <w:r>
              <w:t xml:space="preserve">Nirob Store</w:t>
            </w:r>
          </w:p>
        </w:tc>
        <w:tc>
          <w:tcPr>
            <w:tcW w:w="3120" w:type="dxa"/>
          </w:tcPr>
          <w:p w14:paraId="441EFFB8" w14:textId="77777777" w:rsidR="0077182C" w:rsidRDefault="00000000">
            <w:r>
              <w:t>Merchant with a QR code</w:t>
            </w:r>
          </w:p>
        </w:tc>
        <w:tc>
          <w:tcPr>
            <w:tcW w:w="3120" w:type="dxa"/>
          </w:tcPr>
          <w:p w14:paraId="74450C62" w14:textId="77777777" w:rsidR="0077182C" w:rsidRDefault="00000000">
            <w:r>
              <w:t>Rahim pays for groceries</w:t>
            </w:r>
          </w:p>
        </w:tc>
      </w:tr>
      <w:tr w:rsidR="0077182C" w14:paraId="5F2E7E22" w14:textId="77777777">
        <w:tc>
          <w:tcPr>
            <w:tcW w:w="3120" w:type="dxa"/>
          </w:tcPr>
          <w:p w14:paraId="4718DD16" w14:textId="77777777" w:rsidR="0077182C" w:rsidRDefault="00000000">
            <w:r>
              <w:t>Bits Pay</w:t>
            </w:r>
          </w:p>
        </w:tc>
        <w:tc>
          <w:tcPr>
            <w:tcW w:w="3120" w:type="dxa"/>
          </w:tcPr>
          <w:p w14:paraId="1FE67919" w14:textId="77777777" w:rsidR="0077182C" w:rsidRDefault="00000000">
            <w:r>
              <w:t>The platform</w:t>
            </w:r>
          </w:p>
        </w:tc>
        <w:tc>
          <w:tcPr>
            <w:tcW w:w="3120" w:type="dxa"/>
          </w:tcPr>
          <w:p w14:paraId="67C08155" w14:textId="77777777" w:rsidR="0077182C" w:rsidRDefault="00000000">
            <w:r>
              <w:t>Charges a 5 Tk fee + 0.75 Tk VAT (15% of the fee)</w:t>
            </w:r>
          </w:p>
        </w:tc>
      </w:tr>
    </w:tbl>
    <w:p w14:paraId="15A9B98B" w14:textId="77777777" w:rsidR="0077182C" w:rsidRDefault="00000000">
      <w:r>
        <w:rPr>
          <w:b/>
        </w:rPr>
        <w:t xml:space="preserve">The one idea to remember.</w:t>
      </w:r>
      <w:r>
        <w:rPr/>
        <w:t xml:space="preserve"> Money moves in one place only: the TigerBeetle ledger. Every other part of the system either asks the ledger, prepares a request for it, or reacts after it has moved money. The general ledger keeps the Operator's books, but it only records what the ledger has already posted.</w:t>
      </w:r>
    </w:p>
    <w:p w14:paraId="2B3FBF25" w14:textId="77777777" w:rsidR="0077182C" w:rsidRDefault="00000000">
      <w:pPr>
        <w:pStyle w:val="Heading2"/>
      </w:pPr>
      <w:r>
        <w:t>2. Scope, requirements and assumptions</w:t>
      </w:r>
    </w:p>
    <w:p w14:paraId="4794CA61" w14:textId="77777777" w:rsidR="0077182C" w:rsidRDefault="00000000">
      <w:r>
        <w:t>The first release covers every major MFS product, must survive peak days like Eid, and runs entirely in Bangladeshi data centers.</w:t>
      </w:r>
    </w:p>
    <w:p w14:paraId="3224C035" w14:textId="77777777" w:rsidR="0077182C" w:rsidRDefault="00000000">
      <w:r>
        <w:rPr>
          <w:b/>
        </w:rPr>
        <w:t>Products in scope</w:t>
      </w:r>
    </w:p>
    <w:tbl>
      <w:tblPr>
        <w:tblStyle w:val="TableGrid"/>
        <w:tblW w:w="0" w:type="auto"/>
        <w:tblLayout w:type="fixed"/>
        <w:tblLook w:val="0420" w:firstRow="1" w:lastRow="0" w:firstColumn="0" w:lastColumn="0" w:noHBand="0" w:noVBand="1"/>
      </w:tblPr>
      <w:tblGrid>
        <w:gridCol w:w="3120"/>
        <w:gridCol w:w="3120"/>
        <w:gridCol w:w="3120"/>
      </w:tblGrid>
      <w:tr w:rsidR="0077182C" w14:paraId="394D910B" w14:textId="77777777">
        <w:trPr>
          <w:tblHeader/>
        </w:trPr>
        <w:tc>
          <w:tcPr>
            <w:tcW w:w="3120" w:type="dxa"/>
            <w:shd w:val="clear" w:color="auto" w:fill="F2F2F2"/>
          </w:tcPr>
          <w:p w14:paraId="46EE8A58" w14:textId="77777777" w:rsidR="0077182C" w:rsidRDefault="00000000">
            <w:r>
              <w:t>Product group</w:t>
            </w:r>
          </w:p>
        </w:tc>
        <w:tc>
          <w:tcPr>
            <w:tcW w:w="3120" w:type="dxa"/>
            <w:shd w:val="clear" w:color="auto" w:fill="F2F2F2"/>
          </w:tcPr>
          <w:p w14:paraId="483E2AAF" w14:textId="77777777" w:rsidR="0077182C" w:rsidRDefault="00000000">
            <w:r>
              <w:t>What customers do</w:t>
            </w:r>
          </w:p>
        </w:tc>
        <w:tc>
          <w:tcPr>
            <w:tcW w:w="3120" w:type="dxa"/>
            <w:shd w:val="clear" w:color="auto" w:fill="F2F2F2"/>
          </w:tcPr>
          <w:p w14:paraId="13F857D0" w14:textId="77777777" w:rsidR="0077182C" w:rsidRDefault="00000000">
            <w:r>
              <w:t>Example</w:t>
            </w:r>
          </w:p>
        </w:tc>
      </w:tr>
      <w:tr w:rsidR="0077182C" w14:paraId="3DD13D25" w14:textId="77777777">
        <w:tc>
          <w:tcPr>
            <w:tcW w:w="3120" w:type="dxa"/>
          </w:tcPr>
          <w:p w14:paraId="6FC21B99" w14:textId="77777777" w:rsidR="0077182C" w:rsidRDefault="00000000">
            <w:r>
              <w:t>P2P and agent cash</w:t>
            </w:r>
          </w:p>
        </w:tc>
        <w:tc>
          <w:tcPr>
            <w:tcW w:w="3120" w:type="dxa"/>
          </w:tcPr>
          <w:p w14:paraId="04A9BD2A" w14:textId="77777777" w:rsidR="0077182C" w:rsidRDefault="00000000">
            <w:r>
              <w:t>Send money; deposit or withdraw cash at an agent</w:t>
            </w:r>
          </w:p>
        </w:tc>
        <w:tc>
          <w:tcPr>
            <w:tcW w:w="3120" w:type="dxa"/>
          </w:tcPr>
          <w:p w14:paraId="7ECA9C0B" w14:textId="77777777" w:rsidR="0077182C" w:rsidRDefault="00000000">
            <w:r>
              <w:t xml:space="preserve">Rahim sends 500 Tk to Karim; Karim cashes out at Salma's </w:t>
              <w:lastRenderedPageBreak/>
              <w:t>shop</w:t>
            </w:r>
          </w:p>
        </w:tc>
      </w:tr>
      <w:tr w:rsidR="0077182C" w14:paraId="319E88A6" w14:textId="77777777">
        <w:tc>
          <w:tcPr>
            <w:tcW w:w="3120" w:type="dxa"/>
          </w:tcPr>
          <w:p w14:paraId="1F23848B" w14:textId="77777777" w:rsidR="0077182C" w:rsidRDefault="00000000">
            <w:r>
              <w:lastRenderedPageBreak/>
              <w:t>Merchant and bills</w:t>
            </w:r>
          </w:p>
        </w:tc>
        <w:tc>
          <w:tcPr>
            <w:tcW w:w="3120" w:type="dxa"/>
          </w:tcPr>
          <w:p w14:paraId="30A082A4" w14:textId="77777777" w:rsidR="0077182C" w:rsidRDefault="00000000">
            <w:r>
              <w:t>Pay by QR; pay utility bills</w:t>
            </w:r>
          </w:p>
        </w:tc>
        <w:tc>
          <w:tcPr>
            <w:tcW w:w="3120" w:type="dxa"/>
          </w:tcPr>
          <w:p w14:paraId="18C0A59F" w14:textId="77777777" w:rsidR="0077182C" w:rsidRDefault="00000000">
            <w:r>
              <w:t xml:space="preserve">Rahim scans Nirob Store's QR; pays his electricity bill</w:t>
            </w:r>
          </w:p>
        </w:tc>
      </w:tr>
      <w:tr w:rsidR="0077182C" w14:paraId="6ECD414E" w14:textId="77777777">
        <w:tc>
          <w:tcPr>
            <w:tcW w:w="3120" w:type="dxa"/>
          </w:tcPr>
          <w:p w14:paraId="29ED1183" w14:textId="77777777" w:rsidR="0077182C" w:rsidRDefault="00000000">
            <w:r>
              <w:t>Bank, card, disbursement</w:t>
            </w:r>
          </w:p>
        </w:tc>
        <w:tc>
          <w:tcPr>
            <w:tcW w:w="3120" w:type="dxa"/>
          </w:tcPr>
          <w:p w14:paraId="06C593D4" w14:textId="77777777" w:rsidR="0077182C" w:rsidRDefault="00000000">
            <w:r>
              <w:t>Add money from bank or card; companies pay salaries in bulk</w:t>
            </w:r>
          </w:p>
        </w:tc>
        <w:tc>
          <w:tcPr>
            <w:tcW w:w="3120" w:type="dxa"/>
          </w:tcPr>
          <w:p w14:paraId="64C4D932" w14:textId="77777777" w:rsidR="0077182C" w:rsidRDefault="00000000">
            <w:r>
              <w:t>A garment factory pays 5,000 workers at once</w:t>
            </w:r>
          </w:p>
        </w:tc>
      </w:tr>
      <w:tr w:rsidR="0077182C" w14:paraId="4E1BDA67" w14:textId="77777777">
        <w:tc>
          <w:tcPr>
            <w:tcW w:w="3120" w:type="dxa"/>
          </w:tcPr>
          <w:p w14:paraId="534F4DFD" w14:textId="77777777" w:rsidR="0077182C" w:rsidRDefault="00000000">
            <w:r>
              <w:t>Remittance, savings, loans, interop</w:t>
            </w:r>
          </w:p>
        </w:tc>
        <w:tc>
          <w:tcPr>
            <w:tcW w:w="3120" w:type="dxa"/>
          </w:tcPr>
          <w:p w14:paraId="246FB81B" w14:textId="77777777" w:rsidR="0077182C" w:rsidRDefault="00000000">
            <w:r>
              <w:t xml:space="preserve">Receive money from abroad; save or borrow through partner banks; send to any bank via NPSB or Binimoy</w:t>
            </w:r>
          </w:p>
        </w:tc>
        <w:tc>
          <w:tcPr>
            <w:tcW w:w="3120" w:type="dxa"/>
          </w:tcPr>
          <w:p w14:paraId="6CF6AB70" w14:textId="77777777" w:rsidR="0077182C" w:rsidRDefault="00000000">
            <w:r>
              <w:t>Rahim's brother in Dubai sends him money</w:t>
            </w:r>
          </w:p>
        </w:tc>
      </w:tr>
    </w:tbl>
    <w:p w14:paraId="1D967EDB" w14:textId="77777777" w:rsidR="0077182C" w:rsidRDefault="00000000">
      <w:r>
        <w:rPr>
          <w:b/>
        </w:rPr>
        <w:t>Key requirements</w:t>
      </w:r>
    </w:p>
    <w:tbl>
      <w:tblPr>
        <w:tblStyle w:val="TableGrid"/>
        <w:tblW w:w="0" w:type="auto"/>
        <w:tblLayout w:type="fixed"/>
        <w:tblLook w:val="0420" w:firstRow="1" w:lastRow="0" w:firstColumn="0" w:lastColumn="0" w:noHBand="0" w:noVBand="1"/>
      </w:tblPr>
      <w:tblGrid>
        <w:gridCol w:w="4680"/>
        <w:gridCol w:w="4680"/>
      </w:tblGrid>
      <w:tr w:rsidR="0077182C" w14:paraId="481E3D9F" w14:textId="77777777">
        <w:trPr>
          <w:tblHeader/>
        </w:trPr>
        <w:tc>
          <w:tcPr>
            <w:tcW w:w="4680" w:type="dxa"/>
            <w:shd w:val="clear" w:color="auto" w:fill="F2F2F2"/>
          </w:tcPr>
          <w:p w14:paraId="318D5E71" w14:textId="77777777" w:rsidR="0077182C" w:rsidRDefault="00000000">
            <w:r>
              <w:t>Requirement</w:t>
            </w:r>
          </w:p>
        </w:tc>
        <w:tc>
          <w:tcPr>
            <w:tcW w:w="4680" w:type="dxa"/>
            <w:shd w:val="clear" w:color="auto" w:fill="F2F2F2"/>
          </w:tcPr>
          <w:p w14:paraId="176CE873" w14:textId="77777777" w:rsidR="0077182C" w:rsidRDefault="00000000">
            <w:r>
              <w:t>Target</w:t>
            </w:r>
          </w:p>
        </w:tc>
      </w:tr>
      <w:tr w:rsidR="0077182C" w14:paraId="08D8B91C" w14:textId="77777777">
        <w:tc>
          <w:tcPr>
            <w:tcW w:w="4680" w:type="dxa"/>
          </w:tcPr>
          <w:p w14:paraId="4B2EDF4B" w14:textId="77777777" w:rsidR="0077182C" w:rsidRDefault="00000000">
            <w:r>
              <w:t>Peak throughput</w:t>
            </w:r>
          </w:p>
        </w:tc>
        <w:tc>
          <w:tcPr>
            <w:tcW w:w="4680" w:type="dxa"/>
          </w:tcPr>
          <w:p w14:paraId="6039149D" w14:textId="77777777" w:rsidR="0077182C" w:rsidRDefault="00000000">
            <w:r>
              <w:t>20,000+ business transactions per second</w:t>
            </w:r>
          </w:p>
        </w:tc>
      </w:tr>
      <w:tr w:rsidR="0077182C" w14:paraId="22540ACD" w14:textId="77777777">
        <w:tc>
          <w:tcPr>
            <w:tcW w:w="4680" w:type="dxa"/>
          </w:tcPr>
          <w:p w14:paraId="7D421420" w14:textId="77777777" w:rsidR="0077182C" w:rsidRDefault="00000000">
            <w:r>
              <w:t>Response time for P2P, cash-out, merchant pay</w:t>
            </w:r>
          </w:p>
        </w:tc>
        <w:tc>
          <w:tcPr>
            <w:tcW w:w="4680" w:type="dxa"/>
          </w:tcPr>
          <w:p w14:paraId="6B0B0F3A" w14:textId="77777777" w:rsidR="0077182C" w:rsidRDefault="00000000">
            <w:r>
              <w:t xml:space="preserve">About 300 ms at p99 (99 of 100 requests faster than this)</w:t>
            </w:r>
          </w:p>
        </w:tc>
      </w:tr>
      <w:tr w:rsidR="0077182C" w14:paraId="78C685EA" w14:textId="77777777">
        <w:tc>
          <w:tcPr>
            <w:tcW w:w="4680" w:type="dxa"/>
          </w:tcPr>
          <w:p w14:paraId="0D2F0F27" w14:textId="77777777" w:rsidR="0077182C" w:rsidRDefault="00000000">
            <w:r>
              <w:t>Money accuracy</w:t>
            </w:r>
          </w:p>
        </w:tc>
        <w:tc>
          <w:tcPr>
            <w:tcW w:w="4680" w:type="dxa"/>
          </w:tcPr>
          <w:p w14:paraId="6164F2E1" w14:textId="77777777" w:rsidR="0077182C" w:rsidRDefault="00000000">
            <w:r>
              <w:t>Zero tolerance: no money created, lost or moved twice</w:t>
            </w:r>
          </w:p>
        </w:tc>
      </w:tr>
      <w:tr w:rsidR="0077182C" w14:paraId="54B8818C" w14:textId="77777777">
        <w:tc>
          <w:tcPr>
            <w:tcW w:w="4680" w:type="dxa"/>
          </w:tcPr>
          <w:p w14:paraId="730C5C96" w14:textId="77777777" w:rsidR="0077182C" w:rsidRDefault="00000000">
            <w:r>
              <w:t>Availability</w:t>
            </w:r>
          </w:p>
        </w:tc>
        <w:tc>
          <w:tcPr>
            <w:tcW w:w="4680" w:type="dxa"/>
          </w:tcPr>
          <w:p w14:paraId="3C48ECFD" w14:textId="77777777" w:rsidR="0077182C" w:rsidRDefault="00000000">
            <w:r>
              <w:t>Survives the loss of a server, a rack or a whole data center</w:t>
            </w:r>
          </w:p>
        </w:tc>
      </w:tr>
      <w:tr w:rsidR="0077182C" w14:paraId="3BFD3F38" w14:textId="77777777">
        <w:tc>
          <w:tcPr>
            <w:tcW w:w="4680" w:type="dxa"/>
          </w:tcPr>
          <w:p w14:paraId="454EB751" w14:textId="77777777" w:rsidR="0077182C" w:rsidRDefault="00000000">
            <w:r>
              <w:t>Hosting</w:t>
            </w:r>
          </w:p>
        </w:tc>
        <w:tc>
          <w:tcPr>
            <w:tcW w:w="4680" w:type="dxa"/>
          </w:tcPr>
          <w:p w14:paraId="77DB87FF" w14:textId="77777777" w:rsidR="0077182C" w:rsidRDefault="00000000">
            <w:r>
              <w:t>On-premises, in Bangladesh</w:t>
            </w:r>
          </w:p>
        </w:tc>
      </w:tr>
    </w:tbl>
    <w:p w14:paraId="7D6F0B4D" w14:textId="77777777" w:rsidR="0077182C" w:rsidRDefault="00000000">
      <w:r>
        <w:rPr>
          <w:b/>
        </w:rPr>
        <w:t>Assumptions</w:t>
      </w:r>
    </w:p>
    <w:p w14:paraId="28117F83" w14:textId="77777777" w:rsidR="0077182C" w:rsidRDefault="00000000">
      <w:pPr>
        <w:pStyle w:val="ListParagraph"/>
        <w:numPr>
          <w:ilvl w:val="0"/>
          <w:numId w:val="2"/>
        </w:numPr>
      </w:pPr>
      <w:r>
        <w:t>The customer base is large, about 80 million wallets at maturity. All sizing in this document uses that figure.</w:t>
      </w:r>
    </w:p>
    <w:p w14:paraId="425585B4" w14:textId="77777777" w:rsidR="0077182C" w:rsidRDefault="00000000">
      <w:pPr>
        <w:pStyle w:val="ListParagraph"/>
        <w:numPr>
          <w:ilvl w:val="0"/>
          <w:numId w:val="2"/>
        </w:numPr>
      </w:pPr>
      <w:r>
        <w:t>Bangladesh Bank rules apply: every taka of e-money must be backed by money held in trust bank accounts, and suspicious activity is reported to BFIU (the Bangladesh Financial Intelligence Unit).</w:t>
      </w:r>
    </w:p>
    <w:p w14:paraId="65F71E4F" w14:textId="77777777" w:rsidR="0077182C" w:rsidRDefault="00000000">
      <w:pPr>
        <w:pStyle w:val="ListParagraph"/>
        <w:numPr>
          <w:ilvl w:val="0"/>
          <w:numId w:val="2"/>
        </w:numPr>
      </w:pPr>
      <w:r>
        <w:t xml:space="preserve">The team builds on Java 25, Spring Boot 4.1, Kafka and Debezium.</w:t>
      </w:r>
    </w:p>
    <w:p w14:paraId="5452A752" w14:textId="77777777" w:rsidR="0077182C" w:rsidRDefault="00000000">
      <w:pPr>
        <w:pStyle w:val="ListParagraph"/>
        <w:numPr>
          <w:ilvl w:val="0"/>
          <w:numId w:val="2"/>
        </w:numPr>
      </w:pPr>
      <w:r>
        <w:t>Recovery targets (RPO and RTO) are not yet agreed. Section 18 lists this as an open decision.</w:t>
      </w:r>
    </w:p>
    <w:p w14:paraId="01E9E0D7" w14:textId="77777777" w:rsidR="0077182C" w:rsidRDefault="00000000">
      <w:pPr>
        <w:pStyle w:val="Heading2"/>
      </w:pPr>
      <w:r>
        <w:t>3. Architecture overview</w:t>
      </w:r>
    </w:p>
    <w:p w14:paraId="046348BD" w14:textId="77777777" w:rsidR="0077182C" w:rsidRDefault="00000000">
      <w:r>
        <w:t>Bits Pay has six layers, and it helps to picture them as a busy bank branch that never closes. Customers come in through a door, pass security, are served by clerks, and the clerks record results in storage. A back office tidies up afterwards, and some work goes out to other banks.</w:t>
      </w:r>
    </w:p>
    <w:p w14:paraId="6FEA29B7" w14:textId="77777777" w:rsidR="0077182C" w:rsidRDefault="00000000">
      <w:r>
        <w:rPr>
          <w:noProof/>
        </w:rPr>
        <w:lastRenderedPageBreak/>
        <w:drawing>
          <wp:inline distT="0" distB="0" distL="0" distR="0" wp14:anchorId="70369A27" wp14:editId="79C4B2FD">
            <wp:extent cx="4137733" cy="7709113"/>
            <wp:effectExtent l="0" t="0" r="0" b="0"/>
            <wp:docPr id="1" name="image1" descr="Bits Pay architecture v3 · payment path and update path"/>
            <wp:cNvGraphicFramePr/>
            <a:graphic xmlns:a="http://schemas.openxmlformats.org/drawingml/2006/main">
              <a:graphicData uri="http://schemas.openxmlformats.org/drawingml/2006/picture">
                <pic:pic xmlns:pic="http://schemas.openxmlformats.org/drawingml/2006/picture">
                  <pic:nvPicPr>
                    <pic:cNvPr id="1" name="image1" descr="Bits Pay architecture v2 · payment path and update path"/>
                    <pic:cNvPicPr/>
                  </pic:nvPicPr>
                  <pic:blipFill>
                    <a:blip r:embed="rId5"/>
                    <a:stretch>
                      <a:fillRect/>
                    </a:stretch>
                  </pic:blipFill>
                  <pic:spPr>
                    <a:xfrm>
                      <a:off x="0" y="0"/>
                      <a:ext cx="4137733" cy="7709113"/>
                    </a:xfrm>
                    <a:prstGeom prst="rect">
                      <a:avLst/>
                    </a:prstGeom>
                  </pic:spPr>
                </pic:pic>
              </a:graphicData>
            </a:graphic>
          </wp:inline>
        </w:drawing>
      </w:r>
    </w:p>
    <w:p w14:paraId="054F4505" w14:textId="56A38560" w:rsidR="0077182C" w:rsidRDefault="00C207E6">
      <w:r>
        <w:t xml:space="preserve">Bits Pay architecture v3 · six layers, the payment path (1–10), the reference-data update path (A–D), new-wallet account setup and the general ledger</w:t>
      </w:r>
    </w:p>
    <w:p w14:paraId="4D178018" w14:textId="77777777" w:rsidR="0077182C" w:rsidRDefault="00000000">
      <w:r>
        <w:lastRenderedPageBreak/>
        <w:t xml:space="preserve">Read it top to bottom. Blue arrows (1–10) are one payment, in the order of Section 9. The API gateway sends P2P, cash and QR requests straight to the orchestrator, and bills, remittance and salary requests to the product services, which call the orchestrator through its REST API to move money. The orchestrator calls limits and risk over REST on every payment, and starts a Temporal workflow (purple) when a partner network is involved. It never waits on the wallet or fee services: it reads wallet status from the Redis cache (green) and fee rules from its own memory. Orange arrows (A–D) show how that reference data changes. Staff use the back-office portal, which goes through the same edge as customers; the gateway routes the admin call to the owning service. The owner saves the change in its own Postgres. The wallet service then writes the new status straight to Redis (write-through only) and publishes no event. The fee service saves an outbox row with the change, and fee rules travel on fee.rules to every orchestrator pod's memory. When a new wallet opens, the wallet service calls the ledger service over REST to create its TigerBeetle account (teal). Only the ledger service talks to TigerBeetle. The back office reacts afterwards through Kafka (grey dashed), and limits and risk also consumes txn.events from the orchestrator's outbox to update each wallet's limit usage. In the back office, the general ledger reads ledger.changes, is certified every day by reconciliation's tie-out, and sends the Operator's ERP a daily journal file (Section 6).</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20E3DFAE" w14:textId="77777777">
        <w:trPr>
          <w:tblHeader/>
        </w:trPr>
        <w:tc>
          <w:tcPr>
            <w:tcW w:w="2340" w:type="dxa"/>
            <w:shd w:val="clear" w:color="auto" w:fill="F2F2F2"/>
          </w:tcPr>
          <w:p w14:paraId="199A0A2A" w14:textId="77777777" w:rsidR="0077182C" w:rsidRDefault="00000000">
            <w:r>
              <w:t>Layer</w:t>
            </w:r>
          </w:p>
        </w:tc>
        <w:tc>
          <w:tcPr>
            <w:tcW w:w="2340" w:type="dxa"/>
            <w:shd w:val="clear" w:color="auto" w:fill="F2F2F2"/>
          </w:tcPr>
          <w:p w14:paraId="4584A0E2" w14:textId="77777777" w:rsidR="0077182C" w:rsidRDefault="00000000">
            <w:r>
              <w:t>In the bank branch</w:t>
            </w:r>
          </w:p>
        </w:tc>
        <w:tc>
          <w:tcPr>
            <w:tcW w:w="2340" w:type="dxa"/>
            <w:shd w:val="clear" w:color="auto" w:fill="F2F2F2"/>
          </w:tcPr>
          <w:p w14:paraId="0C1CDDB7" w14:textId="77777777" w:rsidR="0077182C" w:rsidRDefault="00000000">
            <w:r>
              <w:t>Technical parts</w:t>
            </w:r>
          </w:p>
        </w:tc>
        <w:tc>
          <w:tcPr>
            <w:tcW w:w="2340" w:type="dxa"/>
            <w:shd w:val="clear" w:color="auto" w:fill="F2F2F2"/>
          </w:tcPr>
          <w:p w14:paraId="4A726044" w14:textId="77777777" w:rsidR="0077182C" w:rsidRDefault="00000000">
            <w:r>
              <w:t>Its job</w:t>
            </w:r>
          </w:p>
        </w:tc>
      </w:tr>
      <w:tr w:rsidR="0077182C" w14:paraId="64284641" w14:textId="77777777">
        <w:tc>
          <w:tcPr>
            <w:tcW w:w="2340" w:type="dxa"/>
          </w:tcPr>
          <w:p w14:paraId="6108DAEB" w14:textId="77777777" w:rsidR="0077182C" w:rsidRDefault="00000000">
            <w:r>
              <w:t>1. Channels</w:t>
            </w:r>
          </w:p>
        </w:tc>
        <w:tc>
          <w:tcPr>
            <w:tcW w:w="2340" w:type="dxa"/>
          </w:tcPr>
          <w:p w14:paraId="2BC358DE" w14:textId="77777777" w:rsidR="0077182C" w:rsidRDefault="00000000">
            <w:r>
              <w:t>Front doors</w:t>
            </w:r>
          </w:p>
        </w:tc>
        <w:tc>
          <w:tcPr>
            <w:tcW w:w="2340" w:type="dxa"/>
          </w:tcPr>
          <w:p w14:paraId="0034FAEB" w14:textId="77777777" w:rsidR="0077182C" w:rsidRDefault="00000000">
            <w:r>
              <w:t>Customer app, USSD/SMS, agent app, merchant API</w:t>
            </w:r>
          </w:p>
        </w:tc>
        <w:tc>
          <w:tcPr>
            <w:tcW w:w="2340" w:type="dxa"/>
          </w:tcPr>
          <w:p w14:paraId="0B8ABAAD" w14:textId="77777777" w:rsidR="0077182C" w:rsidRDefault="00000000">
            <w:r>
              <w:t>Let people reach the system in different ways</w:t>
            </w:r>
          </w:p>
        </w:tc>
      </w:tr>
      <w:tr w:rsidR="0077182C" w14:paraId="320A3CB3" w14:textId="77777777">
        <w:tc>
          <w:tcPr>
            <w:tcW w:w="2340" w:type="dxa"/>
          </w:tcPr>
          <w:p w14:paraId="781C17CC" w14:textId="77777777" w:rsidR="0077182C" w:rsidRDefault="00000000">
            <w:r>
              <w:t>2. Edge</w:t>
            </w:r>
          </w:p>
        </w:tc>
        <w:tc>
          <w:tcPr>
            <w:tcW w:w="2340" w:type="dxa"/>
          </w:tcPr>
          <w:p w14:paraId="68C9E91D" w14:textId="77777777" w:rsidR="0077182C" w:rsidRDefault="00000000">
            <w:r>
              <w:t>Security desk</w:t>
            </w:r>
          </w:p>
        </w:tc>
        <w:tc>
          <w:tcPr>
            <w:tcW w:w="2340" w:type="dxa"/>
          </w:tcPr>
          <w:p w14:paraId="2500EF0E" w14:textId="77777777" w:rsidR="0077182C" w:rsidRDefault="00000000">
            <w:r>
              <w:t>Load balancer, WAF, API gateway, auth service</w:t>
            </w:r>
          </w:p>
        </w:tc>
        <w:tc>
          <w:tcPr>
            <w:tcW w:w="2340" w:type="dxa"/>
          </w:tcPr>
          <w:p w14:paraId="2FDFA6AE" w14:textId="77777777" w:rsidR="0077182C" w:rsidRDefault="00000000">
            <w:r>
              <w:t>Block attackers, check identity, route requests</w:t>
            </w:r>
          </w:p>
        </w:tc>
      </w:tr>
      <w:tr w:rsidR="0077182C" w14:paraId="5CD1EBFB" w14:textId="77777777">
        <w:tc>
          <w:tcPr>
            <w:tcW w:w="2340" w:type="dxa"/>
          </w:tcPr>
          <w:p w14:paraId="4DC7708C" w14:textId="77777777" w:rsidR="0077182C" w:rsidRDefault="00000000">
            <w:r>
              <w:t>3. Core services</w:t>
            </w:r>
          </w:p>
        </w:tc>
        <w:tc>
          <w:tcPr>
            <w:tcW w:w="2340" w:type="dxa"/>
          </w:tcPr>
          <w:p w14:paraId="77359CAC" w14:textId="77777777" w:rsidR="0077182C" w:rsidRDefault="00000000">
            <w:r>
              <w:t>Clerks</w:t>
            </w:r>
          </w:p>
        </w:tc>
        <w:tc>
          <w:tcPr>
            <w:tcW w:w="2340" w:type="dxa"/>
          </w:tcPr>
          <w:p w14:paraId="5EC86F50" w14:textId="77777777" w:rsidR="0077182C" w:rsidRDefault="00000000">
            <w:r>
              <w:t>Transaction orchestrator, ledger service, wallet and KYC, limits and risk, fee and commission, product services, interop adapters</w:t>
            </w:r>
          </w:p>
        </w:tc>
        <w:tc>
          <w:tcPr>
            <w:tcW w:w="2340" w:type="dxa"/>
          </w:tcPr>
          <w:p w14:paraId="4A63416E" w14:textId="77777777" w:rsidR="0077182C" w:rsidRDefault="00000000">
            <w:r>
              <w:t>Make the business decisions</w:t>
            </w:r>
          </w:p>
        </w:tc>
      </w:tr>
      <w:tr w:rsidR="0077182C" w14:paraId="5204804E" w14:textId="77777777">
        <w:tc>
          <w:tcPr>
            <w:tcW w:w="2340" w:type="dxa"/>
          </w:tcPr>
          <w:p w14:paraId="7C56DFE9" w14:textId="77777777" w:rsidR="0077182C" w:rsidRDefault="00000000">
            <w:r>
              <w:t>4. Ledger and data</w:t>
            </w:r>
          </w:p>
        </w:tc>
        <w:tc>
          <w:tcPr>
            <w:tcW w:w="2340" w:type="dxa"/>
          </w:tcPr>
          <w:p w14:paraId="2BD8E4C8" w14:textId="77777777" w:rsidR="0077182C" w:rsidRDefault="00000000">
            <w:r>
              <w:t>Vault and filing cabinets</w:t>
            </w:r>
          </w:p>
        </w:tc>
        <w:tc>
          <w:tcPr>
            <w:tcW w:w="2340" w:type="dxa"/>
          </w:tcPr>
          <w:p w14:paraId="3ACD9F27" w14:textId="77777777" w:rsidR="0077182C" w:rsidRDefault="00000000">
            <w:r>
              <w:t xml:space="preserve">TigerBeetle, Postgres 18, Redis, Kafka with Debezium</w:t>
            </w:r>
          </w:p>
        </w:tc>
        <w:tc>
          <w:tcPr>
            <w:tcW w:w="2340" w:type="dxa"/>
          </w:tcPr>
          <w:p w14:paraId="7D5F747B" w14:textId="77777777" w:rsidR="0077182C" w:rsidRDefault="00000000">
            <w:r>
              <w:t>Store money, records and events</w:t>
            </w:r>
          </w:p>
        </w:tc>
      </w:tr>
      <w:tr w:rsidR="0077182C" w14:paraId="0450ABBC" w14:textId="77777777">
        <w:tc>
          <w:tcPr>
            <w:tcW w:w="2340" w:type="dxa"/>
          </w:tcPr>
          <w:p w14:paraId="11BB004A" w14:textId="77777777" w:rsidR="0077182C" w:rsidRDefault="00000000">
            <w:r>
              <w:t>5. Async consumers</w:t>
            </w:r>
          </w:p>
        </w:tc>
        <w:tc>
          <w:tcPr>
            <w:tcW w:w="2340" w:type="dxa"/>
          </w:tcPr>
          <w:p w14:paraId="4E06C317" w14:textId="77777777" w:rsidR="0077182C" w:rsidRDefault="00000000">
            <w:r>
              <w:t>Back office</w:t>
            </w:r>
          </w:p>
        </w:tc>
        <w:tc>
          <w:tcPr>
            <w:tcW w:w="2340" w:type="dxa"/>
          </w:tcPr>
          <w:p w14:paraId="747729A3" w14:textId="77777777" w:rsidR="0077182C" w:rsidRDefault="00000000">
            <w:r>
              <w:t xml:space="preserve">Notifications, statements, AML/fraud, reconciliation, general ledger</w:t>
            </w:r>
          </w:p>
        </w:tc>
        <w:tc>
          <w:tcPr>
            <w:tcW w:w="2340" w:type="dxa"/>
          </w:tcPr>
          <w:p w14:paraId="1A853BB7" w14:textId="77777777" w:rsidR="0077182C" w:rsidRDefault="00000000">
            <w:r>
              <w:t xml:space="preserve">React after a payment, without making the customer wait; keep the official books</w:t>
            </w:r>
          </w:p>
        </w:tc>
      </w:tr>
      <w:tr w:rsidR="0077182C" w14:paraId="7DD695E4" w14:textId="77777777">
        <w:tc>
          <w:tcPr>
            <w:tcW w:w="2340" w:type="dxa"/>
          </w:tcPr>
          <w:p w14:paraId="25D8ED04" w14:textId="77777777" w:rsidR="0077182C" w:rsidRDefault="00000000">
            <w:r>
              <w:t>6. External networks</w:t>
            </w:r>
          </w:p>
        </w:tc>
        <w:tc>
          <w:tcPr>
            <w:tcW w:w="2340" w:type="dxa"/>
          </w:tcPr>
          <w:p w14:paraId="0E098241" w14:textId="77777777" w:rsidR="0077182C" w:rsidRDefault="00000000">
            <w:r>
              <w:t>Other banks</w:t>
            </w:r>
          </w:p>
        </w:tc>
        <w:tc>
          <w:tcPr>
            <w:tcW w:w="2340" w:type="dxa"/>
          </w:tcPr>
          <w:p w14:paraId="1DD6BC40" w14:textId="77777777" w:rsidR="0077182C" w:rsidRDefault="00000000">
            <w:r>
              <w:t xml:space="preserve">Partner banks, NPSB, Binimoy, card schemes, billers, remittance hubs, BFIU</w:t>
            </w:r>
          </w:p>
        </w:tc>
        <w:tc>
          <w:tcPr>
            <w:tcW w:w="2340" w:type="dxa"/>
          </w:tcPr>
          <w:p w14:paraId="5200A569" w14:textId="77777777" w:rsidR="0077182C" w:rsidRDefault="00000000">
            <w:r>
              <w:t>Move money in and out of Bits Pay</w:t>
            </w:r>
          </w:p>
        </w:tc>
      </w:tr>
    </w:tbl>
    <w:p w14:paraId="2C41497C" w14:textId="77777777" w:rsidR="0077182C" w:rsidRDefault="00000000">
      <w:r>
        <w:rPr>
          <w:b/>
        </w:rPr>
        <w:t>Why split the system into many small services?</w:t>
      </w:r>
      <w:r>
        <w:t xml:space="preserve"> Each service (also called a microservice) does one job and owns its own database. One team can change bill payment without risking send money. A busy service, such as the orchestrator on Eid, can be given more servers on its own.</w:t>
      </w:r>
    </w:p>
    <w:p w14:paraId="5FACE50C" w14:textId="77777777" w:rsidR="0077182C" w:rsidRDefault="00000000">
      <w:r>
        <w:rPr>
          <w:b/>
        </w:rPr>
        <w:t>Example.</w:t>
      </w:r>
      <w:r>
        <w:t xml:space="preserve"> When Rahim sends 500 Tk to Karim, his request enters through the customer app (layer 1), is checked at the edge (layer 2), and is handled by the orchestrator (layer 3). The orchestrator asks the ledger service (layer 3) to move the money, and it moves in TigerBeetle (layer 4). Karim's SMS is sent by </w:t>
        <w:lastRenderedPageBreak/>
        <w:t>the back office (layer 5). No external network (layer 6) is involved, because both wallets are inside Bits Pay.</w:t>
      </w:r>
    </w:p>
    <w:p w14:paraId="06DBF6BF" w14:textId="77777777" w:rsidR="0077182C" w:rsidRDefault="00000000">
      <w:pPr>
        <w:pStyle w:val="Heading2"/>
      </w:pPr>
      <w:r>
        <w:t>4. Technology stack</w:t>
      </w:r>
    </w:p>
    <w:p w14:paraId="3F95BAC1" w14:textId="77777777" w:rsidR="0077182C" w:rsidRDefault="00000000">
      <w:r>
        <w:t>Each tool was picked for one job it does better than the alternatives. Tools marked "suggested" are recommendations on top of the team's original plan.</w:t>
      </w:r>
    </w:p>
    <w:tbl>
      <w:tblPr>
        <w:tblStyle w:val="TableGrid"/>
        <w:tblW w:w="0" w:type="auto"/>
        <w:tblLayout w:type="fixed"/>
        <w:tblLook w:val="0420" w:firstRow="1" w:lastRow="0" w:firstColumn="0" w:lastColumn="0" w:noHBand="0" w:noVBand="1"/>
      </w:tblPr>
      <w:tblGrid>
        <w:gridCol w:w="3120"/>
        <w:gridCol w:w="3120"/>
        <w:gridCol w:w="3120"/>
      </w:tblGrid>
      <w:tr w:rsidR="0077182C" w14:paraId="70C48AB3" w14:textId="77777777">
        <w:trPr>
          <w:tblHeader/>
        </w:trPr>
        <w:tc>
          <w:tcPr>
            <w:tcW w:w="3120" w:type="dxa"/>
            <w:shd w:val="clear" w:color="auto" w:fill="F2F2F2"/>
          </w:tcPr>
          <w:p w14:paraId="6E2A4EE2" w14:textId="77777777" w:rsidR="0077182C" w:rsidRDefault="00000000">
            <w:r>
              <w:t>Area</w:t>
            </w:r>
          </w:p>
        </w:tc>
        <w:tc>
          <w:tcPr>
            <w:tcW w:w="3120" w:type="dxa"/>
            <w:shd w:val="clear" w:color="auto" w:fill="F2F2F2"/>
          </w:tcPr>
          <w:p w14:paraId="68212CF5" w14:textId="77777777" w:rsidR="0077182C" w:rsidRDefault="00000000">
            <w:r>
              <w:t>Choice</w:t>
            </w:r>
          </w:p>
        </w:tc>
        <w:tc>
          <w:tcPr>
            <w:tcW w:w="3120" w:type="dxa"/>
            <w:shd w:val="clear" w:color="auto" w:fill="F2F2F2"/>
          </w:tcPr>
          <w:p w14:paraId="5BC6B2C1" w14:textId="77777777" w:rsidR="0077182C" w:rsidRDefault="00000000">
            <w:r>
              <w:t>Why, in plain words</w:t>
            </w:r>
          </w:p>
        </w:tc>
      </w:tr>
      <w:tr w:rsidR="0077182C" w14:paraId="3ED1A186" w14:textId="77777777">
        <w:tc>
          <w:tcPr>
            <w:tcW w:w="3120" w:type="dxa"/>
          </w:tcPr>
          <w:p w14:paraId="3F09E725" w14:textId="77777777" w:rsidR="0077182C" w:rsidRDefault="00000000">
            <w:r>
              <w:t>Language and framework</w:t>
            </w:r>
          </w:p>
        </w:tc>
        <w:tc>
          <w:tcPr>
            <w:tcW w:w="3120" w:type="dxa"/>
          </w:tcPr>
          <w:p w14:paraId="79F5427E" w14:textId="77777777" w:rsidR="0077182C" w:rsidRDefault="00000000">
            <w:r>
              <w:t>Java 25, Spring Boot 4.1</w:t>
            </w:r>
          </w:p>
        </w:tc>
        <w:tc>
          <w:tcPr>
            <w:tcW w:w="3120" w:type="dxa"/>
          </w:tcPr>
          <w:p w14:paraId="5104C3A0" w14:textId="77777777" w:rsidR="0077182C" w:rsidRDefault="00000000">
            <w:r>
              <w:t>Mature payment ecosystem. Virtual threads let one server handle thousands of waiting requests cheaply.</w:t>
            </w:r>
          </w:p>
        </w:tc>
      </w:tr>
      <w:tr w:rsidR="0077182C" w14:paraId="048042DC" w14:textId="77777777">
        <w:tc>
          <w:tcPr>
            <w:tcW w:w="3120" w:type="dxa"/>
          </w:tcPr>
          <w:p w14:paraId="0B2E67B3" w14:textId="77777777" w:rsidR="0077182C" w:rsidRDefault="00000000">
            <w:r>
              <w:t>Money ledger</w:t>
            </w:r>
          </w:p>
        </w:tc>
        <w:tc>
          <w:tcPr>
            <w:tcW w:w="3120" w:type="dxa"/>
          </w:tcPr>
          <w:p w14:paraId="0E4D0596" w14:textId="77777777" w:rsidR="0077182C" w:rsidRDefault="00000000">
            <w:r>
              <w:t>TigerBeetle</w:t>
            </w:r>
          </w:p>
        </w:tc>
        <w:tc>
          <w:tcPr>
            <w:tcW w:w="3120" w:type="dxa"/>
          </w:tcPr>
          <w:p w14:paraId="3BDC10E0" w14:textId="77777777" w:rsidR="0077182C" w:rsidRDefault="00000000">
            <w:r>
              <w:t>Built only for double-entry accounting. Very fast, strict, and immune to the "hot account" slowdown that hurts Postgres ledgers.</w:t>
            </w:r>
          </w:p>
        </w:tc>
      </w:tr>
      <w:tr w:rsidR="0077182C" w14:paraId="334D973D" w14:textId="77777777">
        <w:tc>
          <w:tcPr>
            <w:tcW w:w="3120" w:type="dxa"/>
          </w:tcPr>
          <w:p w14:paraId="4791B176" w14:textId="77777777" w:rsidR="0077182C" w:rsidRDefault="00000000">
            <w:r>
              <w:t>Service databases</w:t>
            </w:r>
          </w:p>
        </w:tc>
        <w:tc>
          <w:tcPr>
            <w:tcW w:w="3120" w:type="dxa"/>
          </w:tcPr>
          <w:p w14:paraId="3B51D6E8" w14:textId="77777777" w:rsidR="0077182C" w:rsidRDefault="00000000">
            <w:r>
              <w:t xml:space="preserve">Postgres 18, with Patroni for failover and PgBouncer for connection pooling</w:t>
            </w:r>
          </w:p>
        </w:tc>
        <w:tc>
          <w:tcPr>
            <w:tcW w:w="3120" w:type="dxa"/>
          </w:tcPr>
          <w:p w14:paraId="4DAE505B" w14:textId="77777777" w:rsidR="0077182C" w:rsidRDefault="00000000">
            <w:r>
              <w:t>Reliable, well understood, rich queries.</w:t>
            </w:r>
          </w:p>
        </w:tc>
      </w:tr>
      <w:tr w:rsidR="0077182C" w14:paraId="68C8F964" w14:textId="77777777">
        <w:tc>
          <w:tcPr>
            <w:tcW w:w="3120" w:type="dxa"/>
          </w:tcPr>
          <w:p w14:paraId="42AFD361" w14:textId="77777777" w:rsidR="0077182C" w:rsidRDefault="00000000">
            <w:r>
              <w:t>Fast shared memory</w:t>
            </w:r>
          </w:p>
        </w:tc>
        <w:tc>
          <w:tcPr>
            <w:tcW w:w="3120" w:type="dxa"/>
          </w:tcPr>
          <w:p w14:paraId="6E4D105E" w14:textId="77777777" w:rsidR="0077182C" w:rsidRDefault="00000000">
            <w:r>
              <w:t>Redis</w:t>
            </w:r>
          </w:p>
        </w:tc>
        <w:tc>
          <w:tcPr>
            <w:tcW w:w="3120" w:type="dxa"/>
          </w:tcPr>
          <w:p w14:paraId="1D79E814" w14:textId="77777777" w:rsidR="0077182C" w:rsidRDefault="00000000">
            <w:r>
              <w:t>In-memory key-value store. Holds idempotency keys, limit counters and the wallet status copy.</w:t>
            </w:r>
          </w:p>
        </w:tc>
      </w:tr>
      <w:tr w:rsidR="0077182C" w14:paraId="18BC5CAD" w14:textId="77777777">
        <w:tc>
          <w:tcPr>
            <w:tcW w:w="3120" w:type="dxa"/>
          </w:tcPr>
          <w:p w14:paraId="01145F07" w14:textId="77777777" w:rsidR="0077182C" w:rsidRDefault="00000000">
            <w:r>
              <w:t>In-process cache</w:t>
            </w:r>
          </w:p>
        </w:tc>
        <w:tc>
          <w:tcPr>
            <w:tcW w:w="3120" w:type="dxa"/>
          </w:tcPr>
          <w:p w14:paraId="058E4007" w14:textId="77777777" w:rsidR="0077182C" w:rsidRDefault="00000000">
            <w:r>
              <w:t>Caffeine (suggested)</w:t>
            </w:r>
          </w:p>
        </w:tc>
        <w:tc>
          <w:tcPr>
            <w:tcW w:w="3120" w:type="dxa"/>
          </w:tcPr>
          <w:p w14:paraId="3D3AEDAA" w14:textId="77777777" w:rsidR="0077182C" w:rsidRDefault="00000000">
            <w:r>
              <w:t>Keeps tiny, hot data (like fee rules) inside each Java program.</w:t>
            </w:r>
          </w:p>
        </w:tc>
      </w:tr>
      <w:tr w:rsidR="0077182C" w14:paraId="1A9DE8CD" w14:textId="77777777">
        <w:tc>
          <w:tcPr>
            <w:tcW w:w="3120" w:type="dxa"/>
          </w:tcPr>
          <w:p w14:paraId="0D3C26C7" w14:textId="77777777" w:rsidR="0077182C" w:rsidRDefault="00000000">
            <w:r>
              <w:t>Events</w:t>
            </w:r>
          </w:p>
        </w:tc>
        <w:tc>
          <w:tcPr>
            <w:tcW w:w="3120" w:type="dxa"/>
          </w:tcPr>
          <w:p w14:paraId="57A8502C" w14:textId="77777777" w:rsidR="0077182C" w:rsidRDefault="00000000">
            <w:r>
              <w:t xml:space="preserve">Kafka (KRaft mode) + Debezium + Apicurio schema registry (suggested)</w:t>
            </w:r>
          </w:p>
        </w:tc>
        <w:tc>
          <w:tcPr>
            <w:tcW w:w="3120" w:type="dxa"/>
          </w:tcPr>
          <w:p w14:paraId="6F188471" w14:textId="77777777" w:rsidR="0077182C" w:rsidRDefault="00000000">
            <w:r>
              <w:t xml:space="preserve">Kafka spreads events to many readers; Debezium turns database changes into events automatically.</w:t>
            </w:r>
          </w:p>
        </w:tc>
      </w:tr>
      <w:tr w:rsidR="0077182C" w14:paraId="70148F58" w14:textId="77777777">
        <w:tc>
          <w:tcPr>
            <w:tcW w:w="3120" w:type="dxa"/>
          </w:tcPr>
          <w:p w14:paraId="36F8BCCA" w14:textId="77777777" w:rsidR="0077182C" w:rsidRDefault="00000000">
            <w:r>
              <w:t>Long-running work</w:t>
            </w:r>
          </w:p>
        </w:tc>
        <w:tc>
          <w:tcPr>
            <w:tcW w:w="3120" w:type="dxa"/>
          </w:tcPr>
          <w:p w14:paraId="7F6F73AF" w14:textId="77777777" w:rsidR="0077182C" w:rsidRDefault="00000000">
            <w:r>
              <w:t>Temporal (suggested)</w:t>
            </w:r>
          </w:p>
        </w:tc>
        <w:tc>
          <w:tcPr>
            <w:tcW w:w="3120" w:type="dxa"/>
          </w:tcPr>
          <w:p w14:paraId="71B60CC3" w14:textId="77777777" w:rsidR="0077182C" w:rsidRDefault="00000000">
            <w:r>
              <w:t>Remembers multi-step tasks, such as bank transfers, even if servers restart.</w:t>
            </w:r>
          </w:p>
        </w:tc>
      </w:tr>
      <w:tr w:rsidR="0077182C" w14:paraId="11CC33BB" w14:textId="77777777">
        <w:tc>
          <w:tcPr>
            <w:tcW w:w="3120" w:type="dxa"/>
          </w:tcPr>
          <w:p w14:paraId="5FCC2292" w14:textId="77777777" w:rsidR="0077182C" w:rsidRDefault="00000000">
            <w:r>
              <w:t>Reporting</w:t>
            </w:r>
          </w:p>
        </w:tc>
        <w:tc>
          <w:tcPr>
            <w:tcW w:w="3120" w:type="dxa"/>
          </w:tcPr>
          <w:p w14:paraId="355721C4" w14:textId="77777777" w:rsidR="0077182C" w:rsidRDefault="00000000">
            <w:r>
              <w:t xml:space="preserve">ClickHouse (suggested)</w:t>
            </w:r>
          </w:p>
        </w:tc>
        <w:tc>
          <w:tcPr>
            <w:tcW w:w="3120" w:type="dxa"/>
          </w:tcPr>
          <w:p w14:paraId="6AB7372A" w14:textId="77777777" w:rsidR="0077182C" w:rsidRDefault="00000000">
            <w:r>
              <w:t>Fast analytics and statements without loading the payment databases.</w:t>
            </w:r>
          </w:p>
        </w:tc>
      </w:tr>
      <w:tr w:rsidR="0077182C" w14:paraId="7920FCC8" w14:textId="77777777">
        <w:tc>
          <w:tcPr>
            <w:tcW w:w="3120" w:type="dxa"/>
          </w:tcPr>
          <w:p w14:paraId="61E94EDE" w14:textId="77777777" w:rsidR="0077182C" w:rsidRDefault="00000000">
            <w:r>
              <w:t>Platform</w:t>
            </w:r>
          </w:p>
        </w:tc>
        <w:tc>
          <w:tcPr>
            <w:tcW w:w="3120" w:type="dxa"/>
          </w:tcPr>
          <w:p w14:paraId="4E8394DB" w14:textId="77777777" w:rsidR="0077182C" w:rsidRDefault="00000000">
            <w:r>
              <w:t xml:space="preserve">On-prem Kubernetes (OpenShift or RKE2), service mesh with </w:t>
              <w:lastRenderedPageBreak/>
              <w:t>mTLS</w:t>
            </w:r>
          </w:p>
        </w:tc>
        <w:tc>
          <w:tcPr>
            <w:tcW w:w="3120" w:type="dxa"/>
          </w:tcPr>
          <w:p w14:paraId="28F27937" w14:textId="77777777" w:rsidR="0077182C" w:rsidRDefault="00000000">
            <w:r>
              <w:lastRenderedPageBreak/>
              <w:t>Runs and scales the services; encrypts traffic between them.</w:t>
            </w:r>
          </w:p>
        </w:tc>
      </w:tr>
      <w:tr w:rsidR="0077182C" w14:paraId="794446A4" w14:textId="77777777">
        <w:tc>
          <w:tcPr>
            <w:tcW w:w="3120" w:type="dxa"/>
          </w:tcPr>
          <w:p w14:paraId="018E81A4" w14:textId="77777777" w:rsidR="0077182C" w:rsidRDefault="00000000">
            <w:r>
              <w:t>Security</w:t>
            </w:r>
          </w:p>
        </w:tc>
        <w:tc>
          <w:tcPr>
            <w:tcW w:w="3120" w:type="dxa"/>
          </w:tcPr>
          <w:p w14:paraId="53102327" w14:textId="77777777" w:rsidR="0077182C" w:rsidRDefault="00000000">
            <w:r>
              <w:t xml:space="preserve">HSM, HashiCorp Vault, Keycloak (staff only)</w:t>
            </w:r>
          </w:p>
        </w:tc>
        <w:tc>
          <w:tcPr>
            <w:tcW w:w="3120" w:type="dxa"/>
          </w:tcPr>
          <w:p w14:paraId="2D218050" w14:textId="77777777" w:rsidR="0077182C" w:rsidRDefault="00000000">
            <w:r>
              <w:t>Protects PINs and keys; stores secrets; manages back-office logins.</w:t>
            </w:r>
          </w:p>
        </w:tc>
      </w:tr>
      <w:tr w:rsidR="0077182C" w14:paraId="68660D1B" w14:textId="77777777">
        <w:tc>
          <w:tcPr>
            <w:tcW w:w="3120" w:type="dxa"/>
          </w:tcPr>
          <w:p w14:paraId="4B56E9A7" w14:textId="77777777" w:rsidR="0077182C" w:rsidRDefault="00000000">
            <w:r>
              <w:t>Monitoring</w:t>
            </w:r>
          </w:p>
        </w:tc>
        <w:tc>
          <w:tcPr>
            <w:tcW w:w="3120" w:type="dxa"/>
          </w:tcPr>
          <w:p w14:paraId="604E910B" w14:textId="77777777" w:rsidR="0077182C" w:rsidRDefault="00000000">
            <w:r>
              <w:t>OpenTelemetry, Prometheus, Grafana, Loki, Tempo</w:t>
            </w:r>
          </w:p>
        </w:tc>
        <w:tc>
          <w:tcPr>
            <w:tcW w:w="3120" w:type="dxa"/>
          </w:tcPr>
          <w:p w14:paraId="411F49FC" w14:textId="77777777" w:rsidR="0077182C" w:rsidRDefault="00000000">
            <w:r>
              <w:t>Metrics, logs and traces in one place.</w:t>
            </w:r>
          </w:p>
        </w:tc>
      </w:tr>
    </w:tbl>
    <w:p w14:paraId="2E11A65E" w14:textId="77777777" w:rsidR="0077182C" w:rsidRDefault="00000000">
      <w:r>
        <w:rPr>
          <w:b/>
        </w:rPr>
        <w:t>Example of the hot-account problem.</w:t>
      </w:r>
      <w:r>
        <w:t xml:space="preserve"> On a busy evening, thousands of payments per second all add a fee to the same "fee income" account. In a Postgres ledger, each one must lock that row in turn, so they queue. TigerBeetle processes transfers one batch at a time without row locks, so the busy account causes no queue.</w:t>
      </w:r>
    </w:p>
    <w:p w14:paraId="76282AA7" w14:textId="77777777" w:rsidR="0077182C" w:rsidRDefault="00000000">
      <w:pPr>
        <w:pStyle w:val="Heading2"/>
      </w:pPr>
      <w:r>
        <w:t xml:space="preserve">5. The ledger: TigerBeetle</w:t>
      </w:r>
    </w:p>
    <w:p w14:paraId="7DF945F2" w14:textId="77777777" w:rsidR="0077182C" w:rsidRDefault="00000000">
      <w:r>
        <w:t xml:space="preserve">TigerBeetle is the only place that decides who owns how much money. It runs as one cluster that is never split into shards, because transfers between shards are the hardest problem in ledger design and one cluster is fast enough.</w:t>
      </w:r>
    </w:p>
    <w:p w14:paraId="5EFD49BA" w14:textId="77777777" w:rsidR="0077182C" w:rsidRDefault="00000000">
      <w:r>
        <w:rPr>
          <w:b/>
        </w:rPr>
        <w:t xml:space="preserve">Double-entry in one sentence.</w:t>
      </w:r>
      <w:r>
        <w:t xml:space="preserve"> Every movement of money takes it out of one account (a debit) and puts the same amount into another (a credit), so money is never created or lost by accident. Think of it as pouring water between jars: the total water never changes.</w:t>
      </w:r>
    </w:p>
    <w:p w14:paraId="3602454E" w14:textId="77777777" w:rsidR="0077182C" w:rsidRDefault="00000000">
      <w:r>
        <w:rPr>
          <w:b/>
        </w:rPr>
        <w:t>Worked example: Rahim sends 500 Tk to Karim.</w:t>
      </w:r>
      <w:r>
        <w:t xml:space="preserve"> Rahim has 2,000 Tk. The ledger service sends TigerBeetle three transfers, linked so that all succeed or all fail:</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7182C" w14:paraId="18C27EB6" w14:textId="77777777">
        <w:trPr>
          <w:tblHeader/>
        </w:trPr>
        <w:tc>
          <w:tcPr>
            <w:tcW w:w="1872" w:type="dxa"/>
            <w:shd w:val="clear" w:color="auto" w:fill="F2F2F2"/>
          </w:tcPr>
          <w:p w14:paraId="102987EC" w14:textId="77777777" w:rsidR="0077182C" w:rsidRDefault="00000000">
            <w:r>
              <w:t>Transfer</w:t>
            </w:r>
          </w:p>
        </w:tc>
        <w:tc>
          <w:tcPr>
            <w:tcW w:w="1872" w:type="dxa"/>
            <w:shd w:val="clear" w:color="auto" w:fill="F2F2F2"/>
          </w:tcPr>
          <w:p w14:paraId="24502042" w14:textId="77777777" w:rsidR="0077182C" w:rsidRDefault="00000000">
            <w:r>
              <w:t>From (debit)</w:t>
            </w:r>
          </w:p>
        </w:tc>
        <w:tc>
          <w:tcPr>
            <w:tcW w:w="1872" w:type="dxa"/>
            <w:shd w:val="clear" w:color="auto" w:fill="F2F2F2"/>
          </w:tcPr>
          <w:p w14:paraId="30F24E4F" w14:textId="77777777" w:rsidR="0077182C" w:rsidRDefault="00000000">
            <w:r>
              <w:t>To (credit)</w:t>
            </w:r>
          </w:p>
        </w:tc>
        <w:tc>
          <w:tcPr>
            <w:tcW w:w="1872" w:type="dxa"/>
            <w:shd w:val="clear" w:color="auto" w:fill="F2F2F2"/>
          </w:tcPr>
          <w:p w14:paraId="5AB2E75E" w14:textId="77777777" w:rsidR="0077182C" w:rsidRDefault="00000000">
            <w:r>
              <w:t>Amount (poisha)</w:t>
            </w:r>
          </w:p>
        </w:tc>
        <w:tc>
          <w:tcPr>
            <w:tcW w:w="1872" w:type="dxa"/>
            <w:shd w:val="clear" w:color="auto" w:fill="F2F2F2"/>
          </w:tcPr>
          <w:p w14:paraId="1C62E39B" w14:textId="77777777" w:rsidR="0077182C" w:rsidRDefault="00000000">
            <w:r>
              <w:t>Amount (Tk)</w:t>
            </w:r>
          </w:p>
        </w:tc>
      </w:tr>
      <w:tr w:rsidR="0077182C" w14:paraId="5CBD9F69" w14:textId="77777777">
        <w:tc>
          <w:tcPr>
            <w:tcW w:w="1872" w:type="dxa"/>
          </w:tcPr>
          <w:p w14:paraId="7883D7F1" w14:textId="77777777" w:rsidR="0077182C" w:rsidRDefault="00000000">
            <w:r>
              <w:t>T1 principal</w:t>
            </w:r>
          </w:p>
        </w:tc>
        <w:tc>
          <w:tcPr>
            <w:tcW w:w="1872" w:type="dxa"/>
          </w:tcPr>
          <w:p w14:paraId="750031DB" w14:textId="77777777" w:rsidR="0077182C" w:rsidRDefault="00000000">
            <w:r>
              <w:t>Rahim's wallet</w:t>
            </w:r>
          </w:p>
        </w:tc>
        <w:tc>
          <w:tcPr>
            <w:tcW w:w="1872" w:type="dxa"/>
          </w:tcPr>
          <w:p w14:paraId="2385A1C3" w14:textId="77777777" w:rsidR="0077182C" w:rsidRDefault="00000000">
            <w:r>
              <w:t>Karim's wallet</w:t>
            </w:r>
          </w:p>
        </w:tc>
        <w:tc>
          <w:tcPr>
            <w:tcW w:w="1872" w:type="dxa"/>
          </w:tcPr>
          <w:p w14:paraId="589B6B6A" w14:textId="77777777" w:rsidR="0077182C" w:rsidRDefault="00000000">
            <w:r>
              <w:t>50,000</w:t>
            </w:r>
          </w:p>
        </w:tc>
        <w:tc>
          <w:tcPr>
            <w:tcW w:w="1872" w:type="dxa"/>
          </w:tcPr>
          <w:p w14:paraId="5D74967A" w14:textId="77777777" w:rsidR="0077182C" w:rsidRDefault="00000000">
            <w:r>
              <w:t>500.00</w:t>
            </w:r>
          </w:p>
        </w:tc>
      </w:tr>
      <w:tr w:rsidR="0077182C" w14:paraId="6242CAE8" w14:textId="77777777">
        <w:tc>
          <w:tcPr>
            <w:tcW w:w="1872" w:type="dxa"/>
          </w:tcPr>
          <w:p w14:paraId="719957DB" w14:textId="77777777" w:rsidR="0077182C" w:rsidRDefault="00000000">
            <w:r>
              <w:t>T2 fee</w:t>
            </w:r>
          </w:p>
        </w:tc>
        <w:tc>
          <w:tcPr>
            <w:tcW w:w="1872" w:type="dxa"/>
          </w:tcPr>
          <w:p w14:paraId="22CC6F29" w14:textId="77777777" w:rsidR="0077182C" w:rsidRDefault="00000000">
            <w:r>
              <w:t>Rahim's wallet</w:t>
            </w:r>
          </w:p>
        </w:tc>
        <w:tc>
          <w:tcPr>
            <w:tcW w:w="1872" w:type="dxa"/>
          </w:tcPr>
          <w:p w14:paraId="17D14273" w14:textId="77777777" w:rsidR="0077182C" w:rsidRDefault="00000000">
            <w:r>
              <w:t>Fee income</w:t>
            </w:r>
          </w:p>
        </w:tc>
        <w:tc>
          <w:tcPr>
            <w:tcW w:w="1872" w:type="dxa"/>
          </w:tcPr>
          <w:p w14:paraId="51EF055A" w14:textId="77777777" w:rsidR="0077182C" w:rsidRDefault="00000000">
            <w:r>
              <w:t>500</w:t>
            </w:r>
          </w:p>
        </w:tc>
        <w:tc>
          <w:tcPr>
            <w:tcW w:w="1872" w:type="dxa"/>
          </w:tcPr>
          <w:p w14:paraId="59AD23C9" w14:textId="77777777" w:rsidR="0077182C" w:rsidRDefault="00000000">
            <w:r>
              <w:t>5.00</w:t>
            </w:r>
          </w:p>
        </w:tc>
      </w:tr>
      <w:tr w:rsidR="0077182C" w14:paraId="30C7EC7D" w14:textId="77777777">
        <w:tc>
          <w:tcPr>
            <w:tcW w:w="1872" w:type="dxa"/>
          </w:tcPr>
          <w:p w14:paraId="376F0DE8" w14:textId="77777777" w:rsidR="0077182C" w:rsidRDefault="00000000">
            <w:r>
              <w:t>T3 VAT</w:t>
            </w:r>
          </w:p>
        </w:tc>
        <w:tc>
          <w:tcPr>
            <w:tcW w:w="1872" w:type="dxa"/>
          </w:tcPr>
          <w:p w14:paraId="3A755F23" w14:textId="77777777" w:rsidR="0077182C" w:rsidRDefault="00000000">
            <w:r>
              <w:t>Rahim's wallet</w:t>
            </w:r>
          </w:p>
        </w:tc>
        <w:tc>
          <w:tcPr>
            <w:tcW w:w="1872" w:type="dxa"/>
          </w:tcPr>
          <w:p w14:paraId="43CFA419" w14:textId="77777777" w:rsidR="0077182C" w:rsidRDefault="00000000">
            <w:r>
              <w:t>VAT payable</w:t>
            </w:r>
          </w:p>
        </w:tc>
        <w:tc>
          <w:tcPr>
            <w:tcW w:w="1872" w:type="dxa"/>
          </w:tcPr>
          <w:p w14:paraId="0FD71985" w14:textId="77777777" w:rsidR="0077182C" w:rsidRDefault="00000000">
            <w:r>
              <w:t>75</w:t>
            </w:r>
          </w:p>
        </w:tc>
        <w:tc>
          <w:tcPr>
            <w:tcW w:w="1872" w:type="dxa"/>
          </w:tcPr>
          <w:p w14:paraId="49FAACE7" w14:textId="77777777" w:rsidR="0077182C" w:rsidRDefault="00000000">
            <w:r>
              <w:t>0.75</w:t>
            </w:r>
          </w:p>
        </w:tc>
      </w:tr>
    </w:tbl>
    <w:p w14:paraId="00C857B2" w14:textId="77777777" w:rsidR="0077182C" w:rsidRDefault="00000000">
      <w:r>
        <w:t xml:space="preserve">After the batch, Rahim has 1,494.25 Tk and Karim has 500 Tk more. Fee income and VAT payable grow by 5 Tk and 0.75 Tk. Amounts are stored as whole numbers of poisha (1 Tk = 100 poisha), never as decimals, so rounding errors are impossible.</w:t>
      </w:r>
    </w:p>
    <w:p w14:paraId="20D90ACD" w14:textId="77777777" w:rsidR="0077182C" w:rsidRDefault="00000000">
      <w:r>
        <w:rPr>
          <w:b/>
        </w:rPr>
        <w:t xml:space="preserve">The ledger service: the only door to TigerBeetle.</w:t>
      </w:r>
      <w:r>
        <w:t xml:space="preserve"> No service except the ledger service talks to TigerBeetle. It is a small, stateless Java service with a REST API that takes and returns JSON. Other services send it business commands, never raw transfers, and it turns each command into the right linked transfers. For Rahim's payment, the orchestrator sends one command as an HTTP POST with a JSON body:</w:t>
      </w:r>
    </w:p>
    <w:p w14:paraId="41802AB9" w14:textId="77777777" w:rsidR="0077182C" w:rsidRDefault="00000000">
      <w:pPr>
        <w:pStyle w:val="Code"/>
      </w:pPr>
      <w:r>
        <w:t xml:space="preserve">POST /v1/ledger/commands/post-p2p</w:t>
        <w:br/>
        <w:t xml:space="preserve">{ "txnId": "txn-55810", "idempotencyKey": "req-7f3a9c",</w:t>
        <w:br/>
        <w:t xml:space="preserve">  "from": "wallet-Rahim", "to": "wallet-Karim",</w:t>
        <w:br/>
        <w:t xml:space="preserve">  "amountPoisha": 50000, "feePoisha": 500, "vatPoisha": 75 }</w:t>
      </w:r>
    </w:p>
    <w:p w14:paraId="6CF3CECA" w14:textId="77777777" w:rsidR="0077182C" w:rsidRDefault="00000000">
      <w:r>
        <w:t xml:space="preserve">The ledger service turns it into transfers T1, T2 and T3 above and returns a JSON response with the result </w:t>
      </w:r>
      <w:r>
        <w:rPr>
          <w:rStyle w:val="CodeChar"/>
        </w:rPr>
        <w:t>ok</w:t>
      </w:r>
      <w:r>
        <w:t xml:space="preserve">, </w:t>
      </w:r>
      <w:r>
        <w:rPr>
          <w:rStyle w:val="CodeChar"/>
        </w:rPr>
        <w:t>exists</w:t>
      </w:r>
      <w:r>
        <w:t xml:space="preserve"> or a rejection such as </w:t>
      </w:r>
      <w:r>
        <w:rPr>
          <w:rStyle w:val="CodeChar"/>
        </w:rPr>
        <w:t>exceeds_credits</w:t>
      </w:r>
      <w:r>
        <w:t>.</w:t>
      </w:r>
    </w:p>
    <w:tbl>
      <w:tblPr>
        <w:tblStyle w:val="TableGrid"/>
        <w:tblW w:w="0" w:type="auto"/>
        <w:tblLayout w:type="fixed"/>
        <w:tblLook w:val="0420" w:firstRow="1" w:lastRow="0" w:firstColumn="0" w:lastColumn="0" w:noHBand="0" w:noVBand="1"/>
      </w:tblPr>
      <w:tblGrid>
        <w:gridCol w:w="4680"/>
        <w:gridCol w:w="4680"/>
      </w:tblGrid>
      <w:tr w:rsidR="0077182C" w14:paraId="0207B0B9" w14:textId="77777777">
        <w:trPr>
          <w:tblHeader/>
        </w:trPr>
        <w:tc>
          <w:tcPr>
            <w:tcW w:w="4680" w:type="dxa"/>
            <w:shd w:val="clear" w:color="auto" w:fill="F2F2F2"/>
          </w:tcPr>
          <w:p w14:paraId="6050F9DE" w14:textId="77777777" w:rsidR="0077182C" w:rsidRDefault="00000000">
            <w:r>
              <w:lastRenderedPageBreak/>
              <w:t>Caller</w:t>
            </w:r>
          </w:p>
        </w:tc>
        <w:tc>
          <w:tcPr>
            <w:tcW w:w="4680" w:type="dxa"/>
            <w:shd w:val="clear" w:color="auto" w:fill="F2F2F2"/>
          </w:tcPr>
          <w:p w14:paraId="1D8E9570" w14:textId="77777777" w:rsidR="0077182C" w:rsidRDefault="00000000">
            <w:r>
              <w:t>Uses the ledger service to</w:t>
            </w:r>
          </w:p>
        </w:tc>
      </w:tr>
      <w:tr w:rsidR="0077182C" w14:paraId="3187F946" w14:textId="77777777">
        <w:tc>
          <w:tcPr>
            <w:tcW w:w="4680" w:type="dxa"/>
          </w:tcPr>
          <w:p w14:paraId="7C13642C" w14:textId="77777777" w:rsidR="0077182C" w:rsidRDefault="00000000">
            <w:r>
              <w:t>Transaction orchestrator</w:t>
            </w:r>
          </w:p>
        </w:tc>
        <w:tc>
          <w:tcPr>
            <w:tcW w:w="4680" w:type="dxa"/>
          </w:tcPr>
          <w:p w14:paraId="0EF6EA52" w14:textId="77777777" w:rsidR="0077182C" w:rsidRDefault="00000000">
            <w:r>
              <w:t>Move money for P2P, cash-in/out and QR payments (step 7 in Section 9)</w:t>
            </w:r>
          </w:p>
        </w:tc>
      </w:tr>
      <w:tr w:rsidR="0077182C" w14:paraId="1A7547B6" w14:textId="77777777">
        <w:tc>
          <w:tcPr>
            <w:tcW w:w="4680" w:type="dxa"/>
          </w:tcPr>
          <w:p w14:paraId="4872AFB9" w14:textId="77777777" w:rsidR="0077182C" w:rsidRDefault="00000000">
            <w:r>
              <w:t>Temporal workflows</w:t>
            </w:r>
          </w:p>
        </w:tc>
        <w:tc>
          <w:tcPr>
            <w:tcW w:w="4680" w:type="dxa"/>
          </w:tcPr>
          <w:p w14:paraId="72CC1602" w14:textId="77777777" w:rsidR="0077182C" w:rsidRDefault="00000000">
            <w:r>
              <w:t>Create, post or void holds for outside networks (Section 10)</w:t>
            </w:r>
          </w:p>
        </w:tc>
      </w:tr>
      <w:tr w:rsidR="0077182C" w14:paraId="595A2987" w14:textId="77777777">
        <w:tc>
          <w:tcPr>
            <w:tcW w:w="4680" w:type="dxa"/>
          </w:tcPr>
          <w:p w14:paraId="204CC3B2" w14:textId="77777777" w:rsidR="0077182C" w:rsidRDefault="00000000">
            <w:r>
              <w:t>Disbursement service</w:t>
            </w:r>
          </w:p>
        </w:tc>
        <w:tc>
          <w:tcPr>
            <w:tcW w:w="4680" w:type="dxa"/>
          </w:tcPr>
          <w:p w14:paraId="3BFC4E71" w14:textId="77777777" w:rsidR="0077182C" w:rsidRDefault="00000000">
            <w:r>
              <w:t>Pay salaries in large batches</w:t>
            </w:r>
          </w:p>
        </w:tc>
      </w:tr>
      <w:tr w:rsidR="0077182C" w14:paraId="775272EB" w14:textId="77777777">
        <w:tc>
          <w:tcPr>
            <w:tcW w:w="4680" w:type="dxa"/>
          </w:tcPr>
          <w:p w14:paraId="72F81022" w14:textId="77777777" w:rsidR="0077182C" w:rsidRDefault="00000000">
            <w:r>
              <w:t>Wallet service</w:t>
            </w:r>
          </w:p>
        </w:tc>
        <w:tc>
          <w:tcPr>
            <w:tcW w:w="4680" w:type="dxa"/>
          </w:tcPr>
          <w:p w14:paraId="318FDE5D" w14:textId="77777777" w:rsidR="0077182C" w:rsidRDefault="00000000">
            <w:r>
              <w:t xml:space="preserve">Create a TigerBeetle account when a new wallet opens</w:t>
            </w:r>
          </w:p>
        </w:tc>
      </w:tr>
      <w:tr w:rsidR="0077182C" w14:paraId="23FC32A6" w14:textId="77777777">
        <w:tc>
          <w:tcPr>
            <w:tcW w:w="4680" w:type="dxa"/>
          </w:tcPr>
          <w:p w14:paraId="310F991C" w14:textId="77777777" w:rsidR="0077182C" w:rsidRDefault="00000000">
            <w:r>
              <w:t>Recovery sweeper and reconciliation</w:t>
            </w:r>
          </w:p>
        </w:tc>
        <w:tc>
          <w:tcPr>
            <w:tcW w:w="4680" w:type="dxa"/>
          </w:tcPr>
          <w:p w14:paraId="3E7184B0" w14:textId="77777777" w:rsidR="0077182C" w:rsidRDefault="00000000">
            <w:r>
              <w:t>Look up transfers by ID and read balances</w:t>
            </w:r>
          </w:p>
        </w:tc>
      </w:tr>
      <w:tr w:rsidR="0077182C" w14:paraId="7342F5AA" w14:textId="77777777">
        <w:tc>
          <w:tcPr>
            <w:tcW w:w="4680" w:type="dxa"/>
          </w:tcPr>
          <w:p w14:paraId="1D2FD490" w14:textId="77777777" w:rsidR="0077182C" w:rsidRDefault="00000000">
            <w:r>
              <w:t>Balance inquiry (app, USSD)</w:t>
            </w:r>
          </w:p>
        </w:tc>
        <w:tc>
          <w:tcPr>
            <w:tcW w:w="4680" w:type="dxa"/>
          </w:tcPr>
          <w:p w14:paraId="4EFA4C03" w14:textId="77777777" w:rsidR="0077182C" w:rsidRDefault="00000000">
            <w:r>
              <w:t>Show Rahim his current balance</w:t>
            </w:r>
          </w:p>
        </w:tc>
      </w:tr>
      <w:tr w:rsidR="0077182C">
        <w:tc>
          <w:tcPr>
            <w:tcW w:w="4680" w:type="dxa"/>
          </w:tcPr>
          <w:p w:rsidR="0077182C" w:rsidRDefault="00000000">
            <w:r>
              <w:t xml:space="preserve">General ledger service</w:t>
            </w:r>
          </w:p>
        </w:tc>
        <w:tc>
          <w:tcPr>
            <w:tcW w:w="4680" w:type="dxa"/>
          </w:tcPr>
          <w:p w:rsidR="0077182C" w:rsidRDefault="00000000">
            <w:r>
              <w:t xml:space="preserve">Read the type of an account it has not seen yet, read balances in batches and the system balance sheet (read only, never moves money; Section 6)</w:t>
            </w:r>
          </w:p>
        </w:tc>
      </w:tr>
    </w:tbl>
    <w:p w14:paraId="6AD76E25" w14:textId="77777777" w:rsidR="0077182C" w:rsidRDefault="00000000">
      <w:r>
        <w:rPr>
          <w:b/>
        </w:rPr>
        <w:t xml:space="preserve">What it owns:</w:t>
      </w:r>
      <w:r>
        <w:rPr/>
        <w:t xml:space="preserve"> the ledger account types, the transfer templates for each transaction type, transfer ID derivation from the idempotency key, and batching of requests from many callers into large TigerBeetle requests. The Operator's accounting chart of accounts is owned by the general ledger (Section 6).</w:t>
      </w:r>
    </w:p>
    <w:p w14:paraId="65A97727" w14:textId="77777777" w:rsidR="0077182C" w:rsidRDefault="00000000">
      <w:r>
        <w:rPr>
          <w:b/>
        </w:rPr>
        <w:t>Why a separate service?</w:t>
      </w:r>
      <w:r>
        <w:t xml:space="preserve"> Ledger rules live in one place instead of being copied into every service that moves money. A new product, such as savings, adds one command to the ledger service instead of new TigerBeetle code. The cost is one extra network hop, about 1 ms per payment. Because one service collects requests from many callers, its batches are larger, which suits TigerBeetle well.</w:t>
      </w:r>
    </w:p>
    <w:p w14:paraId="314CFACC" w14:textId="77777777" w:rsidR="0077182C" w:rsidRDefault="00000000">
      <w:r>
        <w:rPr>
          <w:b/>
        </w:rPr>
        <w:t xml:space="preserve">Ledger account types (the accounts inside TigerBeetle; the general ledger maps them to the chart of accounts, Section 6)</w:t>
      </w:r>
    </w:p>
    <w:tbl>
      <w:tblPr>
        <w:tblStyle w:val="TableGrid"/>
        <w:tblW w:w="0" w:type="auto"/>
        <w:tblLayout w:type="fixed"/>
        <w:tblLook w:val="0420" w:firstRow="1" w:lastRow="0" w:firstColumn="0" w:lastColumn="0" w:noHBand="0" w:noVBand="1"/>
      </w:tblPr>
      <w:tblGrid>
        <w:gridCol w:w="3120"/>
        <w:gridCol w:w="3120"/>
        <w:gridCol w:w="3120"/>
      </w:tblGrid>
      <w:tr w:rsidR="0077182C" w14:paraId="685B472B" w14:textId="77777777">
        <w:trPr>
          <w:tblHeader/>
        </w:trPr>
        <w:tc>
          <w:tcPr>
            <w:tcW w:w="3120" w:type="dxa"/>
            <w:shd w:val="clear" w:color="auto" w:fill="F2F2F2"/>
          </w:tcPr>
          <w:p w14:paraId="713E1F9A" w14:textId="77777777" w:rsidR="0077182C" w:rsidRDefault="00000000">
            <w:r>
              <w:t>Account type</w:t>
            </w:r>
          </w:p>
        </w:tc>
        <w:tc>
          <w:tcPr>
            <w:tcW w:w="3120" w:type="dxa"/>
            <w:shd w:val="clear" w:color="auto" w:fill="F2F2F2"/>
          </w:tcPr>
          <w:p w14:paraId="774F3953" w14:textId="77777777" w:rsidR="0077182C" w:rsidRDefault="00000000">
            <w:r>
              <w:t>Example</w:t>
            </w:r>
          </w:p>
        </w:tc>
        <w:tc>
          <w:tcPr>
            <w:tcW w:w="3120" w:type="dxa"/>
            <w:shd w:val="clear" w:color="auto" w:fill="F2F2F2"/>
          </w:tcPr>
          <w:p w14:paraId="35571206" w14:textId="77777777" w:rsidR="0077182C" w:rsidRDefault="00000000">
            <w:r>
              <w:t>Purpose</w:t>
            </w:r>
          </w:p>
        </w:tc>
      </w:tr>
      <w:tr w:rsidR="0077182C" w14:paraId="4CE3C7C2" w14:textId="77777777">
        <w:tc>
          <w:tcPr>
            <w:tcW w:w="3120" w:type="dxa"/>
          </w:tcPr>
          <w:p w14:paraId="10C63868" w14:textId="77777777" w:rsidR="0077182C" w:rsidRDefault="00000000">
            <w:r>
              <w:t>Customer wallet</w:t>
            </w:r>
          </w:p>
        </w:tc>
        <w:tc>
          <w:tcPr>
            <w:tcW w:w="3120" w:type="dxa"/>
          </w:tcPr>
          <w:p w14:paraId="1F6EA3F5" w14:textId="77777777" w:rsidR="0077182C" w:rsidRDefault="00000000">
            <w:r>
              <w:t>Rahim, Karim</w:t>
            </w:r>
          </w:p>
        </w:tc>
        <w:tc>
          <w:tcPr>
            <w:tcW w:w="3120" w:type="dxa"/>
          </w:tcPr>
          <w:p w14:paraId="7294ADFD" w14:textId="77777777" w:rsidR="0077182C" w:rsidRDefault="00000000">
            <w:r>
              <w:t>E-money owned by customers</w:t>
            </w:r>
          </w:p>
        </w:tc>
      </w:tr>
      <w:tr w:rsidR="0077182C" w14:paraId="5227BD74" w14:textId="77777777">
        <w:tc>
          <w:tcPr>
            <w:tcW w:w="3120" w:type="dxa"/>
          </w:tcPr>
          <w:p w14:paraId="59733943" w14:textId="77777777" w:rsidR="0077182C" w:rsidRDefault="00000000">
            <w:r>
              <w:t>Agent wallet</w:t>
            </w:r>
          </w:p>
        </w:tc>
        <w:tc>
          <w:tcPr>
            <w:tcW w:w="3120" w:type="dxa"/>
          </w:tcPr>
          <w:p w14:paraId="3468ACBC" w14:textId="77777777" w:rsidR="0077182C" w:rsidRDefault="00000000">
            <w:r>
              <w:t>Salma</w:t>
            </w:r>
          </w:p>
        </w:tc>
        <w:tc>
          <w:tcPr>
            <w:tcW w:w="3120" w:type="dxa"/>
          </w:tcPr>
          <w:p w14:paraId="2EB789A1" w14:textId="77777777" w:rsidR="0077182C" w:rsidRDefault="00000000">
            <w:r>
              <w:t>E-money float the agent uses for cash-in and cash-out</w:t>
            </w:r>
          </w:p>
        </w:tc>
      </w:tr>
      <w:tr w:rsidR="0077182C" w14:paraId="7F8D460C" w14:textId="77777777">
        <w:tc>
          <w:tcPr>
            <w:tcW w:w="3120" w:type="dxa"/>
          </w:tcPr>
          <w:p w14:paraId="599BEE6B" w14:textId="77777777" w:rsidR="0077182C" w:rsidRDefault="00000000">
            <w:r>
              <w:t>Distributor wallet</w:t>
            </w:r>
          </w:p>
        </w:tc>
        <w:tc>
          <w:tcPr>
            <w:tcW w:w="3120" w:type="dxa"/>
          </w:tcPr>
          <w:p w14:paraId="4E16728F" w14:textId="77777777" w:rsidR="0077182C" w:rsidRDefault="00000000">
            <w:r>
              <w:t>Salma's distributor</w:t>
            </w:r>
          </w:p>
        </w:tc>
        <w:tc>
          <w:tcPr>
            <w:tcW w:w="3120" w:type="dxa"/>
          </w:tcPr>
          <w:p w14:paraId="4E35C32C" w14:textId="77777777" w:rsidR="0077182C" w:rsidRDefault="00000000">
            <w:r>
              <w:t>Supplies e-money to agents</w:t>
            </w:r>
          </w:p>
        </w:tc>
      </w:tr>
      <w:tr w:rsidR="0077182C" w14:paraId="5FE0F132" w14:textId="77777777">
        <w:tc>
          <w:tcPr>
            <w:tcW w:w="3120" w:type="dxa"/>
          </w:tcPr>
          <w:p w14:paraId="69C53D1B" w14:textId="77777777" w:rsidR="0077182C" w:rsidRDefault="00000000">
            <w:r>
              <w:t>Merchant wallet</w:t>
            </w:r>
          </w:p>
        </w:tc>
        <w:tc>
          <w:tcPr>
            <w:tcW w:w="3120" w:type="dxa"/>
          </w:tcPr>
          <w:p w14:paraId="4EC633A9" w14:textId="77777777" w:rsidR="0077182C" w:rsidRDefault="00000000">
            <w:r>
              <w:t xml:space="preserve">Nirob Store</w:t>
            </w:r>
          </w:p>
        </w:tc>
        <w:tc>
          <w:tcPr>
            <w:tcW w:w="3120" w:type="dxa"/>
          </w:tcPr>
          <w:p w14:paraId="24B8C817" w14:textId="77777777" w:rsidR="0077182C" w:rsidRDefault="00000000">
            <w:r>
              <w:t>Money received from QR payments</w:t>
            </w:r>
          </w:p>
        </w:tc>
      </w:tr>
      <w:tr w:rsidR="0077182C" w14:paraId="2F5A22C2" w14:textId="77777777">
        <w:tc>
          <w:tcPr>
            <w:tcW w:w="3120" w:type="dxa"/>
          </w:tcPr>
          <w:p w14:paraId="5391F902" w14:textId="77777777" w:rsidR="0077182C" w:rsidRDefault="00000000">
            <w:r>
              <w:t>Fee income</w:t>
            </w:r>
          </w:p>
        </w:tc>
        <w:tc>
          <w:tcPr>
            <w:tcW w:w="3120" w:type="dxa"/>
          </w:tcPr>
          <w:p w14:paraId="220AA682" w14:textId="77777777" w:rsidR="0077182C" w:rsidRDefault="00000000">
            <w:r>
              <w:t>—</w:t>
            </w:r>
          </w:p>
        </w:tc>
        <w:tc>
          <w:tcPr>
            <w:tcW w:w="3120" w:type="dxa"/>
          </w:tcPr>
          <w:p w14:paraId="0DA28878" w14:textId="77777777" w:rsidR="0077182C" w:rsidRDefault="00000000">
            <w:r>
              <w:t>Bits Pay's revenue</w:t>
            </w:r>
          </w:p>
        </w:tc>
      </w:tr>
      <w:tr w:rsidR="0077182C" w14:paraId="2D6C9FF5" w14:textId="77777777">
        <w:tc>
          <w:tcPr>
            <w:tcW w:w="3120" w:type="dxa"/>
          </w:tcPr>
          <w:p w14:paraId="2FF44B0A" w14:textId="77777777" w:rsidR="0077182C" w:rsidRDefault="00000000">
            <w:r>
              <w:t>VAT payable</w:t>
            </w:r>
          </w:p>
        </w:tc>
        <w:tc>
          <w:tcPr>
            <w:tcW w:w="3120" w:type="dxa"/>
          </w:tcPr>
          <w:p w14:paraId="49EF7AF3" w14:textId="77777777" w:rsidR="0077182C" w:rsidRDefault="00000000">
            <w:r>
              <w:t>—</w:t>
            </w:r>
          </w:p>
        </w:tc>
        <w:tc>
          <w:tcPr>
            <w:tcW w:w="3120" w:type="dxa"/>
          </w:tcPr>
          <w:p w14:paraId="034C9E96" w14:textId="77777777" w:rsidR="0077182C" w:rsidRDefault="00000000">
            <w:r>
              <w:t>VAT owed to the National Board of Revenue</w:t>
            </w:r>
          </w:p>
        </w:tc>
      </w:tr>
      <w:tr w:rsidR="0077182C" w14:paraId="03797BA5" w14:textId="77777777">
        <w:tc>
          <w:tcPr>
            <w:tcW w:w="3120" w:type="dxa"/>
          </w:tcPr>
          <w:p w14:paraId="3B414E14" w14:textId="77777777" w:rsidR="0077182C" w:rsidRDefault="00000000">
            <w:r>
              <w:t>Commission payable</w:t>
            </w:r>
          </w:p>
        </w:tc>
        <w:tc>
          <w:tcPr>
            <w:tcW w:w="3120" w:type="dxa"/>
          </w:tcPr>
          <w:p w14:paraId="535D181A" w14:textId="77777777" w:rsidR="0077182C" w:rsidRDefault="00000000">
            <w:r>
              <w:t>—</w:t>
            </w:r>
          </w:p>
        </w:tc>
        <w:tc>
          <w:tcPr>
            <w:tcW w:w="3120" w:type="dxa"/>
          </w:tcPr>
          <w:p w14:paraId="3572782F" w14:textId="77777777" w:rsidR="0077182C" w:rsidRDefault="00000000">
            <w:r>
              <w:t>Commission owed to agents and distributors</w:t>
            </w:r>
          </w:p>
        </w:tc>
      </w:tr>
      <w:tr w:rsidR="0077182C" w14:paraId="69572276" w14:textId="77777777">
        <w:tc>
          <w:tcPr>
            <w:tcW w:w="3120" w:type="dxa"/>
          </w:tcPr>
          <w:p w14:paraId="668910E0" w14:textId="77777777" w:rsidR="0077182C" w:rsidRDefault="00000000">
            <w:r>
              <w:t>Trust settlement (one per bank)</w:t>
            </w:r>
          </w:p>
        </w:tc>
        <w:tc>
          <w:tcPr>
            <w:tcW w:w="3120" w:type="dxa"/>
          </w:tcPr>
          <w:p w14:paraId="33595A76" w14:textId="77777777" w:rsidR="0077182C" w:rsidRDefault="00000000">
            <w:r>
              <w:t>Trust account at a partner bank</w:t>
            </w:r>
          </w:p>
        </w:tc>
        <w:tc>
          <w:tcPr>
            <w:tcW w:w="3120" w:type="dxa"/>
          </w:tcPr>
          <w:p w14:paraId="05F028BA" w14:textId="77777777" w:rsidR="0077182C" w:rsidRDefault="00000000">
            <w:r>
              <w:t>Mirrors the real money that backs all e-money</w:t>
            </w:r>
          </w:p>
        </w:tc>
      </w:tr>
      <w:tr w:rsidR="0077182C" w14:paraId="44068106" w14:textId="77777777">
        <w:tc>
          <w:tcPr>
            <w:tcW w:w="3120" w:type="dxa"/>
          </w:tcPr>
          <w:p w14:paraId="4ED2003A" w14:textId="77777777" w:rsidR="0077182C" w:rsidRDefault="00000000">
            <w:r>
              <w:t>Network settlement</w:t>
            </w:r>
          </w:p>
        </w:tc>
        <w:tc>
          <w:tcPr>
            <w:tcW w:w="3120" w:type="dxa"/>
          </w:tcPr>
          <w:p w14:paraId="695F9878" w14:textId="77777777" w:rsidR="0077182C" w:rsidRDefault="00000000">
            <w:r>
              <w:t xml:space="preserve">NPSB, Binimoy, card scheme</w:t>
            </w:r>
          </w:p>
        </w:tc>
        <w:tc>
          <w:tcPr>
            <w:tcW w:w="3120" w:type="dxa"/>
          </w:tcPr>
          <w:p w14:paraId="136926E9" w14:textId="77777777" w:rsidR="0077182C" w:rsidRDefault="00000000">
            <w:r>
              <w:t xml:space="preserve">Money in transit to or from </w:t>
              <w:lastRenderedPageBreak/>
              <w:t>outside networks</w:t>
            </w:r>
          </w:p>
        </w:tc>
      </w:tr>
      <w:tr w:rsidR="0077182C" w14:paraId="73BDC507" w14:textId="77777777">
        <w:tc>
          <w:tcPr>
            <w:tcW w:w="3120" w:type="dxa"/>
          </w:tcPr>
          <w:p w14:paraId="4890AEDA" w14:textId="77777777" w:rsidR="0077182C" w:rsidRDefault="00000000">
            <w:r>
              <w:lastRenderedPageBreak/>
              <w:t>Suspense</w:t>
            </w:r>
          </w:p>
        </w:tc>
        <w:tc>
          <w:tcPr>
            <w:tcW w:w="3120" w:type="dxa"/>
          </w:tcPr>
          <w:p w14:paraId="7190BBB5" w14:textId="77777777" w:rsidR="0077182C" w:rsidRDefault="00000000">
            <w:r>
              <w:t>—</w:t>
            </w:r>
          </w:p>
        </w:tc>
        <w:tc>
          <w:tcPr>
            <w:tcW w:w="3120" w:type="dxa"/>
          </w:tcPr>
          <w:p w14:paraId="587DF8C7" w14:textId="77777777" w:rsidR="0077182C" w:rsidRDefault="00000000">
            <w:r>
              <w:t>Holds money briefly when its destination is unclear</w:t>
            </w:r>
          </w:p>
        </w:tc>
      </w:tr>
    </w:tbl>
    <w:p w14:paraId="523C9C79" w14:textId="77777777" w:rsidR="0077182C" w:rsidRDefault="00000000">
      <w:r>
        <w:rPr>
          <w:b/>
        </w:rPr>
        <w:t>Rules enforced inside the ledger</w:t>
      </w:r>
    </w:p>
    <w:p w14:paraId="7A4B9C41" w14:textId="77777777" w:rsidR="0077182C" w:rsidRDefault="00000000">
      <w:pPr>
        <w:pStyle w:val="ListParagraph"/>
        <w:numPr>
          <w:ilvl w:val="0"/>
          <w:numId w:val="3"/>
        </w:numPr>
      </w:pPr>
      <w:r>
        <w:t xml:space="preserve">Customer, agent and distributor wallets carry the flag </w:t>
      </w:r>
      <w:r>
        <w:rPr>
          <w:rStyle w:val="CodeChar"/>
        </w:rPr>
        <w:t>debits_must_not_exceed_credits</w:t>
      </w:r>
      <w:r>
        <w:t xml:space="preserve">. TigerBeetle itself refuses any transfer that would make Rahim's balance negative, whatever any other service says.</w:t>
      </w:r>
    </w:p>
    <w:p w14:paraId="41B662B3" w14:textId="77777777" w:rsidR="0077182C" w:rsidRDefault="00000000">
      <w:pPr>
        <w:pStyle w:val="ListParagraph"/>
        <w:numPr>
          <w:ilvl w:val="0"/>
          <w:numId w:val="3"/>
        </w:numPr>
      </w:pPr>
      <w:r>
        <w:t xml:space="preserve">Each transfer's </w:t>
      </w:r>
      <w:r>
        <w:rPr>
          <w:rStyle w:val="CodeChar"/>
        </w:rPr>
        <w:t>ledger</w:t>
      </w:r>
      <w:r>
        <w:t xml:space="preserve"> field holds the currency (BDT, plus USD for remittance settlement). Its </w:t>
      </w:r>
      <w:r>
        <w:rPr>
          <w:rStyle w:val="CodeChar"/>
        </w:rPr>
        <w:t>code</w:t>
      </w:r>
      <w:r>
        <w:t xml:space="preserve"> field holds the transaction type, such as P2P, cash-out or bill pay.</w:t>
      </w:r>
    </w:p>
    <w:p w14:paraId="0CF534E3" w14:textId="77777777" w:rsidR="0077182C" w:rsidRDefault="00000000">
      <w:pPr>
        <w:pStyle w:val="ListParagraph"/>
        <w:numPr>
          <w:ilvl w:val="0"/>
          <w:numId w:val="3"/>
        </w:numPr>
      </w:pPr>
      <w:r>
        <w:t xml:space="preserve">The ledger service derives each transfer's ID from the request's idempotency key (Section 9). If the same request arrives twice, TigerBeetle answers "exists" instead of moving the money again.</w:t>
      </w:r>
    </w:p>
    <w:p w14:paraId="35FAA35C" w14:textId="77777777" w:rsidR="0077182C" w:rsidRDefault="00000000">
      <w:r>
        <w:rPr>
          <w:b/>
        </w:rPr>
        <w:t xml:space="preserve">What TigerBeetle does not store.</w:t>
      </w:r>
      <w:r>
        <w:t xml:space="preserve"> It stores only numbers: accounts, amounts and a few small reference fields. The story behind a payment — who, why, which channel, the note "for Eid shopping" — lives in Postgres. A reference field in each transfer holds the Postgres transaction ID that links the two.</w:t>
      </w:r>
    </w:p>
    <w:p w14:paraId="6B59D16B" w14:textId="77777777" w:rsidR="0077182C" w:rsidRDefault="00000000">
      <w:r>
        <w:rPr>
          <w:b/>
        </w:rPr>
        <w:t>The regulatory check.</w:t>
      </w:r>
      <w:r>
        <w:t xml:space="preserve"> Bangladesh Bank requires every taka of e-money to be backed by real money in trust accounts. Every day, reconciliation proves that the total of all customer, agent and merchant wallets equals the trust settlement balances. Example: if wallets hold 9,000 crore Tk in total, the trust bank accounts must also hold 9,000 crore Tk. Separately, reconciliation ties out the general ledger with the ledger for every closed business day (Section 6).</w:t>
      </w:r>
    </w:p>
    <w:p w:rsidR="0077182C" w:rsidRDefault="00000000">
      <w:pPr>
        <w:pStyle w:val="Heading2"/>
      </w:pPr>
      <w:r>
        <w:t xml:space="preserve">6. The general ledger: the official books</w:t>
      </w:r>
    </w:p>
    <w:p w:rsidR="0077182C" w:rsidRDefault="00000000">
      <w:r>
        <w:t xml:space="preserve">TigerBeetle decides who owns how much money; the general ledger service (GL) keeps the Operator's official books. It turns every committed ledger transfer into double-entry lines in the Operator's chart of accounts, adds the entries that never touch e-money (bank charges, accruals, opening capital, the year-end close), closes the books day by day, month by month and year by year, and produces the trial balance, balance sheet, profit and loss and a daily journal file for the Operator's ERP. It never moves money and never calls a ledger command.</w:t>
      </w:r>
    </w:p>
    <w:p w:rsidR="0077182C" w:rsidRDefault="00000000">
      <w:r>
        <w:rPr>
          <w:b/>
        </w:rPr>
        <w:t xml:space="preserve">Why a separate service?</w:t>
      </w:r>
      <w:r>
        <w:rPr/>
        <w:t xml:space="preserve"> The ledger is built for speed and answers one question: who owns how much. Accountants need another view: fee income per product, commission expense, VAT and AIT payable, retained earnings. Keeping that mapping outside the ledger lets Finance change the chart of accounts and the posting rules without touching the payment path, and a GL outage never stops a payment.</w:t>
      </w:r>
    </w:p>
    <w:p w:rsidR="0077182C" w:rsidRDefault="00000000">
      <w:r>
        <w:rPr>
          <w:b/>
        </w:rPr>
        <w:t xml:space="preserve">How it reads the ledger.</w:t>
      </w:r>
      <w:r>
        <w:rPr/>
        <w:t xml:space="preserve"> The GL consumes ledger.changes (Section 12). It stores its Kafka offsets in its own Postgres, in the same database transaction as the data, so a restart or a rebalance can never count a leg twice or lose one. Stage 1 adds every leg into a sub-ledger summary (per day, ledger account bucket and transfer code). Stage 2, at day close, applies the posting rules and writes one ledger day journal per business day.</w:t>
      </w:r>
    </w:p>
    <w:p w:rsidR="0077182C" w:rsidRDefault="00000000">
      <w:r>
        <w:rPr>
          <w:b/>
        </w:rPr>
        <w:t xml:space="preserve">Posting rules are data.</w:t>
      </w:r>
      <w:r>
        <w:rPr/>
        <w:t xml:space="preserve"> A versioned, effective-dated rule set maps each ledger leg (account type, side, transfer code, command) to a chart-of-accounts account; the most specific rule wins. Before Finance can approve a rule set, it is checked against all 986 combinations the ledger can post. A leg that no rule matches is booked to suspense account 1999 with a critical alert: it is never dropped and never guessed.</w:t>
      </w:r>
    </w:p>
    <w:p w:rsidR="0077182C" w:rsidRDefault="00000000">
      <w:r>
        <w:rPr>
          <w:b/>
        </w:rPr>
        <w:t xml:space="preserve">Example.</w:t>
      </w:r>
      <w:r>
        <w:rPr/>
        <w:t xml:space="preserve"> Rahim's 500 Tk payment to Karim with a 5 Tk fee and 0.75 Tk VAT (Section 5) is booked as Dr 2101 / Cr 2101 for the principal (customer e-money liability nets out), Dr 2101 / Cr 4101 P2P fee income 5.00 Tk, and Dr 2101 / Cr 2201 VAT payable 0.75 Tk.</w:t>
      </w:r>
    </w:p>
    <w:p w:rsidR="0077182C" w:rsidRDefault="00000000">
      <w:r>
        <w:rPr>
          <w:noProof/>
        </w:rPr>
        <w:lastRenderedPageBreak/>
        <w:drawing>
          <wp:inline distT="0" distB="0" distL="0" distR="0" wp14:anchorId="1606AFB8" wp14:editId="198FE59C">
            <wp:extent cx="5486400" cy="3184071"/>
            <wp:effectExtent l="0" t="0" r="0" b="0"/>
            <wp:docPr id="5" name="image5" descr="One General Ledger business day · ingest, close, certify, export"/>
            <wp:cNvGraphicFramePr/>
            <a:graphic xmlns:a="http://schemas.openxmlformats.org/drawingml/2006/main">
              <a:graphicData uri="http://schemas.openxmlformats.org/drawingml/2006/picture">
                <pic:pic xmlns:pic="http://schemas.openxmlformats.org/drawingml/2006/picture">
                  <pic:nvPicPr>
                    <pic:cNvPr id="5" name="image5" descr="Event flow · Postgres outbox and TigerBeetle change stream"/>
                    <pic:cNvPicPr/>
                  </pic:nvPicPr>
                  <pic:blipFill>
                    <a:blip r:embed="rId11"/>
                    <a:stretch>
                      <a:fillRect/>
                    </a:stretch>
                  </pic:blipFill>
                  <pic:spPr>
                    <a:xfrm>
                      <a:off x="0" y="0"/>
                      <a:ext cx="5486400" cy="3184071"/>
                    </a:xfrm>
                    <a:prstGeom prst="rect">
                      <a:avLst/>
                    </a:prstGeom>
                  </pic:spPr>
                </pic:pic>
              </a:graphicData>
            </a:graphic>
          </wp:inline>
        </w:drawing>
      </w:r>
    </w:p>
    <w:p w:rsidR="0077182C" w:rsidRDefault="00000000">
      <w:r>
        <w:t xml:space="preserve">One General Ledger business day · ingest, close, certify, export, then period close</w:t>
      </w:r>
    </w:p>
    <w:p w:rsidR="0077182C" w:rsidRDefault="00000000">
      <w:r>
        <w:t xml:space="preserve">Green boxes are the GL's own steps. The day closes by itself after the EOD cut-off, reconciliation certifies it from the outside, and the ERP file follows every close. A month can close only when all its days are certified.</w:t>
      </w:r>
    </w:p>
    <w:p w:rsidR="0077182C" w:rsidRDefault="00000000">
      <w:r>
        <w:rPr>
          <w:b/>
        </w:rPr>
        <w:t xml:space="preserve">What the GL closes, and who confirms it</w:t>
      </w:r>
    </w:p>
    <w:tbl>
      <w:tblPr>
        <w:tblStyle w:val="TableGrid"/>
        <w:tblW w:w="0" w:type="auto"/>
        <w:tblLayout w:type="fixed"/>
        <w:tblLook w:val="0420" w:firstRow="1" w:lastRow="0" w:firstColumn="0" w:lastColumn="0" w:noHBand="0" w:noVBand="1"/>
      </w:tblPr>
      <w:tblGrid>
        <w:gridCol w:w="3120"/>
        <w:gridCol w:w="3120"/>
        <w:gridCol w:w="3120"/>
      </w:tblGrid>
      <w:tr w:rsidR="0077182C">
        <w:trPr>
          <w:tblHeader/>
        </w:trPr>
        <w:tc>
          <w:tcPr>
            <w:tcW w:w="3120" w:type="dxa"/>
            <w:shd w:val="clear" w:color="auto" w:fill="F2F2F2"/>
          </w:tcPr>
          <w:p w:rsidR="0077182C" w:rsidRDefault="00000000">
            <w:r>
              <w:t xml:space="preserve">Step</w:t>
            </w:r>
          </w:p>
        </w:tc>
        <w:tc>
          <w:tcPr>
            <w:tcW w:w="3120" w:type="dxa"/>
            <w:shd w:val="clear" w:color="auto" w:fill="F2F2F2"/>
          </w:tcPr>
          <w:p w:rsidR="0077182C" w:rsidRDefault="00000000">
            <w:r>
              <w:t xml:space="preserve">What happens</w:t>
            </w:r>
          </w:p>
        </w:tc>
        <w:tc>
          <w:tcPr>
            <w:tcW w:w="3120" w:type="dxa"/>
            <w:shd w:val="clear" w:color="auto" w:fill="F2F2F2"/>
          </w:tcPr>
          <w:p w:rsidR="0077182C" w:rsidRDefault="00000000">
            <w:r>
              <w:t xml:space="preserve">Example</w:t>
            </w:r>
          </w:p>
        </w:tc>
      </w:tr>
      <w:tr w:rsidR="0077182C">
        <w:tc>
          <w:tcPr>
            <w:tcW w:w="3120" w:type="dxa"/>
          </w:tcPr>
          <w:p w:rsidR="0077182C" w:rsidRDefault="00000000">
            <w:r>
              <w:t xml:space="preserve">Day close</w:t>
            </w:r>
          </w:p>
        </w:tc>
        <w:tc>
          <w:tcPr>
            <w:tcW w:w="3120" w:type="dxa"/>
          </w:tcPr>
          <w:p w:rsidR="0077182C" w:rsidRDefault="00000000">
            <w:r>
              <w:t xml:space="preserve">After the EOD cut-off plus 15 minutes, once every ledger.changes partition is past the cut-off: derive the ledger day journal, daily balances and control totals, then run checks GL-1 to GL-7 (balanced journals, zero trial balance, GL equals the ledger for trust and system accounts, must-be-zero accounts).</w:t>
            </w:r>
          </w:p>
        </w:tc>
        <w:tc>
          <w:tcPr>
            <w:tcW w:w="3120" w:type="dxa"/>
          </w:tcPr>
          <w:p w:rsidR="0077182C" w:rsidRDefault="00000000">
            <w:r>
              <w:t xml:space="preserve">9 Oct closes with one journal of 110,237,509 poisha on each side</w:t>
            </w:r>
          </w:p>
        </w:tc>
      </w:tr>
      <w:tr w:rsidR="0077182C">
        <w:tc>
          <w:tcPr>
            <w:tcW w:w="3120" w:type="dxa"/>
          </w:tcPr>
          <w:p w:rsidR="0077182C" w:rsidRDefault="00000000">
            <w:r>
              <w:t xml:space="preserve">Certification</w:t>
            </w:r>
          </w:p>
        </w:tc>
        <w:tc>
          <w:tcPr>
            <w:tcW w:w="3120" w:type="dxa"/>
          </w:tcPr>
          <w:p w:rsidR="0077182C" w:rsidRDefault="00000000">
            <w:r>
              <w:t xml:space="preserve">Reconciliation compares the GL control totals with its own ledger projection (the GL tie-out) and publishes the result on recon.events; the GL marks the day certified. The GL never certifies itself.</w:t>
            </w:r>
          </w:p>
        </w:tc>
        <w:tc>
          <w:tcPr>
            <w:tcW w:w="3120" w:type="dxa"/>
          </w:tcPr>
          <w:p w:rsidR="0077182C" w:rsidRDefault="00000000">
            <w:r>
              <w:t xml:space="preserve">GL_DAY_CERTIFIED for 9 Oct</w:t>
            </w:r>
          </w:p>
        </w:tc>
      </w:tr>
      <w:tr w:rsidR="0077182C">
        <w:tc>
          <w:tcPr>
            <w:tcW w:w="3120" w:type="dxa"/>
          </w:tcPr>
          <w:p w:rsidR="0077182C" w:rsidRDefault="00000000">
            <w:r>
              <w:t xml:space="preserve">ERP export</w:t>
            </w:r>
          </w:p>
        </w:tc>
        <w:tc>
          <w:tcPr>
            <w:tcW w:w="3120" w:type="dxa"/>
          </w:tcPr>
          <w:p w:rsidR="0077182C" w:rsidRDefault="00000000">
            <w:r>
              <w:t xml:space="preserve">After each close: a daily journal file with a control trailer and SHA-256. A restated day gets a new version.</w:t>
            </w:r>
          </w:p>
        </w:tc>
        <w:tc>
          <w:tcPr>
            <w:tcW w:w="3120" w:type="dxa"/>
          </w:tcPr>
          <w:p w:rsidR="0077182C" w:rsidRDefault="00000000">
            <w:r>
              <w:t xml:space="preserve">GL_20261009_v1.csv</w:t>
            </w:r>
          </w:p>
        </w:tc>
      </w:tr>
      <w:tr w:rsidR="0077182C">
        <w:tc>
          <w:tcPr>
            <w:tcW w:w="3120" w:type="dxa"/>
          </w:tcPr>
          <w:p w:rsidR="0077182C" w:rsidRDefault="00000000">
            <w:r>
              <w:t xml:space="preserve">Month close</w:t>
            </w:r>
          </w:p>
        </w:tc>
        <w:tc>
          <w:tcPr>
            <w:tcW w:w="3120" w:type="dxa"/>
          </w:tcPr>
          <w:p w:rsidR="0077182C" w:rsidRDefault="00000000">
            <w:r>
              <w:t xml:space="preserve">All days closed and certified, no pending journals, no open critical exceptions; two approvals.</w:t>
            </w:r>
          </w:p>
        </w:tc>
        <w:tc>
          <w:tcPr>
            <w:tcW w:w="3120" w:type="dxa"/>
          </w:tcPr>
          <w:p w:rsidR="0077182C" w:rsidRDefault="00000000">
            <w:r>
              <w:t xml:space="preserve">October 2026 closed</w:t>
            </w:r>
          </w:p>
        </w:tc>
      </w:tr>
      <w:tr w:rsidR="0077182C">
        <w:tc>
          <w:tcPr>
            <w:tcW w:w="3120" w:type="dxa"/>
          </w:tcPr>
          <w:p w:rsidR="0077182C" w:rsidRDefault="00000000">
            <w:r>
              <w:t xml:space="preserve">Year close</w:t>
            </w:r>
          </w:p>
        </w:tc>
        <w:tc>
          <w:tcPr>
            <w:tcW w:w="3120" w:type="dxa"/>
          </w:tcPr>
          <w:p w:rsidR="0077182C" w:rsidRDefault="00000000">
            <w:r>
              <w:t xml:space="preserve">All months closed; income and expense balances move to retained earnings (3201).</w:t>
            </w:r>
          </w:p>
        </w:tc>
        <w:tc>
          <w:tcPr>
            <w:tcW w:w="3120" w:type="dxa"/>
          </w:tcPr>
          <w:p w:rsidR="0077182C" w:rsidRDefault="00000000">
            <w:r>
              <w:t xml:space="preserve">FY2026-27 closes after June 2027</w:t>
            </w:r>
          </w:p>
        </w:tc>
      </w:tr>
    </w:tbl>
    <w:p w:rsidR="0077182C" w:rsidRDefault="00000000">
      <w:r>
        <w:rPr>
          <w:b/>
        </w:rPr>
        <w:t xml:space="preserve">What the GL talks to</w:t>
      </w:r>
    </w:p>
    <w:tbl>
      <w:tblPr>
        <w:tblStyle w:val="TableGrid"/>
        <w:tblW w:w="0" w:type="auto"/>
        <w:tblLayout w:type="fixed"/>
        <w:tblLook w:val="0420" w:firstRow="1" w:lastRow="0" w:firstColumn="0" w:lastColumn="0" w:noHBand="0" w:noVBand="1"/>
      </w:tblPr>
      <w:tblGrid>
        <w:gridCol w:w="4680"/>
        <w:gridCol w:w="4680"/>
      </w:tblGrid>
      <w:tr w:rsidR="0077182C">
        <w:trPr>
          <w:tblHeader/>
        </w:trPr>
        <w:tc>
          <w:tcPr>
            <w:tcW w:w="4680" w:type="dxa"/>
            <w:shd w:val="clear" w:color="auto" w:fill="F2F2F2"/>
          </w:tcPr>
          <w:p w:rsidR="0077182C" w:rsidRDefault="00000000">
            <w:r>
              <w:t xml:space="preserve">Service or system</w:t>
            </w:r>
          </w:p>
        </w:tc>
        <w:tc>
          <w:tcPr>
            <w:tcW w:w="4680" w:type="dxa"/>
            <w:shd w:val="clear" w:color="auto" w:fill="F2F2F2"/>
          </w:tcPr>
          <w:p w:rsidR="0077182C" w:rsidRDefault="00000000">
            <w:r>
              <w:t xml:space="preserve">What flows</w:t>
            </w:r>
          </w:p>
        </w:tc>
      </w:tr>
      <w:tr w:rsidR="0077182C">
        <w:tc>
          <w:tcPr>
            <w:tcW w:w="4680" w:type="dxa"/>
          </w:tcPr>
          <w:p w:rsidR="0077182C" w:rsidRDefault="00000000">
            <w:r>
              <w:t xml:space="preserve">Ledger service</w:t>
            </w:r>
          </w:p>
        </w:tc>
        <w:tc>
          <w:tcPr>
            <w:tcW w:w="4680" w:type="dxa"/>
          </w:tcPr>
          <w:p w:rsidR="0077182C" w:rsidRDefault="00000000">
            <w:r>
              <w:t xml:space="preserve">ledger.changes (every committed leg); account-type, batch balance and system-balance-sheet reads (read only)</w:t>
            </w:r>
          </w:p>
        </w:tc>
      </w:tr>
      <w:tr w:rsidR="0077182C">
        <w:tc>
          <w:tcPr>
            <w:tcW w:w="4680" w:type="dxa"/>
          </w:tcPr>
          <w:p w:rsidR="0077182C" w:rsidRDefault="00000000">
            <w:r>
              <w:t xml:space="preserve">Wallet service</w:t>
            </w:r>
          </w:p>
        </w:tc>
        <w:tc>
          <w:tcPr>
            <w:tcW w:w="4680" w:type="dxa"/>
          </w:tcPr>
          <w:p w:rsidR="0077182C" w:rsidRDefault="00000000">
            <w:r>
              <w:t xml:space="preserve">wallet.events: the wallet type of each new account</w:t>
            </w:r>
          </w:p>
        </w:tc>
      </w:tr>
      <w:tr w:rsidR="0077182C">
        <w:tc>
          <w:tcPr>
            <w:tcW w:w="4680" w:type="dxa"/>
          </w:tcPr>
          <w:p w:rsidR="0077182C" w:rsidRDefault="00000000">
            <w:r>
              <w:t xml:space="preserve">Treasury service</w:t>
            </w:r>
          </w:p>
        </w:tc>
        <w:tc>
          <w:tcPr>
            <w:tcW w:w="4680" w:type="dxa"/>
          </w:tcPr>
          <w:p w:rsidR="0077182C" w:rsidRDefault="00000000">
            <w:r>
              <w:t xml:space="preserve">treasury.events: trust-account interest, e-money redemptions, reasons for manual ledger journals</w:t>
            </w:r>
          </w:p>
        </w:tc>
      </w:tr>
      <w:tr w:rsidR="0077182C">
        <w:tc>
          <w:tcPr>
            <w:tcW w:w="4680" w:type="dxa"/>
          </w:tcPr>
          <w:p w:rsidR="0077182C" w:rsidRDefault="00000000">
            <w:r>
              <w:t xml:space="preserve">Finance-ops (reconciliation)</w:t>
            </w:r>
          </w:p>
        </w:tc>
        <w:tc>
          <w:tcPr>
            <w:tcW w:w="4680" w:type="dxa"/>
          </w:tcPr>
          <w:p w:rsidR="0077182C" w:rsidRDefault="00000000">
            <w:r>
              <w:t xml:space="preserve">recon.events: the GL tie-out result; reads GL control totals and the chart of accounts</w:t>
            </w:r>
          </w:p>
        </w:tc>
      </w:tr>
      <w:tr w:rsidR="0077182C">
        <w:tc>
          <w:tcPr>
            <w:tcW w:w="4680" w:type="dxa"/>
          </w:tcPr>
          <w:p w:rsidR="0077182C" w:rsidRDefault="00000000">
            <w:r>
              <w:t xml:space="preserve">Admin service</w:t>
            </w:r>
          </w:p>
        </w:tc>
        <w:tc>
          <w:tcPr>
            <w:tcW w:w="4680" w:type="dxa"/>
          </w:tcPr>
          <w:p w:rsidR="0077182C" w:rsidRDefault="00000000">
            <w:r>
              <w:t xml:space="preserve">Reference data (EOD cut-off, fiscal year); approvals, audit events and staff notifications</w:t>
            </w:r>
          </w:p>
        </w:tc>
      </w:tr>
      <w:tr w:rsidR="0077182C">
        <w:tc>
          <w:tcPr>
            <w:tcW w:w="4680" w:type="dxa"/>
          </w:tcPr>
          <w:p w:rsidR="0077182C" w:rsidRDefault="00000000">
            <w:r>
              <w:t xml:space="preserve">Operator ERP</w:t>
            </w:r>
          </w:p>
        </w:tc>
        <w:tc>
          <w:tcPr>
            <w:tcW w:w="4680" w:type="dxa"/>
          </w:tcPr>
          <w:p w:rsidR="0077182C" w:rsidRDefault="00000000">
            <w:r>
              <w:t xml:space="preserve">The daily GL journal file (generic CSV until an ERP format is chosen)</w:t>
            </w:r>
          </w:p>
        </w:tc>
      </w:tr>
    </w:tbl>
    <w:p w:rsidR="0077182C" w:rsidRDefault="00000000">
      <w:r>
        <w:rPr>
          <w:b/>
        </w:rPr>
        <w:t xml:space="preserve">Rules the GL never breaks</w:t>
      </w:r>
    </w:p>
    <w:p w:rsidR="0077182C" w:rsidRDefault="00000000">
      <w:pPr>
        <w:pStyle w:val="ListParagraph"/>
        <w:numPr>
          <w:ilvl w:val="0"/>
          <w:numId w:val="3"/>
        </w:numPr>
      </w:pPr>
      <w:r>
        <w:t xml:space="preserve">It never moves money or edits TigerBeetle. A wrong e-money balance is corrected by a ledger command, which the GL then books.</w:t>
      </w:r>
    </w:p>
    <w:p w:rsidR="0077182C" w:rsidRDefault="00000000">
      <w:pPr>
        <w:pStyle w:val="ListParagraph"/>
        <w:numPr>
          <w:ilvl w:val="0"/>
          <w:numId w:val="3"/>
        </w:numPr>
      </w:pPr>
      <w:r>
        <w:t xml:space="preserve">It only adds amounts the ledger posted. It never multiplies, divides or rounds money.</w:t>
      </w:r>
    </w:p>
    <w:p w:rsidR="0077182C" w:rsidRDefault="00000000">
      <w:pPr>
        <w:pStyle w:val="ListParagraph"/>
        <w:numPr>
          <w:ilvl w:val="0"/>
          <w:numId w:val="3"/>
        </w:numPr>
      </w:pPr>
      <w:r>
        <w:t xml:space="preserve">Ledger-controlled accounts (e-money liabilities, trust banks, VAT and AIT payable) take only ledger-derived lines. Manual journals, such as a bank charge, go to GL-only accounts and need maker-checker approval.</w:t>
      </w:r>
    </w:p>
    <w:p w:rsidR="0077182C" w:rsidRDefault="00000000">
      <w:pPr>
        <w:pStyle w:val="ListParagraph"/>
        <w:numPr>
          <w:ilvl w:val="0"/>
          <w:numId w:val="3"/>
        </w:numPr>
      </w:pPr>
      <w:r>
        <w:t xml:space="preserve">Posted journals never change: corrections are new journals, and nothing dated in a closed month changes.</w:t>
      </w:r>
    </w:p>
    <w:p w:rsidR="0077182C" w:rsidRDefault="00000000">
      <w:pPr>
        <w:pStyle w:val="ListParagraph"/>
        <w:numPr>
          <w:ilvl w:val="0"/>
          <w:numId w:val="3"/>
        </w:numPr>
      </w:pPr>
      <w:r>
        <w:t xml:space="preserve">It holds no personal data: no phone numbers, names or NIDs.</w:t>
      </w:r>
    </w:p>
    <w:p w:rsidR="0077182C" w:rsidRDefault="00000000">
      <w:r>
        <w:rPr>
          <w:b/>
        </w:rPr>
        <w:t xml:space="preserve">Where it runs.</w:t>
      </w:r>
      <w:r>
        <w:rPr/>
        <w:t xml:space="preserve"> A small Spring Boot service (about 384 MB) with its own Postgres schema. Two ingest replicas share the ledger.changes partitions, and scheduled jobs (day close, restatement, export) run once across replicas through ShedLock. It is back office only: Finance uses it through the back-office portal.</w:t>
      </w:r>
    </w:p>
    <w:p w14:paraId="6FC3DD45" w14:textId="77777777" w:rsidR="0077182C" w:rsidRDefault="00000000">
      <w:pPr>
        <w:pStyle w:val="Heading2"/>
      </w:pPr>
      <w:r>
        <w:t>7. Data stores</w:t>
      </w:r>
    </w:p>
    <w:p w14:paraId="480C9362" w14:textId="77777777" w:rsidR="0077182C" w:rsidRDefault="00000000">
      <w:r>
        <w:t xml:space="preserve">Each kind of data lives in the store that suits it: money in TigerBeetle, records in Postgres, fast lookups in Redis, reports in ClickHouse. No service ever writes into another service's database.</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2C90E459" w14:textId="77777777">
        <w:trPr>
          <w:tblHeader/>
        </w:trPr>
        <w:tc>
          <w:tcPr>
            <w:tcW w:w="2340" w:type="dxa"/>
            <w:shd w:val="clear" w:color="auto" w:fill="F2F2F2"/>
          </w:tcPr>
          <w:p w14:paraId="257EDF0F" w14:textId="77777777" w:rsidR="0077182C" w:rsidRDefault="00000000">
            <w:r>
              <w:t>Store</w:t>
            </w:r>
          </w:p>
        </w:tc>
        <w:tc>
          <w:tcPr>
            <w:tcW w:w="2340" w:type="dxa"/>
            <w:shd w:val="clear" w:color="auto" w:fill="F2F2F2"/>
          </w:tcPr>
          <w:p w14:paraId="0F400EBB" w14:textId="77777777" w:rsidR="0077182C" w:rsidRDefault="00000000">
            <w:r>
              <w:t>Holds</w:t>
            </w:r>
          </w:p>
        </w:tc>
        <w:tc>
          <w:tcPr>
            <w:tcW w:w="2340" w:type="dxa"/>
            <w:shd w:val="clear" w:color="auto" w:fill="F2F2F2"/>
          </w:tcPr>
          <w:p w14:paraId="2781CBF7" w14:textId="77777777" w:rsidR="0077182C" w:rsidRDefault="00000000">
            <w:r>
              <w:t>Setup</w:t>
            </w:r>
          </w:p>
        </w:tc>
        <w:tc>
          <w:tcPr>
            <w:tcW w:w="2340" w:type="dxa"/>
            <w:shd w:val="clear" w:color="auto" w:fill="F2F2F2"/>
          </w:tcPr>
          <w:p w14:paraId="397A86C4" w14:textId="77777777" w:rsidR="0077182C" w:rsidRDefault="00000000">
            <w:r>
              <w:t>Example</w:t>
            </w:r>
          </w:p>
        </w:tc>
      </w:tr>
      <w:tr w:rsidR="0077182C" w14:paraId="2F46858F" w14:textId="77777777">
        <w:tc>
          <w:tcPr>
            <w:tcW w:w="2340" w:type="dxa"/>
          </w:tcPr>
          <w:p w14:paraId="4D94E753" w14:textId="77777777" w:rsidR="0077182C" w:rsidRDefault="00000000">
            <w:r>
              <w:t>TigerBeetle</w:t>
            </w:r>
          </w:p>
        </w:tc>
        <w:tc>
          <w:tcPr>
            <w:tcW w:w="2340" w:type="dxa"/>
          </w:tcPr>
          <w:p w14:paraId="647B2F72" w14:textId="77777777" w:rsidR="0077182C" w:rsidRDefault="00000000">
            <w:r>
              <w:t>Balances and every money movement, reached only through the ledger service</w:t>
            </w:r>
          </w:p>
        </w:tc>
        <w:tc>
          <w:tcPr>
            <w:tcW w:w="2340" w:type="dxa"/>
          </w:tcPr>
          <w:p w14:paraId="64D80F83" w14:textId="77777777" w:rsidR="0077182C" w:rsidRDefault="00000000">
            <w:r>
              <w:t>One cluster, 6 replicas (Section 15)</w:t>
            </w:r>
          </w:p>
        </w:tc>
        <w:tc>
          <w:tcPr>
            <w:tcW w:w="2340" w:type="dxa"/>
          </w:tcPr>
          <w:p w14:paraId="4FD81265" w14:textId="77777777" w:rsidR="0077182C" w:rsidRDefault="00000000">
            <w:r>
              <w:t>Rahim's balance: 1,494.25 Tk</w:t>
            </w:r>
          </w:p>
        </w:tc>
      </w:tr>
      <w:tr w:rsidR="0077182C" w14:paraId="37B3DB13" w14:textId="77777777">
        <w:tc>
          <w:tcPr>
            <w:tcW w:w="2340" w:type="dxa"/>
          </w:tcPr>
          <w:p w14:paraId="3F7E82C2" w14:textId="77777777" w:rsidR="0077182C" w:rsidRDefault="00000000">
            <w:r>
              <w:t>Postgres: transaction DB</w:t>
            </w:r>
          </w:p>
        </w:tc>
        <w:tc>
          <w:tcPr>
            <w:tcW w:w="2340" w:type="dxa"/>
          </w:tcPr>
          <w:p w14:paraId="736B3513" w14:textId="77777777" w:rsidR="0077182C" w:rsidRDefault="00000000">
            <w:r>
              <w:t>Transaction intent, status, outbox</w:t>
            </w:r>
          </w:p>
        </w:tc>
        <w:tc>
          <w:tcPr>
            <w:tcW w:w="2340" w:type="dxa"/>
          </w:tcPr>
          <w:p w14:paraId="72E0099E" w14:textId="77777777" w:rsidR="0077182C" w:rsidRDefault="00000000">
            <w:r>
              <w:t>Sharded: 16 logical shards on 4 Patroni clusters, daily partitions</w:t>
            </w:r>
          </w:p>
        </w:tc>
        <w:tc>
          <w:tcPr>
            <w:tcW w:w="2340" w:type="dxa"/>
          </w:tcPr>
          <w:p w14:paraId="17DDEC03" w14:textId="77777777" w:rsidR="0077182C" w:rsidRDefault="00000000">
            <w:r>
              <w:t>"Rahim → Karim, 500 Tk, COMPLETED"</w:t>
            </w:r>
          </w:p>
        </w:tc>
      </w:tr>
      <w:tr w:rsidR="0077182C" w14:paraId="10E30E9A" w14:textId="77777777">
        <w:tc>
          <w:tcPr>
            <w:tcW w:w="2340" w:type="dxa"/>
          </w:tcPr>
          <w:p w14:paraId="09E83349" w14:textId="77777777" w:rsidR="0077182C" w:rsidRDefault="00000000">
            <w:r>
              <w:t>Postgres: other services</w:t>
            </w:r>
          </w:p>
        </w:tc>
        <w:tc>
          <w:tcPr>
            <w:tcW w:w="2340" w:type="dxa"/>
          </w:tcPr>
          <w:p w14:paraId="2C0420A8" w14:textId="77777777" w:rsidR="0077182C" w:rsidRDefault="00000000">
            <w:r>
              <w:t>Wallet/KYC profiles, merchants, fee rules, limit settings</w:t>
            </w:r>
          </w:p>
        </w:tc>
        <w:tc>
          <w:tcPr>
            <w:tcW w:w="2340" w:type="dxa"/>
          </w:tcPr>
          <w:p w14:paraId="35659C28" w14:textId="77777777" w:rsidR="0077182C" w:rsidRDefault="00000000">
            <w:r>
              <w:t>One Patroni cluster per service</w:t>
            </w:r>
          </w:p>
        </w:tc>
        <w:tc>
          <w:tcPr>
            <w:tcW w:w="2340" w:type="dxa"/>
          </w:tcPr>
          <w:p w14:paraId="16247D2E" w14:textId="77777777" w:rsidR="0077182C" w:rsidRDefault="00000000">
            <w:r>
              <w:t>Karim's KYC tier and NID status</w:t>
            </w:r>
          </w:p>
        </w:tc>
      </w:tr>
      <w:tr w:rsidR="0077182C">
        <w:tc>
          <w:tcPr>
            <w:tcW w:w="2340" w:type="dxa"/>
          </w:tcPr>
          <w:p w:rsidR="0077182C" w:rsidRDefault="00000000">
            <w:r>
              <w:t xml:space="preserve">Postgres: general ledger</w:t>
            </w:r>
          </w:p>
        </w:tc>
        <w:tc>
          <w:tcPr>
            <w:tcW w:w="2340" w:type="dxa"/>
          </w:tcPr>
          <w:p w:rsidR="0077182C" w:rsidRDefault="00000000">
            <w:r>
              <w:t xml:space="preserve">Chart of accounts, posting rules, journals, daily balances, periods, ERP files</w:t>
            </w:r>
          </w:p>
        </w:tc>
        <w:tc>
          <w:tcPr>
            <w:tcW w:w="2340" w:type="dxa"/>
          </w:tcPr>
          <w:p w:rsidR="0077182C" w:rsidRDefault="00000000">
            <w:r>
              <w:t xml:space="preserve">Own schema; kept 10 years</w:t>
            </w:r>
          </w:p>
        </w:tc>
        <w:tc>
          <w:tcPr>
            <w:tcW w:w="2340" w:type="dxa"/>
          </w:tcPr>
          <w:p w:rsidR="0077182C" w:rsidRDefault="00000000">
            <w:r>
              <w:t xml:space="preserve">October 2026 trial balance</w:t>
            </w:r>
          </w:p>
        </w:tc>
      </w:tr>
      <w:tr w:rsidR="0077182C" w14:paraId="528416B2" w14:textId="77777777">
        <w:tc>
          <w:tcPr>
            <w:tcW w:w="2340" w:type="dxa"/>
          </w:tcPr>
          <w:p w14:paraId="71B3E8F5" w14:textId="77777777" w:rsidR="0077182C" w:rsidRDefault="00000000">
            <w:r>
              <w:t>Redis: critical cluster</w:t>
            </w:r>
          </w:p>
        </w:tc>
        <w:tc>
          <w:tcPr>
            <w:tcW w:w="2340" w:type="dxa"/>
          </w:tcPr>
          <w:p w14:paraId="1DFCF5FE" w14:textId="77777777" w:rsidR="0077182C" w:rsidRDefault="00000000">
            <w:r>
              <w:t>Idempotency keys, daily limit counters</w:t>
            </w:r>
          </w:p>
        </w:tc>
        <w:tc>
          <w:tcPr>
            <w:tcW w:w="2340" w:type="dxa"/>
          </w:tcPr>
          <w:p w14:paraId="0C75D5D6" w14:textId="77777777" w:rsidR="0077182C" w:rsidRDefault="00000000">
            <w:r>
              <w:t>Replicated, persistence on</w:t>
            </w:r>
          </w:p>
        </w:tc>
        <w:tc>
          <w:tcPr>
            <w:tcW w:w="2340" w:type="dxa"/>
          </w:tcPr>
          <w:p w14:paraId="1F992DF0" w14:textId="77777777" w:rsidR="0077182C" w:rsidRDefault="00000000">
            <w:r>
              <w:t>"Rahim sent 3,500 Tk today"</w:t>
            </w:r>
          </w:p>
        </w:tc>
      </w:tr>
      <w:tr w:rsidR="0077182C" w14:paraId="314693A0" w14:textId="77777777">
        <w:tc>
          <w:tcPr>
            <w:tcW w:w="2340" w:type="dxa"/>
          </w:tcPr>
          <w:p w14:paraId="30678195" w14:textId="77777777" w:rsidR="0077182C" w:rsidRDefault="00000000">
            <w:r>
              <w:lastRenderedPageBreak/>
              <w:t>Redis: cache cluster</w:t>
            </w:r>
          </w:p>
        </w:tc>
        <w:tc>
          <w:tcPr>
            <w:tcW w:w="2340" w:type="dxa"/>
          </w:tcPr>
          <w:p w14:paraId="0DE2FF95" w14:textId="77777777" w:rsidR="0077182C" w:rsidRDefault="00000000">
            <w:r>
              <w:t>Copy of every wallet's status</w:t>
            </w:r>
          </w:p>
        </w:tc>
        <w:tc>
          <w:tcPr>
            <w:tcW w:w="2340" w:type="dxa"/>
          </w:tcPr>
          <w:p w14:paraId="5873B16C" w14:textId="77777777" w:rsidR="0077182C" w:rsidRDefault="00000000">
            <w:r>
              <w:t>Rebuildable from Kafka (Section 13)</w:t>
            </w:r>
          </w:p>
        </w:tc>
        <w:tc>
          <w:tcPr>
            <w:tcW w:w="2340" w:type="dxa"/>
          </w:tcPr>
          <w:p w14:paraId="696A6236" w14:textId="77777777" w:rsidR="0077182C" w:rsidRDefault="00000000">
            <w:r>
              <w:t>"Karim: active, tier 2"</w:t>
            </w:r>
          </w:p>
        </w:tc>
      </w:tr>
      <w:tr w:rsidR="0077182C" w14:paraId="1C257920" w14:textId="77777777">
        <w:tc>
          <w:tcPr>
            <w:tcW w:w="2340" w:type="dxa"/>
          </w:tcPr>
          <w:p w14:paraId="7B9A2B13" w14:textId="77777777" w:rsidR="0077182C" w:rsidRDefault="00000000">
            <w:r>
              <w:t>ClickHouse</w:t>
            </w:r>
          </w:p>
        </w:tc>
        <w:tc>
          <w:tcPr>
            <w:tcW w:w="2340" w:type="dxa"/>
          </w:tcPr>
          <w:p w14:paraId="647382D1" w14:textId="77777777" w:rsidR="0077182C" w:rsidRDefault="00000000">
            <w:r>
              <w:t>Statements, reports, analytics</w:t>
            </w:r>
          </w:p>
        </w:tc>
        <w:tc>
          <w:tcPr>
            <w:tcW w:w="2340" w:type="dxa"/>
          </w:tcPr>
          <w:p w14:paraId="3E6E82FD" w14:textId="77777777" w:rsidR="0077182C" w:rsidRDefault="00000000">
            <w:r>
              <w:t>Fed from Kafka</w:t>
            </w:r>
          </w:p>
        </w:tc>
        <w:tc>
          <w:tcPr>
            <w:tcW w:w="2340" w:type="dxa"/>
          </w:tcPr>
          <w:p w14:paraId="30A3EF70" w14:textId="77777777" w:rsidR="0077182C" w:rsidRDefault="00000000">
            <w:r>
              <w:t>Rahim's last 90 days of history</w:t>
            </w:r>
          </w:p>
        </w:tc>
      </w:tr>
      <w:tr w:rsidR="0077182C" w14:paraId="2A477292" w14:textId="77777777">
        <w:tc>
          <w:tcPr>
            <w:tcW w:w="2340" w:type="dxa"/>
          </w:tcPr>
          <w:p w14:paraId="64A48781" w14:textId="77777777" w:rsidR="0077182C" w:rsidRDefault="00000000">
            <w:r>
              <w:t>OpenSearch (optional)</w:t>
            </w:r>
          </w:p>
        </w:tc>
        <w:tc>
          <w:tcPr>
            <w:tcW w:w="2340" w:type="dxa"/>
          </w:tcPr>
          <w:p w14:paraId="16EF59A0" w14:textId="77777777" w:rsidR="0077182C" w:rsidRDefault="00000000">
            <w:r>
              <w:t>Search for customer-care staff</w:t>
            </w:r>
          </w:p>
        </w:tc>
        <w:tc>
          <w:tcPr>
            <w:tcW w:w="2340" w:type="dxa"/>
          </w:tcPr>
          <w:p w14:paraId="774E08F7" w14:textId="77777777" w:rsidR="0077182C" w:rsidRDefault="00000000">
            <w:r>
              <w:t>Fed from Kafka</w:t>
            </w:r>
          </w:p>
        </w:tc>
        <w:tc>
          <w:tcPr>
            <w:tcW w:w="2340" w:type="dxa"/>
          </w:tcPr>
          <w:p w14:paraId="07BAF4A1" w14:textId="77777777" w:rsidR="0077182C" w:rsidRDefault="00000000">
            <w:r>
              <w:t>Find a transaction by phone number</w:t>
            </w:r>
          </w:p>
        </w:tc>
      </w:tr>
    </w:tbl>
    <w:p w14:paraId="120319B8" w14:textId="77777777" w:rsidR="0077182C" w:rsidRDefault="00000000">
      <w:r>
        <w:rPr>
          <w:b/>
        </w:rPr>
        <w:t>Why the transaction database is sharded.</w:t>
      </w:r>
      <w:r>
        <w:t xml:space="preserve"> At 20,000 TPS, each payment writes about three rows: the intent, the status update and the outbox row. That is roughly 60,000 writes per second, more than one Postgres server should carry. Sharding splits the data across several servers by wallet ID.</w:t>
      </w:r>
    </w:p>
    <w:p w14:paraId="1BFE50AF" w14:textId="77777777" w:rsidR="0077182C" w:rsidRDefault="00000000">
      <w:r>
        <w:rPr>
          <w:b/>
        </w:rPr>
        <w:t>Example of sharding.</w:t>
      </w:r>
      <w:r>
        <w:t xml:space="preserve"> Rahim's wallet ID is run through a hash function, which always gives the same shard number, say 7. Every transaction Rahim sends is stored on shard 7. Shards 0–3 sit on Postgres cluster A, shards 4–7 on cluster B, and so on. Starting with 16 logical shards on 4 physical clusters lets you later move shards to new servers without changing the application.</w:t>
      </w:r>
    </w:p>
    <w:p w14:paraId="0669FCD4" w14:textId="77777777" w:rsidR="0077182C" w:rsidRDefault="00000000">
      <w:r>
        <w:rPr>
          <w:b/>
        </w:rPr>
        <w:t>Why two Redis clusters.</w:t>
      </w:r>
      <w:r>
        <w:t xml:space="preserve"> Idempotency keys and limit counters protect money: losing them could allow a double payment or a limit breach. The wallet status cache is disposable. Keeping them apart means a problem in the cache can never damage the protection.</w:t>
      </w:r>
    </w:p>
    <w:p w14:paraId="2B150DC9" w14:textId="77777777" w:rsidR="0077182C" w:rsidRDefault="00000000">
      <w:r>
        <w:rPr>
          <w:b/>
        </w:rPr>
        <w:t>Alternatives considered.</w:t>
      </w:r>
      <w:r>
        <w:t xml:space="preserve"> Citus (sharding inside Postgres) is a reasonable option if the team prefers not to shard in application code. Distributed SQL databases such as YugabyteDB or CockroachDB were not chosen for the payment path, because their cross-node commits add delay to every write.</w:t>
      </w:r>
    </w:p>
    <w:p w14:paraId="61BE9768" w14:textId="77777777" w:rsidR="0077182C" w:rsidRDefault="00000000">
      <w:pPr>
        <w:pStyle w:val="Heading2"/>
      </w:pPr>
      <w:r>
        <w:t>8. How services talk: sync and async</w:t>
      </w:r>
    </w:p>
    <w:p w14:paraId="67C3643E" w14:textId="77777777" w:rsidR="0077182C" w:rsidRDefault="00000000">
      <w:r>
        <w:t>A call is synchronous (sync) if its answer can change whether money moves; it is asynchronous (async) if it only reacts after money has moved. The transaction orchestrator — the "supervisor" that coordinates each payment — follows this rule strictly.</w:t>
      </w:r>
    </w:p>
    <w:p w14:paraId="4DE99B34" w14:textId="77777777" w:rsidR="0077182C" w:rsidRDefault="00000000">
      <w:pPr>
        <w:pStyle w:val="ListParagraph"/>
        <w:numPr>
          <w:ilvl w:val="0"/>
          <w:numId w:val="4"/>
        </w:numPr>
      </w:pPr>
      <w:r>
        <w:rPr>
          <w:b/>
        </w:rPr>
        <w:t>Sync</w:t>
      </w:r>
      <w:r>
        <w:t xml:space="preserve"> is like a phone call: the orchestrator asks, then waits for the answer. The customer is waiting too, so every sync call adds delay.</w:t>
      </w:r>
    </w:p>
    <w:p w14:paraId="15F3FD53" w14:textId="77777777" w:rsidR="0077182C" w:rsidRDefault="00000000">
      <w:pPr>
        <w:pStyle w:val="ListParagraph"/>
        <w:numPr>
          <w:ilvl w:val="0"/>
          <w:numId w:val="4"/>
        </w:numPr>
      </w:pPr>
      <w:r>
        <w:rPr>
          <w:b/>
        </w:rPr>
        <w:t>Async</w:t>
      </w:r>
      <w:r>
        <w:t xml:space="preserve"> is like a notice on a board: the orchestrator posts it and moves on. Other services read it later. The customer already has their answer.</w:t>
      </w:r>
    </w:p>
    <w:p w14:paraId="4C4A0E0D" w14:textId="77777777" w:rsidR="0077182C" w:rsidRDefault="00000000">
      <w:r>
        <w:rPr>
          <w:noProof/>
        </w:rPr>
        <w:lastRenderedPageBreak/>
        <w:drawing>
          <wp:inline distT="0" distB="0" distL="0" distR="0" wp14:anchorId="0A13989D" wp14:editId="2CD26686">
            <wp:extent cx="5486400" cy="3608614"/>
            <wp:effectExtent l="0" t="0" r="0" b="0"/>
            <wp:docPr id="2" name="image2" descr="Orchestrator calls during one payment · sync and async"/>
            <wp:cNvGraphicFramePr/>
            <a:graphic xmlns:a="http://schemas.openxmlformats.org/drawingml/2006/main">
              <a:graphicData uri="http://schemas.openxmlformats.org/drawingml/2006/picture">
                <pic:pic xmlns:pic="http://schemas.openxmlformats.org/drawingml/2006/picture">
                  <pic:nvPicPr>
                    <pic:cNvPr id="2" name="image2" descr="Orchestrator calls during one payment · sync and async"/>
                    <pic:cNvPicPr/>
                  </pic:nvPicPr>
                  <pic:blipFill>
                    <a:blip r:embed="rId6"/>
                    <a:stretch>
                      <a:fillRect/>
                    </a:stretch>
                  </pic:blipFill>
                  <pic:spPr>
                    <a:xfrm>
                      <a:off x="0" y="0"/>
                      <a:ext cx="5486400" cy="3608614"/>
                    </a:xfrm>
                    <a:prstGeom prst="rect">
                      <a:avLst/>
                    </a:prstGeom>
                  </pic:spPr>
                </pic:pic>
              </a:graphicData>
            </a:graphic>
          </wp:inline>
        </w:drawing>
      </w:r>
    </w:p>
    <w:p w14:paraId="5009EBB4" w14:textId="77777777" w:rsidR="0077182C" w:rsidRDefault="00000000">
      <w:r>
        <w:t>Orchestrator calls during one payment · sync and async</w:t>
      </w:r>
    </w:p>
    <w:p w14:paraId="27A43035" w14:textId="77777777" w:rsidR="0077182C" w:rsidRDefault="00000000">
      <w:r>
        <w:t xml:space="preserve">The orchestrator never calls the back-office services itself. It writes an outbox row in step 8, and Debezium and Kafka deliver the news after Rahim already has his answer.</w:t>
      </w:r>
    </w:p>
    <w:p w14:paraId="60DA3698" w14:textId="77777777" w:rsidR="0077182C" w:rsidRDefault="00000000">
      <w:r>
        <w:rPr>
          <w:b/>
        </w:rPr>
        <w:t>Every connection on the payment path</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15229BD7" w14:textId="77777777">
        <w:trPr>
          <w:tblHeader/>
        </w:trPr>
        <w:tc>
          <w:tcPr>
            <w:tcW w:w="2340" w:type="dxa"/>
            <w:shd w:val="clear" w:color="auto" w:fill="F2F2F2"/>
          </w:tcPr>
          <w:p w14:paraId="2E6D6127" w14:textId="77777777" w:rsidR="0077182C" w:rsidRDefault="00000000">
            <w:r>
              <w:t>From → To</w:t>
            </w:r>
          </w:p>
        </w:tc>
        <w:tc>
          <w:tcPr>
            <w:tcW w:w="2340" w:type="dxa"/>
            <w:shd w:val="clear" w:color="auto" w:fill="F2F2F2"/>
          </w:tcPr>
          <w:p w14:paraId="3534D947" w14:textId="77777777" w:rsidR="0077182C" w:rsidRDefault="00000000">
            <w:r>
              <w:t>Sync or async</w:t>
            </w:r>
          </w:p>
        </w:tc>
        <w:tc>
          <w:tcPr>
            <w:tcW w:w="2340" w:type="dxa"/>
            <w:shd w:val="clear" w:color="auto" w:fill="F2F2F2"/>
          </w:tcPr>
          <w:p w14:paraId="478056E7" w14:textId="77777777" w:rsidR="0077182C" w:rsidRDefault="00000000">
            <w:r>
              <w:t>How</w:t>
            </w:r>
          </w:p>
        </w:tc>
        <w:tc>
          <w:tcPr>
            <w:tcW w:w="2340" w:type="dxa"/>
            <w:shd w:val="clear" w:color="auto" w:fill="F2F2F2"/>
          </w:tcPr>
          <w:p w14:paraId="2192BB27" w14:textId="77777777" w:rsidR="0077182C" w:rsidRDefault="00000000">
            <w:r>
              <w:t>Why</w:t>
            </w:r>
          </w:p>
        </w:tc>
      </w:tr>
      <w:tr w:rsidR="0077182C" w14:paraId="4A77532F" w14:textId="77777777">
        <w:tc>
          <w:tcPr>
            <w:tcW w:w="2340" w:type="dxa"/>
          </w:tcPr>
          <w:p w14:paraId="6BC14452" w14:textId="77777777" w:rsidR="0077182C" w:rsidRDefault="00000000">
            <w:r>
              <w:t>App → API gateway → orchestrator</w:t>
            </w:r>
          </w:p>
        </w:tc>
        <w:tc>
          <w:tcPr>
            <w:tcW w:w="2340" w:type="dxa"/>
          </w:tcPr>
          <w:p w14:paraId="7066E6FC" w14:textId="77777777" w:rsidR="0077182C" w:rsidRDefault="00000000">
            <w:r>
              <w:t>Sync</w:t>
            </w:r>
          </w:p>
        </w:tc>
        <w:tc>
          <w:tcPr>
            <w:tcW w:w="2340" w:type="dxa"/>
          </w:tcPr>
          <w:p w14:paraId="36B852A6" w14:textId="77777777" w:rsidR="0077182C" w:rsidRDefault="00000000">
            <w:r>
              <w:t>HTTPS/REST</w:t>
            </w:r>
          </w:p>
        </w:tc>
        <w:tc>
          <w:tcPr>
            <w:tcW w:w="2340" w:type="dxa"/>
          </w:tcPr>
          <w:p w14:paraId="584782F2" w14:textId="77777777" w:rsidR="0077182C" w:rsidRDefault="00000000">
            <w:r>
              <w:t>The customer waits for "Success" or "Failed"</w:t>
            </w:r>
          </w:p>
        </w:tc>
      </w:tr>
      <w:tr w:rsidR="0077182C" w14:paraId="5819FD63" w14:textId="77777777">
        <w:tc>
          <w:tcPr>
            <w:tcW w:w="2340" w:type="dxa"/>
          </w:tcPr>
          <w:p w14:paraId="5EBF00AC" w14:textId="77777777" w:rsidR="0077182C" w:rsidRDefault="00000000">
            <w:r>
              <w:t>Orchestrator → Redis (critical)</w:t>
            </w:r>
          </w:p>
        </w:tc>
        <w:tc>
          <w:tcPr>
            <w:tcW w:w="2340" w:type="dxa"/>
          </w:tcPr>
          <w:p w14:paraId="6089B514" w14:textId="77777777" w:rsidR="0077182C" w:rsidRDefault="00000000">
            <w:r>
              <w:t>Sync</w:t>
            </w:r>
          </w:p>
        </w:tc>
        <w:tc>
          <w:tcPr>
            <w:tcW w:w="2340" w:type="dxa"/>
          </w:tcPr>
          <w:p w14:paraId="1DF49E01" w14:textId="77777777" w:rsidR="0077182C" w:rsidRDefault="00000000">
            <w:r>
              <w:t>Redis client</w:t>
            </w:r>
          </w:p>
        </w:tc>
        <w:tc>
          <w:tcPr>
            <w:tcW w:w="2340" w:type="dxa"/>
          </w:tcPr>
          <w:p w14:paraId="4C5E48C1" w14:textId="77777777" w:rsidR="0077182C" w:rsidRDefault="00000000">
            <w:r>
              <w:t>Must spot a duplicate request before anything else</w:t>
            </w:r>
          </w:p>
        </w:tc>
      </w:tr>
      <w:tr w:rsidR="0077182C" w14:paraId="5884B083" w14:textId="77777777">
        <w:tc>
          <w:tcPr>
            <w:tcW w:w="2340" w:type="dxa"/>
          </w:tcPr>
          <w:p w14:paraId="781AA0AB" w14:textId="77777777" w:rsidR="0077182C" w:rsidRDefault="00000000">
            <w:r>
              <w:t>Orchestrator → wallet status</w:t>
            </w:r>
          </w:p>
        </w:tc>
        <w:tc>
          <w:tcPr>
            <w:tcW w:w="2340" w:type="dxa"/>
          </w:tcPr>
          <w:p w14:paraId="3092BAEE" w14:textId="77777777" w:rsidR="0077182C" w:rsidRDefault="00000000">
            <w:r>
              <w:t>Sync, served from the Redis cache</w:t>
            </w:r>
          </w:p>
        </w:tc>
        <w:tc>
          <w:tcPr>
            <w:tcW w:w="2340" w:type="dxa"/>
          </w:tcPr>
          <w:p w14:paraId="081A0B37" w14:textId="77777777" w:rsidR="0077182C" w:rsidRDefault="00000000">
            <w:r>
              <w:t>Redis client</w:t>
            </w:r>
          </w:p>
        </w:tc>
        <w:tc>
          <w:tcPr>
            <w:tcW w:w="2340" w:type="dxa"/>
          </w:tcPr>
          <w:p w14:paraId="6A2CECC8" w14:textId="77777777" w:rsidR="0077182C" w:rsidRDefault="00000000">
            <w:r>
              <w:t>Can't move money from a blocked wallet</w:t>
            </w:r>
          </w:p>
        </w:tc>
      </w:tr>
      <w:tr w:rsidR="0077182C" w14:paraId="15AC35FF" w14:textId="77777777">
        <w:tc>
          <w:tcPr>
            <w:tcW w:w="2340" w:type="dxa"/>
          </w:tcPr>
          <w:p w14:paraId="75747517" w14:textId="77777777" w:rsidR="0077182C" w:rsidRDefault="00000000">
            <w:r>
              <w:t>Orchestrator → limits and risk</w:t>
            </w:r>
          </w:p>
        </w:tc>
        <w:tc>
          <w:tcPr>
            <w:tcW w:w="2340" w:type="dxa"/>
          </w:tcPr>
          <w:p w14:paraId="0FBCFBF4" w14:textId="77777777" w:rsidR="0077182C" w:rsidRDefault="00000000">
            <w:r>
              <w:t>Sync</w:t>
            </w:r>
          </w:p>
        </w:tc>
        <w:tc>
          <w:tcPr>
            <w:tcW w:w="2340" w:type="dxa"/>
          </w:tcPr>
          <w:p w14:paraId="601A7836" w14:textId="77777777" w:rsidR="0077182C" w:rsidRDefault="00000000">
            <w:r>
              <w:t>REST (JSON)</w:t>
            </w:r>
          </w:p>
        </w:tc>
        <w:tc>
          <w:tcPr>
            <w:tcW w:w="2340" w:type="dxa"/>
          </w:tcPr>
          <w:p w14:paraId="72828EC6" w14:textId="77777777" w:rsidR="0077182C" w:rsidRDefault="00000000">
            <w:r>
              <w:t>Over-limit or fraud must be stopped before money moves</w:t>
            </w:r>
          </w:p>
        </w:tc>
      </w:tr>
      <w:tr w:rsidR="0077182C" w14:paraId="396CA702" w14:textId="77777777">
        <w:tc>
          <w:tcPr>
            <w:tcW w:w="2340" w:type="dxa"/>
          </w:tcPr>
          <w:p w14:paraId="0AA0390D" w14:textId="77777777" w:rsidR="0077182C" w:rsidRDefault="00000000">
            <w:r>
              <w:t>Orchestrator → fee rules</w:t>
            </w:r>
          </w:p>
        </w:tc>
        <w:tc>
          <w:tcPr>
            <w:tcW w:w="2340" w:type="dxa"/>
          </w:tcPr>
          <w:p w14:paraId="3FB97127" w14:textId="77777777" w:rsidR="0077182C" w:rsidRDefault="00000000">
            <w:r>
              <w:t>Sync, served from in-process memory</w:t>
            </w:r>
          </w:p>
        </w:tc>
        <w:tc>
          <w:tcPr>
            <w:tcW w:w="2340" w:type="dxa"/>
          </w:tcPr>
          <w:p w14:paraId="4836BF4E" w14:textId="77777777" w:rsidR="0077182C" w:rsidRDefault="00000000">
            <w:r>
              <w:t>Caffeine</w:t>
            </w:r>
          </w:p>
        </w:tc>
        <w:tc>
          <w:tcPr>
            <w:tcW w:w="2340" w:type="dxa"/>
          </w:tcPr>
          <w:p w14:paraId="775600E1" w14:textId="77777777" w:rsidR="0077182C" w:rsidRDefault="00000000">
            <w:r>
              <w:t>The fee is part of the same linked transfer</w:t>
            </w:r>
          </w:p>
        </w:tc>
      </w:tr>
      <w:tr w:rsidR="0077182C" w14:paraId="313F01A2" w14:textId="77777777">
        <w:tc>
          <w:tcPr>
            <w:tcW w:w="2340" w:type="dxa"/>
          </w:tcPr>
          <w:p w14:paraId="184FC787" w14:textId="77777777" w:rsidR="0077182C" w:rsidRDefault="00000000">
            <w:r>
              <w:t xml:space="preserve">Orchestrator → </w:t>
              <w:lastRenderedPageBreak/>
              <w:t>transaction DB</w:t>
            </w:r>
          </w:p>
        </w:tc>
        <w:tc>
          <w:tcPr>
            <w:tcW w:w="2340" w:type="dxa"/>
          </w:tcPr>
          <w:p w14:paraId="47A64AAD" w14:textId="77777777" w:rsidR="0077182C" w:rsidRDefault="00000000">
            <w:r>
              <w:lastRenderedPageBreak/>
              <w:t>Sync</w:t>
            </w:r>
          </w:p>
        </w:tc>
        <w:tc>
          <w:tcPr>
            <w:tcW w:w="2340" w:type="dxa"/>
          </w:tcPr>
          <w:p w14:paraId="518BB75F" w14:textId="77777777" w:rsidR="0077182C" w:rsidRDefault="00000000">
            <w:r>
              <w:t>JDBC</w:t>
            </w:r>
          </w:p>
        </w:tc>
        <w:tc>
          <w:tcPr>
            <w:tcW w:w="2340" w:type="dxa"/>
          </w:tcPr>
          <w:p w14:paraId="7806A042" w14:textId="77777777" w:rsidR="0077182C" w:rsidRDefault="00000000">
            <w:r>
              <w:t xml:space="preserve">Save the intent before money moves; save the </w:t>
              <w:lastRenderedPageBreak/>
              <w:t>outcome after</w:t>
            </w:r>
          </w:p>
        </w:tc>
      </w:tr>
      <w:tr w:rsidR="0077182C" w14:paraId="2A149024" w14:textId="77777777">
        <w:tc>
          <w:tcPr>
            <w:tcW w:w="2340" w:type="dxa"/>
          </w:tcPr>
          <w:p w14:paraId="592E6EDB" w14:textId="77777777" w:rsidR="0077182C" w:rsidRDefault="00000000">
            <w:r>
              <w:lastRenderedPageBreak/>
              <w:t xml:space="preserve">Orchestrator → ledger service → TigerBeetle</w:t>
            </w:r>
          </w:p>
        </w:tc>
        <w:tc>
          <w:tcPr>
            <w:tcW w:w="2340" w:type="dxa"/>
          </w:tcPr>
          <w:p w14:paraId="655F9A94" w14:textId="77777777" w:rsidR="0077182C" w:rsidRDefault="00000000">
            <w:r>
              <w:t>Sync</w:t>
            </w:r>
          </w:p>
        </w:tc>
        <w:tc>
          <w:tcPr>
            <w:tcW w:w="2340" w:type="dxa"/>
          </w:tcPr>
          <w:p w14:paraId="1FBA037F" w14:textId="77777777" w:rsidR="0077182C" w:rsidRDefault="00000000">
            <w:r>
              <w:t xml:space="preserve">REST (JSON); the ledger service then uses the TigerBeetle Java client</w:t>
            </w:r>
          </w:p>
        </w:tc>
        <w:tc>
          <w:tcPr>
            <w:tcW w:w="2340" w:type="dxa"/>
          </w:tcPr>
          <w:p w14:paraId="3E24EFE9" w14:textId="77777777" w:rsidR="0077182C" w:rsidRDefault="00000000">
            <w:r>
              <w:t>This is the money movement itself</w:t>
            </w:r>
          </w:p>
        </w:tc>
      </w:tr>
      <w:tr w:rsidR="0077182C" w14:paraId="1B140FDD" w14:textId="77777777">
        <w:tc>
          <w:tcPr>
            <w:tcW w:w="2340" w:type="dxa"/>
          </w:tcPr>
          <w:p w14:paraId="71EA8E64" w14:textId="77777777" w:rsidR="0077182C" w:rsidRDefault="00000000">
            <w:r>
              <w:t xml:space="preserve">Outbox → Debezium → Kafka</w:t>
            </w:r>
          </w:p>
        </w:tc>
        <w:tc>
          <w:tcPr>
            <w:tcW w:w="2340" w:type="dxa"/>
          </w:tcPr>
          <w:p w14:paraId="4E657FF3" w14:textId="77777777" w:rsidR="0077182C" w:rsidRDefault="00000000">
            <w:r>
              <w:t>Async</w:t>
            </w:r>
          </w:p>
        </w:tc>
        <w:tc>
          <w:tcPr>
            <w:tcW w:w="2340" w:type="dxa"/>
          </w:tcPr>
          <w:p w14:paraId="26EA5D3A" w14:textId="77777777" w:rsidR="0077182C" w:rsidRDefault="00000000">
            <w:r>
              <w:t>Change data capture</w:t>
            </w:r>
          </w:p>
        </w:tc>
        <w:tc>
          <w:tcPr>
            <w:tcW w:w="2340" w:type="dxa"/>
          </w:tcPr>
          <w:p w14:paraId="08074CA5" w14:textId="77777777" w:rsidR="0077182C" w:rsidRDefault="00000000">
            <w:r>
              <w:t>Publishes the news without slowing the payment</w:t>
            </w:r>
          </w:p>
        </w:tc>
      </w:tr>
      <w:tr w:rsidR="0077182C" w14:paraId="782E24E8" w14:textId="77777777">
        <w:tc>
          <w:tcPr>
            <w:tcW w:w="2340" w:type="dxa"/>
          </w:tcPr>
          <w:p w14:paraId="6BB1546B" w14:textId="77777777" w:rsidR="0077182C" w:rsidRDefault="00000000">
            <w:r>
              <w:t>Kafka → notifications, statements, AML, reconciliation</w:t>
            </w:r>
          </w:p>
        </w:tc>
        <w:tc>
          <w:tcPr>
            <w:tcW w:w="2340" w:type="dxa"/>
          </w:tcPr>
          <w:p w14:paraId="0D00837C" w14:textId="77777777" w:rsidR="0077182C" w:rsidRDefault="00000000">
            <w:r>
              <w:t>Async</w:t>
            </w:r>
          </w:p>
        </w:tc>
        <w:tc>
          <w:tcPr>
            <w:tcW w:w="2340" w:type="dxa"/>
          </w:tcPr>
          <w:p w14:paraId="67C0F433" w14:textId="77777777" w:rsidR="0077182C" w:rsidRDefault="00000000">
            <w:r>
              <w:t>Kafka consumers</w:t>
            </w:r>
          </w:p>
        </w:tc>
        <w:tc>
          <w:tcPr>
            <w:tcW w:w="2340" w:type="dxa"/>
          </w:tcPr>
          <w:p w14:paraId="706545A8" w14:textId="77777777" w:rsidR="0077182C" w:rsidRDefault="00000000">
            <w:r>
              <w:t>They only react to a finished payment</w:t>
            </w:r>
          </w:p>
        </w:tc>
      </w:tr>
      <w:tr w:rsidR="0077182C">
        <w:tc>
          <w:tcPr>
            <w:tcW w:w="2340" w:type="dxa"/>
          </w:tcPr>
          <w:p w:rsidR="0077182C" w:rsidRDefault="00000000">
            <w:r>
              <w:t xml:space="preserve">ledger.changes → general ledger</w:t>
            </w:r>
          </w:p>
        </w:tc>
        <w:tc>
          <w:tcPr>
            <w:tcW w:w="2340" w:type="dxa"/>
          </w:tcPr>
          <w:p w:rsidR="0077182C" w:rsidRDefault="00000000">
            <w:r>
              <w:t xml:space="preserve">Async</w:t>
            </w:r>
          </w:p>
        </w:tc>
        <w:tc>
          <w:tcPr>
            <w:tcW w:w="2340" w:type="dxa"/>
          </w:tcPr>
          <w:p w:rsidR="0077182C" w:rsidRDefault="00000000">
            <w:r>
              <w:t xml:space="preserve">Kafka consumer; offsets stored in its own Postgres</w:t>
            </w:r>
          </w:p>
        </w:tc>
        <w:tc>
          <w:tcPr>
            <w:tcW w:w="2340" w:type="dxa"/>
          </w:tcPr>
          <w:p w:rsidR="0077182C" w:rsidRDefault="00000000">
            <w:r>
              <w:t xml:space="preserve">Books every leg exactly once, after the payment</w:t>
            </w:r>
          </w:p>
        </w:tc>
      </w:tr>
      <w:tr w:rsidR="0077182C" w14:paraId="119073D3" w14:textId="77777777">
        <w:tc>
          <w:tcPr>
            <w:tcW w:w="2340" w:type="dxa"/>
          </w:tcPr>
          <w:p w14:paraId="1D4AC142" w14:textId="77777777" w:rsidR="0077182C" w:rsidRDefault="00000000">
            <w:r>
              <w:t>Wallet and fee services → Kafka → limits, cache-loader, orchestrator fee copy</w:t>
            </w:r>
          </w:p>
        </w:tc>
        <w:tc>
          <w:tcPr>
            <w:tcW w:w="2340" w:type="dxa"/>
          </w:tcPr>
          <w:p w14:paraId="57E4C6E2" w14:textId="77777777" w:rsidR="0077182C" w:rsidRDefault="00000000">
            <w:r>
              <w:t>Async</w:t>
            </w:r>
          </w:p>
        </w:tc>
        <w:tc>
          <w:tcPr>
            <w:tcW w:w="2340" w:type="dxa"/>
          </w:tcPr>
          <w:p w14:paraId="7EAEB7FF" w14:textId="77777777" w:rsidR="0077182C" w:rsidRDefault="00000000">
            <w:r>
              <w:t>Its own outbox</w:t>
            </w:r>
          </w:p>
        </w:tc>
        <w:tc>
          <w:tcPr>
            <w:tcW w:w="2340" w:type="dxa"/>
          </w:tcPr>
          <w:p w14:paraId="0FD5A10F" w14:textId="77777777" w:rsidR="0077182C" w:rsidRDefault="00000000">
            <w:r>
              <w:t>e.g. "KYC upgraded" raises limits</w:t>
            </w:r>
          </w:p>
        </w:tc>
      </w:tr>
    </w:tbl>
    <w:p w14:paraId="6DB8220B" w14:textId="77777777" w:rsidR="0077182C" w:rsidRDefault="00000000">
      <w:r>
        <w:rPr>
          <w:b/>
        </w:rPr>
        <w:t>Why wallet status and fee rules come from caches.</w:t>
      </w:r>
      <w:r>
        <w:t xml:space="preserve"> In a simple design, the orchestrator would phone the wallet service and the fee service on every payment. At 20,000 TPS, each extra network call adds delay and one more thing that can fail. So the orchestrator reads wallet status from a full copy in Redis and fee rules from its own memory. Section 13 explains how these copies stay correct.</w:t>
      </w:r>
    </w:p>
    <w:p w14:paraId="4BFEE945" w14:textId="77777777" w:rsidR="0077182C" w:rsidRDefault="00000000">
      <w:r>
        <w:rPr>
          <w:b/>
        </w:rPr>
        <w:t>Example.</w:t>
      </w:r>
      <w:r>
        <w:t xml:space="preserve"> Rahim's payment makes four sync trips that matter: Redis (duplicate check and wallet status), limits and risk, Postgres (twice) and the ledger service, which writes to TigerBeetle. Karim's SMS, Rahim's statement update and the fraud scan all happen afterwards, through Kafka.</w:t>
      </w:r>
    </w:p>
    <w:p w14:paraId="0D47DDDA" w14:textId="77777777" w:rsidR="0077182C" w:rsidRDefault="00000000">
      <w:pPr>
        <w:pStyle w:val="Heading2"/>
      </w:pPr>
      <w:r>
        <w:t>9. Data flow 1: P2P send money</w:t>
      </w:r>
    </w:p>
    <w:p w14:paraId="1916A93F" w14:textId="77777777" w:rsidR="0077182C" w:rsidRDefault="00000000">
      <w:r>
        <w:t>The rule for every payment is: write the intent first, move the money second, record the outcome third, and only then tell the customer "Success." Here is Rahim sending 500 Tk to Karim, step by step.</w:t>
      </w:r>
    </w:p>
    <w:p w14:paraId="1567A071" w14:textId="77777777" w:rsidR="0077182C" w:rsidRDefault="00000000">
      <w:r>
        <w:rPr>
          <w:b/>
        </w:rPr>
        <w:t>Before the payment: the confirmation screen.</w:t>
      </w:r>
      <w:r>
        <w:t xml:space="preserve"> Rahim types Karim's number. The app looks up the wallet and shows "Send 500 Tk to Karim Ahmed? Fee 5.75 Tk." Rahim enters his PIN and taps Send. The app creates a unique request ID, the idempotency key, for example </w:t>
      </w:r>
      <w:r>
        <w:rPr>
          <w:rStyle w:val="CodeChar"/>
        </w:rPr>
        <w:t>req-7f3a9c</w:t>
      </w:r>
      <w:r>
        <w:t>.</w:t>
      </w:r>
    </w:p>
    <w:p w14:paraId="4382DEA0" w14:textId="77777777" w:rsidR="0077182C" w:rsidRDefault="00000000">
      <w:pPr>
        <w:pStyle w:val="ListParagraph"/>
        <w:numPr>
          <w:ilvl w:val="0"/>
          <w:numId w:val="5"/>
        </w:numPr>
      </w:pPr>
      <w:r>
        <w:rPr>
          <w:b/>
        </w:rPr>
        <w:t>Request arrives.</w:t>
      </w:r>
      <w:r>
        <w:t xml:space="preserve"> The API gateway checks Rahim's login and device, verifies his PIN, and passes the request to the orchestrator.</w:t>
      </w:r>
    </w:p>
    <w:p w14:paraId="0EA37639" w14:textId="77777777" w:rsidR="0077182C" w:rsidRDefault="00000000">
      <w:pPr>
        <w:pStyle w:val="ListParagraph"/>
        <w:numPr>
          <w:ilvl w:val="0"/>
          <w:numId w:val="5"/>
        </w:numPr>
      </w:pPr>
      <w:r>
        <w:rPr>
          <w:b/>
        </w:rPr>
        <w:t>Duplicate check (Redis).</w:t>
      </w:r>
      <w:r>
        <w:t xml:space="preserve"> The orchestrator asks: has </w:t>
      </w:r>
      <w:r>
        <w:rPr>
          <w:rStyle w:val="CodeChar"/>
        </w:rPr>
        <w:t>req-7f3a9c</w:t>
      </w:r>
      <w:r>
        <w:t xml:space="preserve"> been seen before? If Rahim's internet glitched and the app resent the request, this catches it.</w:t>
      </w:r>
    </w:p>
    <w:p w14:paraId="2FFB10DF" w14:textId="77777777" w:rsidR="0077182C" w:rsidRDefault="00000000">
      <w:pPr>
        <w:pStyle w:val="ListParagraph"/>
        <w:numPr>
          <w:ilvl w:val="0"/>
          <w:numId w:val="5"/>
        </w:numPr>
      </w:pPr>
      <w:r>
        <w:rPr>
          <w:b/>
        </w:rPr>
        <w:t>Wallet status (Redis cache).</w:t>
      </w:r>
      <w:r>
        <w:t xml:space="preserve"> Both wallets are read in one round trip: Rahim active, tier 3; Karim active, tier 2.</w:t>
      </w:r>
    </w:p>
    <w:p w14:paraId="4DC2FC46" w14:textId="77777777" w:rsidR="0077182C" w:rsidRDefault="00000000">
      <w:pPr>
        <w:pStyle w:val="ListParagraph"/>
        <w:numPr>
          <w:ilvl w:val="0"/>
          <w:numId w:val="5"/>
        </w:numPr>
      </w:pPr>
      <w:r>
        <w:rPr>
          <w:b/>
        </w:rPr>
        <w:t>Limits and risk (REST).</w:t>
      </w:r>
      <w:r>
        <w:t xml:space="preserve"> Rahim has sent 3,500 Tk today; adding 500 stays within his daily limit. The risk score is low.</w:t>
      </w:r>
    </w:p>
    <w:p w14:paraId="4C54EB49" w14:textId="77777777" w:rsidR="0077182C" w:rsidRDefault="00000000">
      <w:pPr>
        <w:pStyle w:val="ListParagraph"/>
        <w:numPr>
          <w:ilvl w:val="0"/>
          <w:numId w:val="5"/>
        </w:numPr>
      </w:pPr>
      <w:r>
        <w:rPr>
          <w:b/>
        </w:rPr>
        <w:t>Fee (in-process memory).</w:t>
      </w:r>
      <w:r>
        <w:t xml:space="preserve"> P2P fee rule: 5 Tk + 15% VAT = 5.75 Tk. The rule ID and version are saved on the intent row in step 6, so the fee can be explained later.</w:t>
      </w:r>
    </w:p>
    <w:p w14:paraId="70D331E6" w14:textId="77777777" w:rsidR="0077182C" w:rsidRDefault="00000000">
      <w:pPr>
        <w:pStyle w:val="ListParagraph"/>
        <w:numPr>
          <w:ilvl w:val="0"/>
          <w:numId w:val="5"/>
        </w:numPr>
      </w:pPr>
      <w:r>
        <w:rPr>
          <w:b/>
        </w:rPr>
        <w:t>Write the intent (Postgres).</w:t>
      </w:r>
      <w:r>
        <w:t xml:space="preserve"> A row is saved: "Rahim → Karim, 500 Tk, status INITIATED." The TigerBeetle transfer IDs are derived from </w:t>
      </w:r>
      <w:r>
        <w:rPr>
          <w:rStyle w:val="CodeChar"/>
        </w:rPr>
        <w:t>req-7f3a9c</w:t>
      </w:r>
      <w:r>
        <w:t xml:space="preserve"> and saved in this row.</w:t>
      </w:r>
    </w:p>
    <w:p w14:paraId="712E3159" w14:textId="77777777" w:rsidR="0077182C" w:rsidRDefault="00000000">
      <w:pPr>
        <w:pStyle w:val="ListParagraph"/>
        <w:numPr>
          <w:ilvl w:val="0"/>
          <w:numId w:val="5"/>
        </w:numPr>
      </w:pPr>
      <w:r>
        <w:rPr>
          <w:b/>
        </w:rPr>
        <w:lastRenderedPageBreak/>
        <w:t>Move the money (ledger service).</w:t>
      </w:r>
      <w:r>
        <w:t xml:space="preserve"> The orchestrator sends one PostP2P command as a REST call with a JSON body. The ledger service turns it into the three linked transfers from Section 5 (principal, fee, VAT) and sends them to TigerBeetle. TigerBeetle answers "ok."</w:t>
      </w:r>
    </w:p>
    <w:p w14:paraId="142819A6" w14:textId="77777777" w:rsidR="0077182C" w:rsidRDefault="00000000">
      <w:pPr>
        <w:pStyle w:val="ListParagraph"/>
        <w:numPr>
          <w:ilvl w:val="0"/>
          <w:numId w:val="5"/>
        </w:numPr>
      </w:pPr>
      <w:r>
        <w:rPr>
          <w:b/>
        </w:rPr>
        <w:t>Record the outcome (Postgres).</w:t>
      </w:r>
      <w:r>
        <w:t xml:space="preserve"> In one database transaction, the status becomes COMPLETED and an outbox row ("P2P completed") is inserted.</w:t>
      </w:r>
    </w:p>
    <w:p w14:paraId="616CA196" w14:textId="77777777" w:rsidR="0077182C" w:rsidRDefault="00000000">
      <w:pPr>
        <w:pStyle w:val="ListParagraph"/>
        <w:numPr>
          <w:ilvl w:val="0"/>
          <w:numId w:val="5"/>
        </w:numPr>
      </w:pPr>
      <w:r>
        <w:rPr>
          <w:b/>
        </w:rPr>
        <w:t>Reply.</w:t>
      </w:r>
      <w:r>
        <w:t xml:space="preserve"> Rahim sees "Success." Total time: well under the 300 ms target.</w:t>
      </w:r>
    </w:p>
    <w:p w14:paraId="1F7FDEBF" w14:textId="77777777" w:rsidR="0077182C" w:rsidRDefault="00000000">
      <w:pPr>
        <w:pStyle w:val="ListParagraph"/>
        <w:numPr>
          <w:ilvl w:val="0"/>
          <w:numId w:val="5"/>
        </w:numPr>
      </w:pPr>
      <w:r>
        <w:rPr>
          <w:b/>
        </w:rPr>
        <w:t>Background work (Kafka).</w:t>
      </w:r>
      <w:r>
        <w:t xml:space="preserve"> Debezium reads the outbox row and publishes it. Karim gets his SMS, both statements update, the fraud system scans the payment, and reconciliation records it.</w:t>
      </w:r>
    </w:p>
    <w:p w14:paraId="07910468" w14:textId="77777777" w:rsidR="0077182C" w:rsidRDefault="00000000">
      <w:r>
        <w:rPr>
          <w:b/>
        </w:rPr>
        <w:t>When exactly does the status change to COMPLETED?</w:t>
      </w:r>
      <w:r>
        <w:t xml:space="preserve"> Immediately after TigerBeetle confirms the money moved (step 7), and before Rahim sees "Success" (step 9). The update only moves forward from INITIATED:</w:t>
      </w:r>
    </w:p>
    <w:p w14:paraId="6162B40A" w14:textId="77777777" w:rsidR="0077182C" w:rsidRDefault="00000000">
      <w:pPr>
        <w:pStyle w:val="Code"/>
      </w:pPr>
      <w:bookmarkStart w:id="0" w:name="bongo_lang_sql_1"/>
      <w:bookmarkEnd w:id="0"/>
      <w:r>
        <w:t>BEGIN;</w:t>
        <w:br/>
        <w:t xml:space="preserve">UPDATE txn_intent</w:t>
        <w:br/>
        <w:t xml:space="preserve">   SET status = 'COMPLETED', completed_at = now()</w:t>
        <w:br/>
        <w:t xml:space="preserve"> WHERE txn_id = :id AND status = 'INITIATED';</w:t>
        <w:br/>
        <w:t xml:space="preserve">INSERT INTO outbox (aggregate_id, event_type, payload)</w:t>
        <w:br/>
        <w:t>VALUES (:id, 'P2P_COMPLETED', :json);</w:t>
        <w:br/>
        <w:t>COMMIT;</w:t>
      </w:r>
    </w:p>
    <w:p w14:paraId="22A1CE8F" w14:textId="77777777" w:rsidR="0077182C" w:rsidRDefault="00000000">
      <w:r>
        <w:t xml:space="preserve">The condition </w:t>
      </w:r>
      <w:r>
        <w:rPr>
          <w:rStyle w:val="CodeChar"/>
        </w:rPr>
        <w:t>AND status = 'INITIATED'</w:t>
      </w:r>
      <w:r>
        <w:t xml:space="preserve"> means that if two processes try to finish the same payment, only one succeeds. The other updates zero rows and does nothing, so there is never a second announcement.</w:t>
      </w:r>
    </w:p>
    <w:p w14:paraId="347DFF25" w14:textId="77777777" w:rsidR="0077182C" w:rsidRDefault="00000000">
      <w:r>
        <w:rPr>
          <w:b/>
        </w:rPr>
        <w:t xml:space="preserve">What TigerBeetle can answer in step 7</w:t>
      </w:r>
    </w:p>
    <w:tbl>
      <w:tblPr>
        <w:tblStyle w:val="TableGrid"/>
        <w:tblW w:w="0" w:type="auto"/>
        <w:tblLayout w:type="fixed"/>
        <w:tblLook w:val="0420" w:firstRow="1" w:lastRow="0" w:firstColumn="0" w:lastColumn="0" w:noHBand="0" w:noVBand="1"/>
      </w:tblPr>
      <w:tblGrid>
        <w:gridCol w:w="3120"/>
        <w:gridCol w:w="3120"/>
        <w:gridCol w:w="3120"/>
      </w:tblGrid>
      <w:tr w:rsidR="0077182C" w14:paraId="308ED0B2" w14:textId="77777777">
        <w:trPr>
          <w:tblHeader/>
        </w:trPr>
        <w:tc>
          <w:tcPr>
            <w:tcW w:w="3120" w:type="dxa"/>
            <w:shd w:val="clear" w:color="auto" w:fill="F2F2F2"/>
          </w:tcPr>
          <w:p w14:paraId="60B1F4F2" w14:textId="77777777" w:rsidR="0077182C" w:rsidRDefault="00000000">
            <w:r>
              <w:t xml:space="preserve">TigerBeetle answers</w:t>
            </w:r>
          </w:p>
        </w:tc>
        <w:tc>
          <w:tcPr>
            <w:tcW w:w="3120" w:type="dxa"/>
            <w:shd w:val="clear" w:color="auto" w:fill="F2F2F2"/>
          </w:tcPr>
          <w:p w14:paraId="260EE532" w14:textId="77777777" w:rsidR="0077182C" w:rsidRDefault="00000000">
            <w:r>
              <w:t>Status becomes</w:t>
            </w:r>
          </w:p>
        </w:tc>
        <w:tc>
          <w:tcPr>
            <w:tcW w:w="3120" w:type="dxa"/>
            <w:shd w:val="clear" w:color="auto" w:fill="F2F2F2"/>
          </w:tcPr>
          <w:p w14:paraId="247B7D9E" w14:textId="77777777" w:rsidR="0077182C" w:rsidRDefault="00000000">
            <w:r>
              <w:t>Rahim sees</w:t>
            </w:r>
          </w:p>
        </w:tc>
      </w:tr>
      <w:tr w:rsidR="0077182C" w14:paraId="3F4CCD27" w14:textId="77777777">
        <w:tc>
          <w:tcPr>
            <w:tcW w:w="3120" w:type="dxa"/>
          </w:tcPr>
          <w:p w14:paraId="71E8FC47" w14:textId="77777777" w:rsidR="0077182C" w:rsidRDefault="00000000">
            <w:r>
              <w:rPr>
                <w:rStyle w:val="CodeChar"/>
              </w:rPr>
              <w:t>ok</w:t>
            </w:r>
            <w:r>
              <w:t>: transfers created</w:t>
            </w:r>
          </w:p>
        </w:tc>
        <w:tc>
          <w:tcPr>
            <w:tcW w:w="3120" w:type="dxa"/>
          </w:tcPr>
          <w:p w14:paraId="122311CD" w14:textId="77777777" w:rsidR="0077182C" w:rsidRDefault="00000000">
            <w:r>
              <w:t>COMPLETED</w:t>
            </w:r>
          </w:p>
        </w:tc>
        <w:tc>
          <w:tcPr>
            <w:tcW w:w="3120" w:type="dxa"/>
          </w:tcPr>
          <w:p w14:paraId="666EAF6D" w14:textId="77777777" w:rsidR="0077182C" w:rsidRDefault="00000000">
            <w:r>
              <w:t>Success</w:t>
            </w:r>
          </w:p>
        </w:tc>
      </w:tr>
      <w:tr w:rsidR="0077182C" w14:paraId="6A127844" w14:textId="77777777">
        <w:tc>
          <w:tcPr>
            <w:tcW w:w="3120" w:type="dxa"/>
          </w:tcPr>
          <w:p w14:paraId="006721DF" w14:textId="77777777" w:rsidR="0077182C" w:rsidRDefault="00000000">
            <w:r>
              <w:rPr>
                <w:rStyle w:val="CodeChar"/>
              </w:rPr>
              <w:t>exists</w:t>
            </w:r>
            <w:r>
              <w:t>: same transfer ID already done (a retry)</w:t>
            </w:r>
          </w:p>
        </w:tc>
        <w:tc>
          <w:tcPr>
            <w:tcW w:w="3120" w:type="dxa"/>
          </w:tcPr>
          <w:p w14:paraId="0F8B0D2E" w14:textId="77777777" w:rsidR="0077182C" w:rsidRDefault="00000000">
            <w:r>
              <w:t>COMPLETED, if not already</w:t>
            </w:r>
          </w:p>
        </w:tc>
        <w:tc>
          <w:tcPr>
            <w:tcW w:w="3120" w:type="dxa"/>
          </w:tcPr>
          <w:p w14:paraId="648554C8" w14:textId="77777777" w:rsidR="0077182C" w:rsidRDefault="00000000">
            <w:r>
              <w:t>Success</w:t>
            </w:r>
          </w:p>
        </w:tc>
      </w:tr>
      <w:tr w:rsidR="0077182C" w14:paraId="1E004F02" w14:textId="77777777">
        <w:tc>
          <w:tcPr>
            <w:tcW w:w="3120" w:type="dxa"/>
          </w:tcPr>
          <w:p w14:paraId="619CC588" w14:textId="77777777" w:rsidR="0077182C" w:rsidRDefault="00000000">
            <w:r>
              <w:t xml:space="preserve">A rejection, e.g. </w:t>
            </w:r>
            <w:r>
              <w:rPr>
                <w:rStyle w:val="CodeChar"/>
              </w:rPr>
              <w:t>exceeds_credits</w:t>
            </w:r>
            <w:r>
              <w:t xml:space="preserve"> (not enough balance)</w:t>
            </w:r>
          </w:p>
        </w:tc>
        <w:tc>
          <w:tcPr>
            <w:tcW w:w="3120" w:type="dxa"/>
          </w:tcPr>
          <w:p w14:paraId="5652E3C6" w14:textId="77777777" w:rsidR="0077182C" w:rsidRDefault="00000000">
            <w:r>
              <w:t>FAILED, with the reason saved</w:t>
            </w:r>
          </w:p>
        </w:tc>
        <w:tc>
          <w:tcPr>
            <w:tcW w:w="3120" w:type="dxa"/>
          </w:tcPr>
          <w:p w14:paraId="44F8F5F3" w14:textId="77777777" w:rsidR="0077182C" w:rsidRDefault="00000000">
            <w:r>
              <w:t>"Insufficient balance"</w:t>
            </w:r>
          </w:p>
        </w:tc>
      </w:tr>
    </w:tbl>
    <w:p w14:paraId="0CE3D081" w14:textId="77777777" w:rsidR="0077182C" w:rsidRDefault="00000000">
      <w:r>
        <w:rPr>
          <w:b/>
        </w:rPr>
        <w:t>What if a server crashes between steps 7 and 8?</w:t>
      </w:r>
      <w:r>
        <w:t xml:space="preserve"> The money has moved, but Postgres still says INITIATED. Nothing is lost, because TigerBeetle is the source of truth. The recovery sweeper fixes the record:</w:t>
      </w:r>
    </w:p>
    <w:p w14:paraId="1AC29100" w14:textId="77777777" w:rsidR="0077182C" w:rsidRDefault="00000000">
      <w:pPr>
        <w:pStyle w:val="ListParagraph"/>
        <w:numPr>
          <w:ilvl w:val="0"/>
          <w:numId w:val="6"/>
        </w:numPr>
      </w:pPr>
      <w:r>
        <w:t>Every few seconds, it finds rows stuck at INITIATED for longer than about 30 seconds.</w:t>
      </w:r>
    </w:p>
    <w:p w14:paraId="35415FF4" w14:textId="77777777" w:rsidR="0077182C" w:rsidRDefault="00000000">
      <w:pPr>
        <w:pStyle w:val="ListParagraph"/>
        <w:numPr>
          <w:ilvl w:val="0"/>
          <w:numId w:val="6"/>
        </w:numPr>
      </w:pPr>
      <w:r>
        <w:t xml:space="preserve">It asks the ledger service to look up the transfer in TigerBeetle by its saved ID.</w:t>
      </w:r>
    </w:p>
    <w:p w14:paraId="280ADAE6" w14:textId="77777777" w:rsidR="0077182C" w:rsidRDefault="00000000">
      <w:pPr>
        <w:pStyle w:val="ListParagraph"/>
        <w:numPr>
          <w:ilvl w:val="0"/>
          <w:numId w:val="6"/>
        </w:numPr>
      </w:pPr>
      <w:r>
        <w:t>Found: it marks the row COMPLETED and writes the outbox row, with the same SQL as above.</w:t>
      </w:r>
    </w:p>
    <w:p w14:paraId="437C796E" w14:textId="77777777" w:rsidR="0077182C" w:rsidRDefault="00000000">
      <w:pPr>
        <w:pStyle w:val="ListParagraph"/>
        <w:numPr>
          <w:ilvl w:val="0"/>
          <w:numId w:val="6"/>
        </w:numPr>
      </w:pPr>
      <w:r>
        <w:t>Not found: the money never moved, so it marks the row FAILED.</w:t>
      </w:r>
    </w:p>
    <w:p w14:paraId="194B3C91" w14:textId="77777777" w:rsidR="0077182C" w:rsidRDefault="00000000">
      <w:r>
        <w:t xml:space="preserve">Karim's SMS may arrive 30 seconds late, but the books are always right. If Rahim's app retries in the meantime, TigerBeetle answers </w:t>
      </w:r>
      <w:r>
        <w:rPr>
          <w:rStyle w:val="CodeChar"/>
        </w:rPr>
        <w:t>exists</w:t>
      </w:r>
      <w:r>
        <w:t xml:space="preserve"> and the payment completes even sooner.</w:t>
      </w:r>
    </w:p>
    <w:p w14:paraId="765F44B7" w14:textId="77777777" w:rsidR="0077182C" w:rsidRDefault="00000000">
      <w:pPr>
        <w:pStyle w:val="Heading2"/>
      </w:pPr>
      <w:r>
        <w:lastRenderedPageBreak/>
        <w:t>10. Data flow 2: transfers to outside networks</w:t>
      </w:r>
    </w:p>
    <w:p w14:paraId="3FDC099B" w14:textId="77777777" w:rsidR="0077182C" w:rsidRDefault="00000000">
      <w:r>
        <w:t xml:space="preserve">When money leaves Bits Pay, it is first put on hold, then either released to the partner or returned, depending on the partner's answer. This is TigerBeetle's two-phase transfer, and it works like a hotel holding a deposit on your card.</w:t>
      </w:r>
    </w:p>
    <w:p w14:paraId="77695326" w14:textId="77777777" w:rsidR="0077182C" w:rsidRDefault="00000000">
      <w:r>
        <w:t xml:space="preserve">It is used for every flow that waits on an outside system: sending to a bank account via NPSB or Binimoy, card payouts, remittance payouts and bill payments.</w:t>
      </w:r>
    </w:p>
    <w:p w14:paraId="1EA7E2D3" w14:textId="77777777" w:rsidR="0077182C" w:rsidRDefault="00000000">
      <w:r>
        <w:rPr>
          <w:noProof/>
        </w:rPr>
        <w:drawing>
          <wp:inline distT="0" distB="0" distL="0" distR="0" wp14:anchorId="1EB3F1F5" wp14:editId="7855FE38">
            <wp:extent cx="5486400" cy="2130878"/>
            <wp:effectExtent l="0" t="0" r="0" b="0"/>
            <wp:docPr id="3" name="image3" descr="Two-phase transfer to an outside network · three outcomes"/>
            <wp:cNvGraphicFramePr/>
            <a:graphic xmlns:a="http://schemas.openxmlformats.org/drawingml/2006/main">
              <a:graphicData uri="http://schemas.openxmlformats.org/drawingml/2006/picture">
                <pic:pic xmlns:pic="http://schemas.openxmlformats.org/drawingml/2006/picture">
                  <pic:nvPicPr>
                    <pic:cNvPr id="3" name="image3" descr="Two-phase transfer to an outside network · three outcomes"/>
                    <pic:cNvPicPr/>
                  </pic:nvPicPr>
                  <pic:blipFill>
                    <a:blip r:embed="rId7"/>
                    <a:stretch>
                      <a:fillRect/>
                    </a:stretch>
                  </pic:blipFill>
                  <pic:spPr>
                    <a:xfrm>
                      <a:off x="0" y="0"/>
                      <a:ext cx="5486400" cy="2130878"/>
                    </a:xfrm>
                    <a:prstGeom prst="rect">
                      <a:avLst/>
                    </a:prstGeom>
                  </pic:spPr>
                </pic:pic>
              </a:graphicData>
            </a:graphic>
          </wp:inline>
        </w:drawing>
      </w:r>
    </w:p>
    <w:p w14:paraId="29B58275" w14:textId="77777777" w:rsidR="0077182C" w:rsidRDefault="00000000">
      <w:r>
        <w:t>Two-phase transfer to an outside network · three outcomes</w:t>
      </w:r>
    </w:p>
    <w:p w14:paraId="335A991F" w14:textId="77777777" w:rsidR="0077182C" w:rsidRDefault="00000000">
      <w:r>
        <w:t>A silent partner sends the flow round the loop, not to the void box: the hold is released only when the partner clearly says no.</w:t>
      </w:r>
    </w:p>
    <w:p w14:paraId="35B11334" w14:textId="77777777" w:rsidR="0077182C" w:rsidRDefault="00000000">
      <w:r>
        <w:rPr>
          <w:b/>
        </w:rPr>
        <w:t>Example: Rahim sends 2,000 Tk to his own account at a partner bank through NPSB.</w:t>
      </w:r>
    </w:p>
    <w:p w14:paraId="653A7CAB" w14:textId="77777777" w:rsidR="0077182C" w:rsidRDefault="00000000">
      <w:pPr>
        <w:pStyle w:val="ListParagraph"/>
        <w:numPr>
          <w:ilvl w:val="0"/>
          <w:numId w:val="7"/>
        </w:numPr>
      </w:pPr>
      <w:r>
        <w:rPr>
          <w:b/>
        </w:rPr>
        <w:t>Steps 1–6 run as in Section 9.</w:t>
      </w:r>
      <w:r>
        <w:t xml:space="preserve"> Duplicate check, wallet status, limits, fee and intent are handled exactly the same way.</w:t>
      </w:r>
    </w:p>
    <w:p w14:paraId="0FCD909A" w14:textId="77777777" w:rsidR="0077182C" w:rsidRDefault="00000000">
      <w:pPr>
        <w:pStyle w:val="ListParagraph"/>
        <w:numPr>
          <w:ilvl w:val="0"/>
          <w:numId w:val="7"/>
        </w:numPr>
      </w:pPr>
      <w:r>
        <w:rPr>
          <w:b/>
        </w:rPr>
        <w:t>Create a pending transfer (ledger service).</w:t>
      </w:r>
      <w:r>
        <w:t xml:space="preserve"> 2,000 Tk plus the fee move from Rahim's wallet into a pending state toward the NPSB settlement account. Rahim can no longer spend this money, but it has not left yet.</w:t>
      </w:r>
    </w:p>
    <w:p w14:paraId="5C312DAC" w14:textId="77777777" w:rsidR="0077182C" w:rsidRDefault="00000000">
      <w:pPr>
        <w:pStyle w:val="ListParagraph"/>
        <w:numPr>
          <w:ilvl w:val="0"/>
          <w:numId w:val="7"/>
        </w:numPr>
      </w:pPr>
      <w:r>
        <w:rPr>
          <w:b/>
        </w:rPr>
        <w:t>Start a Temporal workflow and reply.</w:t>
      </w:r>
      <w:r>
        <w:t xml:space="preserve"> The orchestrator hands the job to a Temporal workflow and tells Rahim "Processing." It stops waiting here.</w:t>
      </w:r>
    </w:p>
    <w:p w14:paraId="65B2157F" w14:textId="77777777" w:rsidR="0077182C" w:rsidRDefault="00000000">
      <w:pPr>
        <w:pStyle w:val="ListParagraph"/>
        <w:numPr>
          <w:ilvl w:val="0"/>
          <w:numId w:val="7"/>
        </w:numPr>
      </w:pPr>
      <w:r>
        <w:rPr>
          <w:b/>
        </w:rPr>
        <w:t>Call the partner.</w:t>
      </w:r>
      <w:r>
        <w:t xml:space="preserve"> The interop adapter for NPSB sends the request. Temporal retries safely if the network blips.</w:t>
      </w:r>
    </w:p>
    <w:p w14:paraId="7BEF8632" w14:textId="77777777" w:rsidR="0077182C" w:rsidRDefault="00000000">
      <w:pPr>
        <w:pStyle w:val="ListParagraph"/>
        <w:numPr>
          <w:ilvl w:val="0"/>
          <w:numId w:val="7"/>
        </w:numPr>
      </w:pPr>
      <w:r>
        <w:rPr>
          <w:b/>
        </w:rPr>
        <w:t>Finish according to the answer.</w:t>
      </w:r>
      <w:r>
        <w:t xml:space="preserve"> The workflow asks the ledger service to post or void the hold, as the table below shows.</w:t>
      </w:r>
    </w:p>
    <w:p w14:paraId="2EFC1CEF" w14:textId="77777777" w:rsidR="0077182C" w:rsidRDefault="00000000">
      <w:pPr>
        <w:pStyle w:val="ListParagraph"/>
        <w:numPr>
          <w:ilvl w:val="0"/>
          <w:numId w:val="7"/>
        </w:numPr>
      </w:pPr>
      <w:r>
        <w:rPr>
          <w:b/>
        </w:rPr>
        <w:t>Tell everyone.</w:t>
      </w:r>
      <w:r>
        <w:t xml:space="preserve"> An outbox event triggers Rahim's "Transfer complete" or "Transfer failed, money returned" SMS.</w:t>
      </w:r>
    </w:p>
    <w:tbl>
      <w:tblPr>
        <w:tblStyle w:val="TableGrid"/>
        <w:tblW w:w="0" w:type="auto"/>
        <w:tblLayout w:type="fixed"/>
        <w:tblLook w:val="0420" w:firstRow="1" w:lastRow="0" w:firstColumn="0" w:lastColumn="0" w:noHBand="0" w:noVBand="1"/>
      </w:tblPr>
      <w:tblGrid>
        <w:gridCol w:w="3120"/>
        <w:gridCol w:w="3120"/>
        <w:gridCol w:w="3120"/>
      </w:tblGrid>
      <w:tr w:rsidR="0077182C" w14:paraId="2AAD5BA2" w14:textId="77777777">
        <w:trPr>
          <w:tblHeader/>
        </w:trPr>
        <w:tc>
          <w:tcPr>
            <w:tcW w:w="3120" w:type="dxa"/>
            <w:shd w:val="clear" w:color="auto" w:fill="F2F2F2"/>
          </w:tcPr>
          <w:p w14:paraId="18EEBE8A" w14:textId="77777777" w:rsidR="0077182C" w:rsidRDefault="00000000">
            <w:r>
              <w:t>NPSB answers</w:t>
            </w:r>
          </w:p>
        </w:tc>
        <w:tc>
          <w:tcPr>
            <w:tcW w:w="3120" w:type="dxa"/>
            <w:shd w:val="clear" w:color="auto" w:fill="F2F2F2"/>
          </w:tcPr>
          <w:p w14:paraId="1A107313" w14:textId="77777777" w:rsidR="0077182C" w:rsidRDefault="00000000">
            <w:r>
              <w:t xml:space="preserve">TigerBeetle action</w:t>
            </w:r>
          </w:p>
        </w:tc>
        <w:tc>
          <w:tcPr>
            <w:tcW w:w="3120" w:type="dxa"/>
            <w:shd w:val="clear" w:color="auto" w:fill="F2F2F2"/>
          </w:tcPr>
          <w:p w14:paraId="041B6990" w14:textId="77777777" w:rsidR="0077182C" w:rsidRDefault="00000000">
            <w:r>
              <w:t>Result for Rahim</w:t>
            </w:r>
          </w:p>
        </w:tc>
      </w:tr>
      <w:tr w:rsidR="0077182C" w14:paraId="3F0EBE1D" w14:textId="77777777">
        <w:tc>
          <w:tcPr>
            <w:tcW w:w="3120" w:type="dxa"/>
          </w:tcPr>
          <w:p w14:paraId="57A110AB" w14:textId="77777777" w:rsidR="0077182C" w:rsidRDefault="00000000">
            <w:r>
              <w:t>Success</w:t>
            </w:r>
          </w:p>
        </w:tc>
        <w:tc>
          <w:tcPr>
            <w:tcW w:w="3120" w:type="dxa"/>
          </w:tcPr>
          <w:p w14:paraId="59096083" w14:textId="77777777" w:rsidR="0077182C" w:rsidRDefault="00000000">
            <w:r>
              <w:t>Post the pending transfer: it becomes final</w:t>
            </w:r>
          </w:p>
        </w:tc>
        <w:tc>
          <w:tcPr>
            <w:tcW w:w="3120" w:type="dxa"/>
          </w:tcPr>
          <w:p w14:paraId="57C86D1C" w14:textId="77777777" w:rsidR="0077182C" w:rsidRDefault="00000000">
            <w:r>
              <w:t>2,000 Tk arrives in his bank account</w:t>
            </w:r>
          </w:p>
        </w:tc>
      </w:tr>
      <w:tr w:rsidR="0077182C" w14:paraId="16070FC3" w14:textId="77777777">
        <w:tc>
          <w:tcPr>
            <w:tcW w:w="3120" w:type="dxa"/>
          </w:tcPr>
          <w:p w14:paraId="33A02A70" w14:textId="77777777" w:rsidR="0077182C" w:rsidRDefault="00000000">
            <w:r>
              <w:lastRenderedPageBreak/>
              <w:t>Declined, e.g. invalid account</w:t>
            </w:r>
          </w:p>
        </w:tc>
        <w:tc>
          <w:tcPr>
            <w:tcW w:w="3120" w:type="dxa"/>
          </w:tcPr>
          <w:p w14:paraId="2288E49B" w14:textId="77777777" w:rsidR="0077182C" w:rsidRDefault="00000000">
            <w:r>
              <w:t>Void the pending transfer: the hold is released</w:t>
            </w:r>
          </w:p>
        </w:tc>
        <w:tc>
          <w:tcPr>
            <w:tcW w:w="3120" w:type="dxa"/>
          </w:tcPr>
          <w:p w14:paraId="78B6C095" w14:textId="77777777" w:rsidR="0077182C" w:rsidRDefault="00000000">
            <w:r>
              <w:t>2,000 Tk and the fee return to his wallet</w:t>
            </w:r>
          </w:p>
        </w:tc>
      </w:tr>
      <w:tr w:rsidR="0077182C" w14:paraId="0E16C996" w14:textId="77777777">
        <w:tc>
          <w:tcPr>
            <w:tcW w:w="3120" w:type="dxa"/>
          </w:tcPr>
          <w:p w14:paraId="27F47A71" w14:textId="77777777" w:rsidR="0077182C" w:rsidRDefault="00000000">
            <w:r>
              <w:t>No answer, or a timeout</w:t>
            </w:r>
          </w:p>
        </w:tc>
        <w:tc>
          <w:tcPr>
            <w:tcW w:w="3120" w:type="dxa"/>
          </w:tcPr>
          <w:p w14:paraId="690A0948" w14:textId="77777777" w:rsidR="0077182C" w:rsidRDefault="00000000">
            <w:r>
              <w:t>Ask NPSB for the status, repeatedly, until the answer is clear; then post or void</w:t>
            </w:r>
          </w:p>
        </w:tc>
        <w:tc>
          <w:tcPr>
            <w:tcW w:w="3120" w:type="dxa"/>
          </w:tcPr>
          <w:p w14:paraId="4112ECE4" w14:textId="77777777" w:rsidR="0077182C" w:rsidRDefault="00000000">
            <w:r>
              <w:t>A short wait, then one of the two outcomes above</w:t>
            </w:r>
          </w:p>
        </w:tc>
      </w:tr>
    </w:tbl>
    <w:p w14:paraId="1B404268" w14:textId="77777777" w:rsidR="0077182C" w:rsidRDefault="00000000">
      <w:r>
        <w:rPr>
          <w:b/>
        </w:rPr>
        <w:t>Never guess when the answer is unknown.</w:t>
      </w:r>
      <w:r>
        <w:t xml:space="preserve"> Voiding on a timeout is the most common way wallets lose money. If the bank had actually credited Rahim, he would keep both the refund and the bank deposit. Likewise, a pending transfer's timeout in TigerBeetle must be longer than the longest time a partner can take to give a final answer. Otherwise the hold could expire on its own while the bank is still processing.</w:t>
      </w:r>
    </w:p>
    <w:p w14:paraId="0B404B21" w14:textId="77777777" w:rsidR="0077182C" w:rsidRDefault="00000000">
      <w:r>
        <w:rPr>
          <w:b/>
        </w:rPr>
        <w:t>Money coming in works the other way.</w:t>
      </w:r>
      <w:r>
        <w:t xml:space="preserve"> When Rahim adds 1,000 Tk from his bank, Bits Pay waits for the bank's confirmation first. Only then does it credit Rahim, with a single transfer from the trust settlement account to his wallet. The bank's reference number is used as the idempotency key, so a repeated confirmation never credits him twice.</w:t>
      </w:r>
    </w:p>
    <w:p w14:paraId="3C8EDF12" w14:textId="77777777" w:rsidR="0077182C" w:rsidRDefault="00000000">
      <w:pPr>
        <w:pStyle w:val="Heading2"/>
      </w:pPr>
      <w:r>
        <w:t>11. Data flow 3: other products</w:t>
      </w:r>
    </w:p>
    <w:p w14:paraId="50108437" w14:textId="77777777" w:rsidR="0077182C" w:rsidRDefault="00000000">
      <w:r>
        <w:t xml:space="preserve">Every other product reuses one of the two patterns above. Flows that stay inside Bits Pay use linked transfers (Section 9); flows that wait on an outside system use the hold (Section 10). Only the accounts and amounts change, and every product moves money through the same ledger service. All amounts below are illustrative.</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1764FCC0" w14:textId="77777777">
        <w:trPr>
          <w:tblHeader/>
        </w:trPr>
        <w:tc>
          <w:tcPr>
            <w:tcW w:w="2340" w:type="dxa"/>
            <w:shd w:val="clear" w:color="auto" w:fill="F2F2F2"/>
          </w:tcPr>
          <w:p w14:paraId="24AD012F" w14:textId="77777777" w:rsidR="0077182C" w:rsidRDefault="00000000">
            <w:r>
              <w:t>Flow</w:t>
            </w:r>
          </w:p>
        </w:tc>
        <w:tc>
          <w:tcPr>
            <w:tcW w:w="2340" w:type="dxa"/>
            <w:shd w:val="clear" w:color="auto" w:fill="F2F2F2"/>
          </w:tcPr>
          <w:p w14:paraId="1C131B54" w14:textId="77777777" w:rsidR="0077182C" w:rsidRDefault="00000000">
            <w:r>
              <w:t>Example</w:t>
            </w:r>
          </w:p>
        </w:tc>
        <w:tc>
          <w:tcPr>
            <w:tcW w:w="2340" w:type="dxa"/>
            <w:shd w:val="clear" w:color="auto" w:fill="F2F2F2"/>
          </w:tcPr>
          <w:p w14:paraId="240C2249" w14:textId="77777777" w:rsidR="0077182C" w:rsidRDefault="00000000">
            <w:r>
              <w:t xml:space="preserve">Linked transfers in TigerBeetle</w:t>
            </w:r>
          </w:p>
        </w:tc>
        <w:tc>
          <w:tcPr>
            <w:tcW w:w="2340" w:type="dxa"/>
            <w:shd w:val="clear" w:color="auto" w:fill="F2F2F2"/>
          </w:tcPr>
          <w:p w14:paraId="008C09EA" w14:textId="77777777" w:rsidR="0077182C" w:rsidRDefault="00000000">
            <w:r>
              <w:t>Pattern</w:t>
            </w:r>
          </w:p>
        </w:tc>
      </w:tr>
      <w:tr w:rsidR="0077182C" w14:paraId="4D7E75D5" w14:textId="77777777">
        <w:tc>
          <w:tcPr>
            <w:tcW w:w="2340" w:type="dxa"/>
          </w:tcPr>
          <w:p w14:paraId="184101B5" w14:textId="77777777" w:rsidR="0077182C" w:rsidRDefault="00000000">
            <w:r>
              <w:t>Cash-in</w:t>
            </w:r>
          </w:p>
        </w:tc>
        <w:tc>
          <w:tcPr>
            <w:tcW w:w="2340" w:type="dxa"/>
          </w:tcPr>
          <w:p w14:paraId="10EB4553" w14:textId="77777777" w:rsidR="0077182C" w:rsidRDefault="00000000">
            <w:r>
              <w:t>Karim gives Salma 1,000 Tk cash</w:t>
            </w:r>
          </w:p>
        </w:tc>
        <w:tc>
          <w:tcPr>
            <w:tcW w:w="2340" w:type="dxa"/>
          </w:tcPr>
          <w:p w14:paraId="2CCF44B4" w14:textId="77777777" w:rsidR="0077182C" w:rsidRDefault="00000000">
            <w:r>
              <w:t>Salma → Karim 1,000 Tk; commission payable → Salma 4 Tk</w:t>
            </w:r>
          </w:p>
        </w:tc>
        <w:tc>
          <w:tcPr>
            <w:tcW w:w="2340" w:type="dxa"/>
          </w:tcPr>
          <w:p w14:paraId="268B6A6C" w14:textId="77777777" w:rsidR="0077182C" w:rsidRDefault="00000000">
            <w:r>
              <w:t>Linked, instant</w:t>
            </w:r>
          </w:p>
        </w:tc>
      </w:tr>
      <w:tr w:rsidR="0077182C" w14:paraId="77F5B9B8" w14:textId="77777777">
        <w:tc>
          <w:tcPr>
            <w:tcW w:w="2340" w:type="dxa"/>
          </w:tcPr>
          <w:p w14:paraId="077B3E3E" w14:textId="77777777" w:rsidR="0077182C" w:rsidRDefault="00000000">
            <w:r>
              <w:t>Cash-out</w:t>
            </w:r>
          </w:p>
        </w:tc>
        <w:tc>
          <w:tcPr>
            <w:tcW w:w="2340" w:type="dxa"/>
          </w:tcPr>
          <w:p w14:paraId="1E0F81D4" w14:textId="77777777" w:rsidR="0077182C" w:rsidRDefault="00000000">
            <w:r>
              <w:t>Karim withdraws 500 Tk at Salma's shop</w:t>
            </w:r>
          </w:p>
        </w:tc>
        <w:tc>
          <w:tcPr>
            <w:tcW w:w="2340" w:type="dxa"/>
          </w:tcPr>
          <w:p w14:paraId="53F4696C" w14:textId="77777777" w:rsidR="0077182C" w:rsidRDefault="00000000">
            <w:r>
              <w:t>Karim → Salma 500 Tk; Karim → fee income 7.50 Tk; fee income → Salma 3 Tk commission</w:t>
            </w:r>
          </w:p>
        </w:tc>
        <w:tc>
          <w:tcPr>
            <w:tcW w:w="2340" w:type="dxa"/>
          </w:tcPr>
          <w:p w14:paraId="627D320B" w14:textId="77777777" w:rsidR="0077182C" w:rsidRDefault="00000000">
            <w:r>
              <w:t>Linked, instant</w:t>
            </w:r>
          </w:p>
        </w:tc>
      </w:tr>
      <w:tr w:rsidR="0077182C" w14:paraId="0EA6C04A" w14:textId="77777777">
        <w:tc>
          <w:tcPr>
            <w:tcW w:w="2340" w:type="dxa"/>
          </w:tcPr>
          <w:p w14:paraId="28E2AD00" w14:textId="77777777" w:rsidR="0077182C" w:rsidRDefault="00000000">
            <w:r>
              <w:t>Merchant QR</w:t>
            </w:r>
          </w:p>
        </w:tc>
        <w:tc>
          <w:tcPr>
            <w:tcW w:w="2340" w:type="dxa"/>
          </w:tcPr>
          <w:p w14:paraId="1B1394B8" w14:textId="77777777" w:rsidR="0077182C" w:rsidRDefault="00000000">
            <w:r>
              <w:t xml:space="preserve">Rahim pays Nirob Store 350 Tk</w:t>
            </w:r>
          </w:p>
        </w:tc>
        <w:tc>
          <w:tcPr>
            <w:tcW w:w="2340" w:type="dxa"/>
          </w:tcPr>
          <w:p w14:paraId="593D27C4" w14:textId="77777777" w:rsidR="0077182C" w:rsidRDefault="00000000">
            <w:r>
              <w:t xml:space="preserve">Rahim → Nirob Store 350 Tk; Nirob Store → fee income 5.25 Tk (merchant fee)</w:t>
            </w:r>
          </w:p>
        </w:tc>
        <w:tc>
          <w:tcPr>
            <w:tcW w:w="2340" w:type="dxa"/>
          </w:tcPr>
          <w:p w14:paraId="1A2B6AA3" w14:textId="77777777" w:rsidR="0077182C" w:rsidRDefault="00000000">
            <w:r>
              <w:t>Linked, instant</w:t>
            </w:r>
          </w:p>
        </w:tc>
      </w:tr>
      <w:tr w:rsidR="0077182C" w14:paraId="0831CAEA" w14:textId="77777777">
        <w:tc>
          <w:tcPr>
            <w:tcW w:w="2340" w:type="dxa"/>
          </w:tcPr>
          <w:p w14:paraId="2E2B9EE4" w14:textId="77777777" w:rsidR="0077182C" w:rsidRDefault="00000000">
            <w:r>
              <w:t>Bill payment</w:t>
            </w:r>
          </w:p>
        </w:tc>
        <w:tc>
          <w:tcPr>
            <w:tcW w:w="2340" w:type="dxa"/>
          </w:tcPr>
          <w:p w14:paraId="5A7B59A8" w14:textId="77777777" w:rsidR="0077182C" w:rsidRDefault="00000000">
            <w:r>
              <w:t>Rahim pays a 1,200 Tk electricity bill</w:t>
            </w:r>
          </w:p>
        </w:tc>
        <w:tc>
          <w:tcPr>
            <w:tcW w:w="2340" w:type="dxa"/>
          </w:tcPr>
          <w:p w14:paraId="492B7126" w14:textId="77777777" w:rsidR="0077182C" w:rsidRDefault="00000000">
            <w:r>
              <w:t>Rahim → biller settlement 1,200 Tk, as a hold</w:t>
            </w:r>
          </w:p>
        </w:tc>
        <w:tc>
          <w:tcPr>
            <w:tcW w:w="2340" w:type="dxa"/>
          </w:tcPr>
          <w:p w14:paraId="22A0A6F5" w14:textId="77777777" w:rsidR="0077182C" w:rsidRDefault="00000000">
            <w:r>
              <w:t>Hold, then post or void on the biller's answer</w:t>
            </w:r>
          </w:p>
        </w:tc>
      </w:tr>
      <w:tr w:rsidR="0077182C" w14:paraId="1605A7A0" w14:textId="77777777">
        <w:tc>
          <w:tcPr>
            <w:tcW w:w="2340" w:type="dxa"/>
          </w:tcPr>
          <w:p w14:paraId="7942388A" w14:textId="77777777" w:rsidR="0077182C" w:rsidRDefault="00000000">
            <w:r>
              <w:t>Bank or card payout</w:t>
            </w:r>
          </w:p>
        </w:tc>
        <w:tc>
          <w:tcPr>
            <w:tcW w:w="2340" w:type="dxa"/>
          </w:tcPr>
          <w:p w14:paraId="7C7FF58C" w14:textId="77777777" w:rsidR="0077182C" w:rsidRDefault="00000000">
            <w:r>
              <w:t xml:space="preserve">Rahim sends 2,000 Tk </w:t>
              <w:lastRenderedPageBreak/>
              <w:t>to his bank</w:t>
            </w:r>
          </w:p>
        </w:tc>
        <w:tc>
          <w:tcPr>
            <w:tcW w:w="2340" w:type="dxa"/>
          </w:tcPr>
          <w:p w14:paraId="53FBFFF5" w14:textId="77777777" w:rsidR="0077182C" w:rsidRDefault="00000000">
            <w:r>
              <w:lastRenderedPageBreak/>
              <w:t>Section 10</w:t>
            </w:r>
          </w:p>
        </w:tc>
        <w:tc>
          <w:tcPr>
            <w:tcW w:w="2340" w:type="dxa"/>
          </w:tcPr>
          <w:p w14:paraId="05973CD7" w14:textId="77777777" w:rsidR="0077182C" w:rsidRDefault="00000000">
            <w:r>
              <w:t>Hold, then post or void</w:t>
            </w:r>
          </w:p>
        </w:tc>
      </w:tr>
      <w:tr w:rsidR="0077182C" w14:paraId="52AB8ABE" w14:textId="77777777">
        <w:tc>
          <w:tcPr>
            <w:tcW w:w="2340" w:type="dxa"/>
          </w:tcPr>
          <w:p w14:paraId="71FC5C58" w14:textId="77777777" w:rsidR="0077182C" w:rsidRDefault="00000000">
            <w:r>
              <w:t>Remittance in</w:t>
            </w:r>
          </w:p>
        </w:tc>
        <w:tc>
          <w:tcPr>
            <w:tcW w:w="2340" w:type="dxa"/>
          </w:tcPr>
          <w:p w14:paraId="796F9726" w14:textId="77777777" w:rsidR="0077182C" w:rsidRDefault="00000000">
            <w:r>
              <w:t>Rahim's brother in Dubai sends 10,000 Tk</w:t>
            </w:r>
          </w:p>
        </w:tc>
        <w:tc>
          <w:tcPr>
            <w:tcW w:w="2340" w:type="dxa"/>
          </w:tcPr>
          <w:p w14:paraId="49067E52" w14:textId="77777777" w:rsidR="0077182C" w:rsidRDefault="00000000">
            <w:r>
              <w:t>Remittance settlement → Rahim 10,000 Tk, after the partner confirms and AML screening passes</w:t>
            </w:r>
          </w:p>
        </w:tc>
        <w:tc>
          <w:tcPr>
            <w:tcW w:w="2340" w:type="dxa"/>
          </w:tcPr>
          <w:p w14:paraId="1928F0D3" w14:textId="77777777" w:rsidR="0077182C" w:rsidRDefault="00000000">
            <w:r>
              <w:t>Single transfer, keyed by the partner's reference</w:t>
            </w:r>
          </w:p>
        </w:tc>
      </w:tr>
      <w:tr w:rsidR="0077182C" w14:paraId="3311B7CC" w14:textId="77777777">
        <w:tc>
          <w:tcPr>
            <w:tcW w:w="2340" w:type="dxa"/>
          </w:tcPr>
          <w:p w14:paraId="19F68ECA" w14:textId="77777777" w:rsidR="0077182C" w:rsidRDefault="00000000">
            <w:r>
              <w:t>Salary disbursement</w:t>
            </w:r>
          </w:p>
        </w:tc>
        <w:tc>
          <w:tcPr>
            <w:tcW w:w="2340" w:type="dxa"/>
          </w:tcPr>
          <w:p w14:paraId="22D0A736" w14:textId="77777777" w:rsidR="0077182C" w:rsidRDefault="00000000">
            <w:r>
              <w:t>A factory pays 5,000 workers</w:t>
            </w:r>
          </w:p>
        </w:tc>
        <w:tc>
          <w:tcPr>
            <w:tcW w:w="2340" w:type="dxa"/>
          </w:tcPr>
          <w:p w14:paraId="39AB9590" w14:textId="77777777" w:rsidR="0077182C" w:rsidRDefault="00000000">
            <w:r>
              <w:t>Factory wallet → each worker, in large batches</w:t>
            </w:r>
          </w:p>
        </w:tc>
        <w:tc>
          <w:tcPr>
            <w:tcW w:w="2340" w:type="dxa"/>
          </w:tcPr>
          <w:p w14:paraId="06959214" w14:textId="77777777" w:rsidR="0077182C" w:rsidRDefault="00000000">
            <w:r>
              <w:t>Linked per worker, batched</w:t>
            </w:r>
          </w:p>
        </w:tc>
      </w:tr>
      <w:tr w:rsidR="0077182C" w14:paraId="0829F915" w14:textId="77777777">
        <w:tc>
          <w:tcPr>
            <w:tcW w:w="2340" w:type="dxa"/>
          </w:tcPr>
          <w:p w14:paraId="49C4DF3B" w14:textId="77777777" w:rsidR="0077182C" w:rsidRDefault="00000000">
            <w:r>
              <w:t>Loan disbursal and repayment</w:t>
            </w:r>
          </w:p>
        </w:tc>
        <w:tc>
          <w:tcPr>
            <w:tcW w:w="2340" w:type="dxa"/>
          </w:tcPr>
          <w:p w14:paraId="20B4B746" w14:textId="77777777" w:rsidR="0077182C" w:rsidRDefault="00000000">
            <w:r>
              <w:t>A partner bank lends Rahim 5,000 Tk</w:t>
            </w:r>
          </w:p>
        </w:tc>
        <w:tc>
          <w:tcPr>
            <w:tcW w:w="2340" w:type="dxa"/>
          </w:tcPr>
          <w:p w14:paraId="4FE7ADEE" w14:textId="77777777" w:rsidR="0077182C" w:rsidRDefault="00000000">
            <w:r>
              <w:t>Partner settlement → Rahim; repayments go the other way</w:t>
            </w:r>
          </w:p>
        </w:tc>
        <w:tc>
          <w:tcPr>
            <w:tcW w:w="2340" w:type="dxa"/>
          </w:tcPr>
          <w:p w14:paraId="06085177" w14:textId="77777777" w:rsidR="0077182C" w:rsidRDefault="00000000">
            <w:r>
              <w:t>Hold for repayments that need the bank's confirmation</w:t>
            </w:r>
          </w:p>
        </w:tc>
      </w:tr>
    </w:tbl>
    <w:p w14:paraId="4D454C9B" w14:textId="77777777" w:rsidR="0077182C" w:rsidRDefault="00000000">
      <w:r>
        <w:rPr>
          <w:b/>
        </w:rPr>
        <w:t>Cash-out in more detail.</w:t>
      </w:r>
      <w:r>
        <w:t xml:space="preserve"> Karim, who uses a basic phone, dials the USSD code at Salma's shop and enters her agent number, 500 Tk and his PIN. The three transfers are linked: either Karim pays 500 Tk plus the fee and Salma receives 500 Tk plus her commission, or nothing happens. Salma gets an SMS confirmation and only then hands Karim the cash.</w:t>
      </w:r>
    </w:p>
    <w:p w14:paraId="7698B610" w14:textId="77777777" w:rsidR="0077182C" w:rsidRDefault="00000000">
      <w:r>
        <w:rPr>
          <w:b/>
        </w:rPr>
        <w:t>Salary disbursement in more detail.</w:t>
      </w:r>
      <w:r>
        <w:t xml:space="preserve"> The factory uploads a file with 5,000 rows. The disbursement service checks every row (does the wallet exist, is it active), then sends them to the ledger service, which writes them to TigerBeetle in large batches; one request can carry thousands of transfers. Each row's transfer ID comes from the batch ID plus the row number, so re-running a half-finished batch never pays a worker twice. A Temporal workflow tracks progress, and the factory sees a report: 4,992 paid, 8 failed with reasons.</w:t>
      </w:r>
    </w:p>
    <w:p w14:paraId="5B8D8942" w14:textId="77777777" w:rsidR="0077182C" w:rsidRDefault="00000000">
      <w:r>
        <w:rPr>
          <w:b/>
        </w:rPr>
        <w:t>Busy accounts are not a problem.</w:t>
      </w:r>
      <w:r>
        <w:t xml:space="preserve"> Nirob Store, a large biller or a super-agent may receive thousands of payments per second. Because TigerBeetle has no row locks, these "hot" accounts don't slow anything down.</w:t>
      </w:r>
    </w:p>
    <w:p w14:paraId="5FD79625" w14:textId="77777777" w:rsidR="0077182C" w:rsidRDefault="00000000">
      <w:pPr>
        <w:pStyle w:val="Heading2"/>
      </w:pPr>
      <w:r>
        <w:t xml:space="preserve">12. Event backbone: outbox, Debezium and Kafka</w:t>
      </w:r>
    </w:p>
    <w:p w14:paraId="6CA7FC3B" w14:textId="77777777" w:rsidR="0077182C" w:rsidRDefault="00000000">
      <w:r>
        <w:t xml:space="preserve">Every event in Bits Pay starts as a row in a Postgres outbox table, written in the same database transaction as the change it describes. Debezium reads those rows and publishes them to Kafka, so an event can never be lost or sent for a change that didn't happen.</w:t>
      </w:r>
    </w:p>
    <w:p w14:paraId="038447C4" w14:textId="77777777" w:rsidR="0077182C" w:rsidRDefault="00000000">
      <w:r>
        <w:rPr>
          <w:b/>
        </w:rPr>
        <w:t>Why an outbox instead of publishing directly?</w:t>
      </w:r>
      <w:r>
        <w:t xml:space="preserve"> Suppose the orchestrator saved COMPLETED and then sent a Kafka message itself. If it crashed between the two, Karim would never get his SMS. If it sent first and the save failed, Karim would get an SMS for a payment that didn't happen. Writing both rows in one transaction removes both risks.</w:t>
      </w:r>
    </w:p>
    <w:p w14:paraId="04C1E613" w14:textId="77777777" w:rsidR="0077182C" w:rsidRDefault="00000000">
      <w:r>
        <w:rPr>
          <w:b/>
        </w:rPr>
        <w:t xml:space="preserve">How Debezium works.</w:t>
      </w:r>
      <w:r>
        <w:t xml:space="preserve"> Postgres keeps a log of every change it makes, the write-ahead log (WAL). Debezium reads that log, picks out new outbox rows and publishes each one to the right Kafka topic. Its outbox event router does the routing. There is one Debezium connector per database shard.</w:t>
      </w:r>
    </w:p>
    <w:p w14:paraId="1DA41F67" w14:textId="77777777" w:rsidR="0077182C" w:rsidRDefault="00000000">
      <w:r>
        <w:rPr>
          <w:noProof/>
        </w:rPr>
        <w:lastRenderedPageBreak/>
        <w:drawing>
          <wp:inline distT="0" distB="0" distL="0" distR="0" wp14:anchorId="1606AFB8" wp14:editId="198FE59C">
            <wp:extent cx="5486400" cy="3429000"/>
            <wp:effectExtent l="0" t="0" r="0" b="0"/>
            <wp:docPr id="4" name="image4" descr="Event flow · Postgres outbox and TigerBeetle change stream"/>
            <wp:cNvGraphicFramePr/>
            <a:graphic xmlns:a="http://schemas.openxmlformats.org/drawingml/2006/main">
              <a:graphicData uri="http://schemas.openxmlformats.org/drawingml/2006/picture">
                <pic:pic xmlns:pic="http://schemas.openxmlformats.org/drawingml/2006/picture">
                  <pic:nvPicPr>
                    <pic:cNvPr id="4" name="image4" descr="Event flow · Postgres outbox and TigerBeetle change stream"/>
                    <pic:cNvPicPr/>
                  </pic:nvPicPr>
                  <pic:blipFill>
                    <a:blip r:embed="rId8"/>
                    <a:stretch>
                      <a:fillRect/>
                    </a:stretch>
                  </pic:blipFill>
                  <pic:spPr>
                    <a:xfrm>
                      <a:off x="0" y="0"/>
                      <a:ext cx="5486400" cy="3429000"/>
                    </a:xfrm>
                    <a:prstGeom prst="rect">
                      <a:avLst/>
                    </a:prstGeom>
                  </pic:spPr>
                </pic:pic>
              </a:graphicData>
            </a:graphic>
          </wp:inline>
        </w:drawing>
      </w:r>
    </w:p>
    <w:p w14:paraId="3C55643F" w14:textId="77777777" w:rsidR="0077182C" w:rsidRDefault="00000000">
      <w:r>
        <w:t xml:space="preserve">Event flow · Postgres outbox, TigerBeetle change stream and the books</w:t>
      </w:r>
    </w:p>
    <w:p w14:paraId="32F396B6" w14:textId="77777777" w:rsidR="0077182C" w:rsidRDefault="00000000">
      <w:r>
        <w:t xml:space="preserve">The top stream tells every back-office service that Rahim's payment completed. The bottom stream lets reconciliation check that the ledger agrees and feeds the general ledger, which publishes gl.events and is certified by reconciliation's tie-out on recon.events.</w:t>
      </w:r>
    </w:p>
    <w:p w14:paraId="45E98514" w14:textId="77777777" w:rsidR="0077182C" w:rsidRDefault="00000000">
      <w:r>
        <w:rPr>
          <w:b/>
        </w:rPr>
        <w:t>Example event</w:t>
      </w:r>
      <w:r>
        <w:t xml:space="preserve"> for Rahim's payment, as it lands in Kafka:</w:t>
      </w:r>
    </w:p>
    <w:p w14:paraId="2AA33C9D" w14:textId="77777777" w:rsidR="0077182C" w:rsidRDefault="00000000">
      <w:pPr>
        <w:pStyle w:val="Code"/>
      </w:pPr>
      <w:bookmarkStart w:id="1" w:name="bongo_lang_json_2"/>
      <w:bookmarkEnd w:id="1"/>
      <w:r>
        <w:t>{</w:t>
        <w:br/>
        <w:t xml:space="preserve">  "eventId": "evt-91c2",</w:t>
        <w:br/>
        <w:t xml:space="preserve">  "type": "P2P_COMPLETED",</w:t>
        <w:br/>
        <w:t xml:space="preserve">  "txnId": "txn-55810",</w:t>
        <w:br/>
        <w:t xml:space="preserve">  "from": "wallet-Rahim",</w:t>
        <w:br/>
        <w:t xml:space="preserve">  "to": "wallet-Karim",</w:t>
        <w:br/>
        <w:t xml:space="preserve">  "amountPoisha": 50000,</w:t>
        <w:br/>
        <w:t xml:space="preserve">  "feePoisha": 575,</w:t>
        <w:br/>
        <w:t xml:space="preserve">  "at": "2026-10-08T14:03:22Z"</w:t>
        <w:br/>
        <w:t>}</w:t>
      </w:r>
    </w:p>
    <w:p w14:paraId="53591F89" w14:textId="77777777" w:rsidR="0077182C" w:rsidRDefault="00000000">
      <w:r>
        <w:rPr>
          <w:b/>
        </w:rPr>
        <w:t>Main topics</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0D047B09" w14:textId="77777777">
        <w:trPr>
          <w:tblHeader/>
        </w:trPr>
        <w:tc>
          <w:tcPr>
            <w:tcW w:w="2340" w:type="dxa"/>
            <w:shd w:val="clear" w:color="auto" w:fill="F2F2F2"/>
          </w:tcPr>
          <w:p w14:paraId="1D1BB612" w14:textId="77777777" w:rsidR="0077182C" w:rsidRDefault="00000000">
            <w:r>
              <w:t>Topic</w:t>
            </w:r>
          </w:p>
        </w:tc>
        <w:tc>
          <w:tcPr>
            <w:tcW w:w="2340" w:type="dxa"/>
            <w:shd w:val="clear" w:color="auto" w:fill="F2F2F2"/>
          </w:tcPr>
          <w:p w14:paraId="4B248836" w14:textId="77777777" w:rsidR="0077182C" w:rsidRDefault="00000000">
            <w:r>
              <w:t>Published by</w:t>
            </w:r>
          </w:p>
        </w:tc>
        <w:tc>
          <w:tcPr>
            <w:tcW w:w="2340" w:type="dxa"/>
            <w:shd w:val="clear" w:color="auto" w:fill="F2F2F2"/>
          </w:tcPr>
          <w:p w14:paraId="538A57E2" w14:textId="77777777" w:rsidR="0077182C" w:rsidRDefault="00000000">
            <w:r>
              <w:t>Key</w:t>
            </w:r>
          </w:p>
        </w:tc>
        <w:tc>
          <w:tcPr>
            <w:tcW w:w="2340" w:type="dxa"/>
            <w:shd w:val="clear" w:color="auto" w:fill="F2F2F2"/>
          </w:tcPr>
          <w:p w14:paraId="7D5A51E3" w14:textId="77777777" w:rsidR="0077182C" w:rsidRDefault="00000000">
            <w:r>
              <w:t>Read by</w:t>
            </w:r>
          </w:p>
        </w:tc>
      </w:tr>
      <w:tr w:rsidR="0077182C" w14:paraId="351B6F9F" w14:textId="77777777">
        <w:tc>
          <w:tcPr>
            <w:tcW w:w="2340" w:type="dxa"/>
          </w:tcPr>
          <w:p w14:paraId="7FF0CEA0" w14:textId="77777777" w:rsidR="0077182C" w:rsidRDefault="00000000">
            <w:r>
              <w:rPr>
                <w:rStyle w:val="CodeChar"/>
              </w:rPr>
              <w:t>txn.events</w:t>
            </w:r>
          </w:p>
        </w:tc>
        <w:tc>
          <w:tcPr>
            <w:tcW w:w="2340" w:type="dxa"/>
          </w:tcPr>
          <w:p w14:paraId="5433BF78" w14:textId="77777777" w:rsidR="0077182C" w:rsidRDefault="00000000">
            <w:r>
              <w:t>Transaction service outbox</w:t>
            </w:r>
          </w:p>
        </w:tc>
        <w:tc>
          <w:tcPr>
            <w:tcW w:w="2340" w:type="dxa"/>
          </w:tcPr>
          <w:p w14:paraId="60453549" w14:textId="77777777" w:rsidR="0077182C" w:rsidRDefault="00000000">
            <w:r>
              <w:t>Sender wallet ID</w:t>
            </w:r>
          </w:p>
        </w:tc>
        <w:tc>
          <w:tcPr>
            <w:tcW w:w="2340" w:type="dxa"/>
          </w:tcPr>
          <w:p w14:paraId="5A1A116D" w14:textId="77777777" w:rsidR="0077182C" w:rsidRDefault="00000000">
            <w:r>
              <w:t>Notifications, statements, AML, reconciliation</w:t>
            </w:r>
          </w:p>
        </w:tc>
      </w:tr>
      <w:tr w:rsidR="0077182C" w14:paraId="383C1AA2" w14:textId="77777777">
        <w:tc>
          <w:tcPr>
            <w:tcW w:w="2340" w:type="dxa"/>
          </w:tcPr>
          <w:p w14:paraId="7895E540" w14:textId="77777777" w:rsidR="0077182C" w:rsidRDefault="00000000">
            <w:r>
              <w:rPr>
                <w:rStyle w:val="CodeChar"/>
              </w:rPr>
              <w:t>wallet.events</w:t>
            </w:r>
            <w:r>
              <w:t xml:space="preserve"> (compacted)</w:t>
            </w:r>
          </w:p>
        </w:tc>
        <w:tc>
          <w:tcPr>
            <w:tcW w:w="2340" w:type="dxa"/>
          </w:tcPr>
          <w:p w14:paraId="2988B4D3" w14:textId="77777777" w:rsidR="0077182C" w:rsidRDefault="00000000">
            <w:r>
              <w:t>Wallet service outbox</w:t>
            </w:r>
          </w:p>
        </w:tc>
        <w:tc>
          <w:tcPr>
            <w:tcW w:w="2340" w:type="dxa"/>
          </w:tcPr>
          <w:p w14:paraId="7C8DBDC4" w14:textId="77777777" w:rsidR="0077182C" w:rsidRDefault="00000000">
            <w:r>
              <w:t>Wallet ID</w:t>
            </w:r>
          </w:p>
        </w:tc>
        <w:tc>
          <w:tcPr>
            <w:tcW w:w="2340" w:type="dxa"/>
          </w:tcPr>
          <w:p w14:paraId="64B61478" w14:textId="77777777" w:rsidR="0077182C" w:rsidRDefault="00000000">
            <w:r>
              <w:t xml:space="preserve">Cache-loader (repairs the Redis copy), limits, general ledger</w:t>
            </w:r>
          </w:p>
        </w:tc>
      </w:tr>
      <w:tr w:rsidR="0077182C" w14:paraId="7CC99D28" w14:textId="77777777">
        <w:tc>
          <w:tcPr>
            <w:tcW w:w="2340" w:type="dxa"/>
          </w:tcPr>
          <w:p w14:paraId="74D686ED" w14:textId="77777777" w:rsidR="0077182C" w:rsidRDefault="00000000">
            <w:r>
              <w:rPr>
                <w:rStyle w:val="CodeChar"/>
              </w:rPr>
              <w:t>fee.rules</w:t>
            </w:r>
            <w:r>
              <w:t xml:space="preserve"> (compacted)</w:t>
            </w:r>
          </w:p>
        </w:tc>
        <w:tc>
          <w:tcPr>
            <w:tcW w:w="2340" w:type="dxa"/>
          </w:tcPr>
          <w:p w14:paraId="65031646" w14:textId="77777777" w:rsidR="0077182C" w:rsidRDefault="00000000">
            <w:r>
              <w:t>Fee service outbox</w:t>
            </w:r>
          </w:p>
        </w:tc>
        <w:tc>
          <w:tcPr>
            <w:tcW w:w="2340" w:type="dxa"/>
          </w:tcPr>
          <w:p w14:paraId="427A7616" w14:textId="77777777" w:rsidR="0077182C" w:rsidRDefault="00000000">
            <w:r>
              <w:t>Rule ID</w:t>
            </w:r>
          </w:p>
        </w:tc>
        <w:tc>
          <w:tcPr>
            <w:tcW w:w="2340" w:type="dxa"/>
          </w:tcPr>
          <w:p w14:paraId="6F111117" w14:textId="77777777" w:rsidR="0077182C" w:rsidRDefault="00000000">
            <w:r>
              <w:t>Every orchestrator pod's in-memory fee copy</w:t>
            </w:r>
          </w:p>
        </w:tc>
      </w:tr>
      <w:tr w:rsidR="0077182C" w14:paraId="34887AF5" w14:textId="77777777">
        <w:tc>
          <w:tcPr>
            <w:tcW w:w="2340" w:type="dxa"/>
          </w:tcPr>
          <w:p w14:paraId="5D9F06D5" w14:textId="77777777" w:rsidR="0077182C" w:rsidRDefault="00000000">
            <w:r>
              <w:rPr>
                <w:rStyle w:val="CodeChar"/>
              </w:rPr>
              <w:t>disbursement.events</w:t>
            </w:r>
          </w:p>
        </w:tc>
        <w:tc>
          <w:tcPr>
            <w:tcW w:w="2340" w:type="dxa"/>
          </w:tcPr>
          <w:p w14:paraId="38D60A99" w14:textId="77777777" w:rsidR="0077182C" w:rsidRDefault="00000000">
            <w:r>
              <w:t>Disbursement service outbox</w:t>
            </w:r>
          </w:p>
        </w:tc>
        <w:tc>
          <w:tcPr>
            <w:tcW w:w="2340" w:type="dxa"/>
          </w:tcPr>
          <w:p w14:paraId="066154AB" w14:textId="77777777" w:rsidR="0077182C" w:rsidRDefault="00000000">
            <w:r>
              <w:t>Batch ID</w:t>
            </w:r>
          </w:p>
        </w:tc>
        <w:tc>
          <w:tcPr>
            <w:tcW w:w="2340" w:type="dxa"/>
          </w:tcPr>
          <w:p w14:paraId="5EF9E9BA" w14:textId="77777777" w:rsidR="0077182C" w:rsidRDefault="00000000">
            <w:r>
              <w:t>Notifications, corporate reports</w:t>
            </w:r>
          </w:p>
        </w:tc>
      </w:tr>
      <w:tr w:rsidR="0077182C" w14:paraId="39800B91" w14:textId="77777777">
        <w:tc>
          <w:tcPr>
            <w:tcW w:w="2340" w:type="dxa"/>
          </w:tcPr>
          <w:p w14:paraId="72E1E28A" w14:textId="77777777" w:rsidR="0077182C" w:rsidRDefault="00000000">
            <w:r>
              <w:rPr>
                <w:rStyle w:val="CodeChar"/>
              </w:rPr>
              <w:t>ledger.changes</w:t>
            </w:r>
          </w:p>
        </w:tc>
        <w:tc>
          <w:tcPr>
            <w:tcW w:w="2340" w:type="dxa"/>
          </w:tcPr>
          <w:p w14:paraId="5EBCCAA8" w14:textId="77777777" w:rsidR="0077182C" w:rsidRDefault="00000000">
            <w:r>
              <w:t xml:space="preserve">TigerBeetle change </w:t>
              <w:lastRenderedPageBreak/>
              <w:t>stream</w:t>
            </w:r>
          </w:p>
        </w:tc>
        <w:tc>
          <w:tcPr>
            <w:tcW w:w="2340" w:type="dxa"/>
          </w:tcPr>
          <w:p w14:paraId="0BB778E9" w14:textId="77777777" w:rsidR="0077182C" w:rsidRDefault="00000000">
            <w:r>
              <w:lastRenderedPageBreak/>
              <w:t>Account ID</w:t>
            </w:r>
          </w:p>
        </w:tc>
        <w:tc>
          <w:tcPr>
            <w:tcW w:w="2340" w:type="dxa"/>
          </w:tcPr>
          <w:p w14:paraId="18A62903" w14:textId="77777777" w:rsidR="0077182C" w:rsidRDefault="00000000">
            <w:r>
              <w:t xml:space="preserve">Reconciliation, general ledger</w:t>
            </w:r>
          </w:p>
        </w:tc>
      </w:tr>
      <w:tr w:rsidR="0077182C">
        <w:tc>
          <w:tcPr>
            <w:tcW w:w="2340" w:type="dxa"/>
          </w:tcPr>
          <w:p w:rsidR="0077182C" w:rsidRDefault="00000000">
            <w:r>
              <w:rPr>
                <w:rStyle w:val="CodeChar"/>
              </w:rPr>
              <w:t xml:space="preserve">gl.events</w:t>
            </w:r>
          </w:p>
        </w:tc>
        <w:tc>
          <w:tcPr>
            <w:tcW w:w="2340" w:type="dxa"/>
          </w:tcPr>
          <w:p w:rsidR="0077182C" w:rsidRDefault="00000000">
            <w:r>
              <w:t xml:space="preserve">General ledger outbox</w:t>
            </w:r>
          </w:p>
        </w:tc>
        <w:tc>
          <w:tcPr>
            <w:tcW w:w="2340" w:type="dxa"/>
          </w:tcPr>
          <w:p w:rsidR="0077182C" w:rsidRDefault="00000000">
            <w:r>
              <w:t xml:space="preserve">Business date or account code</w:t>
            </w:r>
          </w:p>
        </w:tc>
        <w:tc>
          <w:tcPr>
            <w:tcW w:w="2340" w:type="dxa"/>
          </w:tcPr>
          <w:p w:rsidR="0077182C" w:rsidRDefault="00000000">
            <w:r>
              <w:t xml:space="preserve">Finance-ops, admin</w:t>
            </w:r>
          </w:p>
        </w:tc>
      </w:tr>
      <w:tr w:rsidR="0077182C">
        <w:tc>
          <w:tcPr>
            <w:tcW w:w="2340" w:type="dxa"/>
          </w:tcPr>
          <w:p w:rsidR="0077182C" w:rsidRDefault="00000000">
            <w:r>
              <w:rPr>
                <w:rStyle w:val="CodeChar"/>
              </w:rPr>
              <w:t xml:space="preserve">recon.events</w:t>
            </w:r>
          </w:p>
        </w:tc>
        <w:tc>
          <w:tcPr>
            <w:tcW w:w="2340" w:type="dxa"/>
          </w:tcPr>
          <w:p w:rsidR="0077182C" w:rsidRDefault="00000000">
            <w:r>
              <w:t xml:space="preserve">Reconciliation outbox</w:t>
            </w:r>
          </w:p>
        </w:tc>
        <w:tc>
          <w:tcPr>
            <w:tcW w:w="2340" w:type="dxa"/>
          </w:tcPr>
          <w:p w:rsidR="0077182C" w:rsidRDefault="00000000">
            <w:r>
              <w:t xml:space="preserve">Run ID</w:t>
            </w:r>
          </w:p>
        </w:tc>
        <w:tc>
          <w:tcPr>
            <w:tcW w:w="2340" w:type="dxa"/>
          </w:tcPr>
          <w:p w:rsidR="0077182C" w:rsidRDefault="00000000">
            <w:r>
              <w:t xml:space="preserve">General ledger (the GL tie-out certifies a day)</w:t>
            </w:r>
          </w:p>
        </w:tc>
      </w:tr>
      <w:tr w:rsidR="0077182C">
        <w:tc>
          <w:tcPr>
            <w:tcW w:w="2340" w:type="dxa"/>
          </w:tcPr>
          <w:p w:rsidR="0077182C" w:rsidRDefault="00000000">
            <w:r>
              <w:rPr>
                <w:rStyle w:val="CodeChar"/>
              </w:rPr>
              <w:t xml:space="preserve">treasury.events</w:t>
            </w:r>
          </w:p>
        </w:tc>
        <w:tc>
          <w:tcPr>
            <w:tcW w:w="2340" w:type="dxa"/>
          </w:tcPr>
          <w:p w:rsidR="0077182C" w:rsidRDefault="00000000">
            <w:r>
              <w:t xml:space="preserve">Treasury service outbox</w:t>
            </w:r>
          </w:p>
        </w:tc>
        <w:tc>
          <w:tcPr>
            <w:tcW w:w="2340" w:type="dxa"/>
          </w:tcPr>
          <w:p w:rsidR="0077182C" w:rsidRDefault="00000000">
            <w:r>
              <w:t xml:space="preserve">Trust account ID</w:t>
            </w:r>
          </w:p>
        </w:tc>
        <w:tc>
          <w:tcPr>
            <w:tcW w:w="2340" w:type="dxa"/>
          </w:tcPr>
          <w:p w:rsidR="0077182C" w:rsidRDefault="00000000">
            <w:r>
              <w:t xml:space="preserve">General ledger</w:t>
            </w:r>
          </w:p>
        </w:tc>
      </w:tr>
      <w:tr w:rsidR="0077182C" w14:paraId="511B0D69" w14:textId="77777777">
        <w:tc>
          <w:tcPr>
            <w:tcW w:w="2340" w:type="dxa"/>
          </w:tcPr>
          <w:p w14:paraId="00488B5A" w14:textId="77777777" w:rsidR="0077182C" w:rsidRDefault="00000000">
            <w:r>
              <w:rPr>
                <w:rStyle w:val="CodeChar"/>
              </w:rPr>
              <w:t>*.dlq</w:t>
            </w:r>
          </w:p>
        </w:tc>
        <w:tc>
          <w:tcPr>
            <w:tcW w:w="2340" w:type="dxa"/>
          </w:tcPr>
          <w:p w14:paraId="7A16AEB8" w14:textId="77777777" w:rsidR="0077182C" w:rsidRDefault="00000000">
            <w:r>
              <w:t>Any consumer</w:t>
            </w:r>
          </w:p>
        </w:tc>
        <w:tc>
          <w:tcPr>
            <w:tcW w:w="2340" w:type="dxa"/>
          </w:tcPr>
          <w:p w14:paraId="5339BD6F" w14:textId="77777777" w:rsidR="0077182C" w:rsidRDefault="00000000">
            <w:r>
              <w:t>—</w:t>
            </w:r>
          </w:p>
        </w:tc>
        <w:tc>
          <w:tcPr>
            <w:tcW w:w="2340" w:type="dxa"/>
          </w:tcPr>
          <w:p w14:paraId="69252576" w14:textId="77777777" w:rsidR="0077182C" w:rsidRDefault="00000000">
            <w:r>
              <w:t>Operations team</w:t>
            </w:r>
          </w:p>
        </w:tc>
      </w:tr>
    </w:tbl>
    <w:p w14:paraId="15DE646A" w14:textId="77777777" w:rsidR="0077182C" w:rsidRDefault="00000000">
      <w:r>
        <w:t>A compacted topic keeps only the latest event per key, so it doubles as a complete, current copy of the data.</w:t>
      </w:r>
    </w:p>
    <w:p w14:paraId="0FBF063C" w14:textId="77777777" w:rsidR="0077182C" w:rsidRDefault="00000000">
      <w:r>
        <w:rPr>
          <w:b/>
        </w:rPr>
        <w:t>Rules every consumer follows</w:t>
      </w:r>
    </w:p>
    <w:p w14:paraId="2E5EE977" w14:textId="77777777" w:rsidR="0077182C" w:rsidRDefault="00000000">
      <w:pPr>
        <w:pStyle w:val="ListParagraph"/>
        <w:numPr>
          <w:ilvl w:val="0"/>
          <w:numId w:val="8"/>
        </w:numPr>
      </w:pPr>
      <w:r>
        <w:rPr>
          <w:b/>
        </w:rPr>
        <w:t>Process each event at most once in effect.</w:t>
      </w:r>
      <w:r>
        <w:t xml:space="preserve"> Kafka may deliver an event twice. Consumers record each </w:t>
      </w:r>
      <w:r>
        <w:rPr>
          <w:rStyle w:val="CodeChar"/>
        </w:rPr>
        <w:t>eventId</w:t>
      </w:r>
      <w:r>
        <w:t xml:space="preserve"> they handle and skip repeats, so Karim never gets two SMS messages.</w:t>
      </w:r>
    </w:p>
    <w:p w14:paraId="0A2F4084" w14:textId="77777777" w:rsidR="0077182C" w:rsidRDefault="00000000">
      <w:pPr>
        <w:pStyle w:val="ListParagraph"/>
        <w:numPr>
          <w:ilvl w:val="0"/>
          <w:numId w:val="8"/>
        </w:numPr>
      </w:pPr>
      <w:r>
        <w:rPr>
          <w:b/>
        </w:rPr>
        <w:t>Keep order where it matters.</w:t>
      </w:r>
      <w:r>
        <w:t xml:space="preserve"> Events with the same key go to the same partition and arrive in order. That is why </w:t>
      </w:r>
      <w:r>
        <w:rPr>
          <w:rStyle w:val="CodeChar"/>
        </w:rPr>
        <w:t>txn.events</w:t>
      </w:r>
      <w:r>
        <w:t xml:space="preserve"> is keyed by wallet ID: Rahim's statement lines arrive in the right order.</w:t>
      </w:r>
    </w:p>
    <w:p w14:paraId="51CAC9F7" w14:textId="77777777" w:rsidR="0077182C" w:rsidRDefault="00000000">
      <w:pPr>
        <w:pStyle w:val="ListParagraph"/>
        <w:numPr>
          <w:ilvl w:val="0"/>
          <w:numId w:val="8"/>
        </w:numPr>
      </w:pPr>
      <w:r>
        <w:rPr>
          <w:b/>
        </w:rPr>
        <w:t>Park bad events, don't block.</w:t>
      </w:r>
      <w:r>
        <w:t xml:space="preserve"> An event that keeps failing goes to a dead-letter topic (DLQ) for a person to inspect, instead of blocking every event behind it.</w:t>
      </w:r>
    </w:p>
    <w:p w14:paraId="6BB2E38B" w14:textId="77777777" w:rsidR="0077182C" w:rsidRDefault="00000000">
      <w:pPr>
        <w:pStyle w:val="ListParagraph"/>
        <w:numPr>
          <w:ilvl w:val="0"/>
          <w:numId w:val="8"/>
        </w:numPr>
      </w:pPr>
      <w:r>
        <w:rPr>
          <w:b/>
        </w:rPr>
        <w:t>Use registered schemas.</w:t>
      </w:r>
      <w:r>
        <w:t xml:space="preserve"> Event formats are registered in Apicurio, so a producer cannot break its consumers by changing a field.</w:t>
      </w:r>
    </w:p>
    <w:p w14:paraId="48D02B08" w14:textId="77777777" w:rsidR="0077182C" w:rsidRDefault="00000000">
      <w:r>
        <w:rPr>
          <w:b/>
        </w:rPr>
        <w:t>A second, independent check on the ledger.</w:t>
      </w:r>
      <w:r>
        <w:t xml:space="preserve"> Debezium cannot read TigerBeetle. TigerBeetle has its own change data capture output; recent versions publish to AMQP (RabbitMQ), and a small bridge forwards it to the </w:t>
      </w:r>
      <w:r>
        <w:rPr>
          <w:rStyle w:val="CodeChar"/>
        </w:rPr>
        <w:t>ledger.changes</w:t>
      </w:r>
      <w:r>
        <w:t xml:space="preserve"> topic. Reconciliation compares this stream with </w:t>
      </w:r>
      <w:r>
        <w:rPr>
          <w:rStyle w:val="CodeChar"/>
        </w:rPr>
        <w:t>txn.events</w:t>
      </w:r>
      <w:r>
        <w:t>. Every completed transaction must appear in both, with the same amounts. The general ledger reads the same stream to keep the books (Section 6).</w:t>
      </w:r>
    </w:p>
    <w:p w14:paraId="750F9C28" w14:textId="77777777" w:rsidR="0077182C" w:rsidRDefault="00000000">
      <w:pPr>
        <w:pStyle w:val="Heading2"/>
      </w:pPr>
      <w:r>
        <w:t>13. Caching design</w:t>
      </w:r>
    </w:p>
    <w:p w14:paraId="72E6AAF5" w14:textId="77777777" w:rsidR="0077182C" w:rsidRDefault="00000000">
      <w:r>
        <w:t>Small data that sits on the payment path is kept as a complete copy, so there are no cache misses. Only data where a miss is cheap and harmless uses a time-limited (TTL) cache. Balances are never cached.</w:t>
      </w:r>
    </w:p>
    <w:tbl>
      <w:tblPr>
        <w:tblStyle w:val="TableGrid"/>
        <w:tblW w:w="0" w:type="auto"/>
        <w:tblLayout w:type="fixed"/>
        <w:tblLook w:val="0420" w:firstRow="1" w:lastRow="0" w:firstColumn="0" w:lastColumn="0" w:noHBand="0" w:noVBand="1"/>
      </w:tblPr>
      <w:tblGrid>
        <w:gridCol w:w="3120"/>
        <w:gridCol w:w="3120"/>
        <w:gridCol w:w="3120"/>
      </w:tblGrid>
      <w:tr w:rsidR="0077182C" w14:paraId="1500462F" w14:textId="77777777">
        <w:trPr>
          <w:tblHeader/>
        </w:trPr>
        <w:tc>
          <w:tcPr>
            <w:tcW w:w="3120" w:type="dxa"/>
            <w:shd w:val="clear" w:color="auto" w:fill="F2F2F2"/>
          </w:tcPr>
          <w:p w14:paraId="16395F95" w14:textId="77777777" w:rsidR="0077182C" w:rsidRDefault="00000000">
            <w:r>
              <w:t>Data</w:t>
            </w:r>
          </w:p>
        </w:tc>
        <w:tc>
          <w:tcPr>
            <w:tcW w:w="3120" w:type="dxa"/>
            <w:shd w:val="clear" w:color="auto" w:fill="F2F2F2"/>
          </w:tcPr>
          <w:p w14:paraId="3214A43B" w14:textId="77777777" w:rsidR="0077182C" w:rsidRDefault="00000000">
            <w:r>
              <w:t>Where it lives</w:t>
            </w:r>
          </w:p>
        </w:tc>
        <w:tc>
          <w:tcPr>
            <w:tcW w:w="3120" w:type="dxa"/>
            <w:shd w:val="clear" w:color="auto" w:fill="F2F2F2"/>
          </w:tcPr>
          <w:p w14:paraId="5CED41C0" w14:textId="77777777" w:rsidR="0077182C" w:rsidRDefault="00000000">
            <w:r>
              <w:t>Kept fresh by</w:t>
            </w:r>
          </w:p>
        </w:tc>
      </w:tr>
      <w:tr w:rsidR="0077182C" w14:paraId="34B23635" w14:textId="77777777">
        <w:tc>
          <w:tcPr>
            <w:tcW w:w="3120" w:type="dxa"/>
          </w:tcPr>
          <w:p w14:paraId="46912DF9" w14:textId="77777777" w:rsidR="0077182C" w:rsidRDefault="00000000">
            <w:r>
              <w:t>Fee rules (a few MB)</w:t>
            </w:r>
          </w:p>
        </w:tc>
        <w:tc>
          <w:tcPr>
            <w:tcW w:w="3120" w:type="dxa"/>
          </w:tcPr>
          <w:p w14:paraId="4A9D8C70" w14:textId="77777777" w:rsidR="0077182C" w:rsidRDefault="00000000">
            <w:r>
              <w:t>In each orchestrator's own memory (Caffeine)</w:t>
            </w:r>
          </w:p>
        </w:tc>
        <w:tc>
          <w:tcPr>
            <w:tcW w:w="3120" w:type="dxa"/>
          </w:tcPr>
          <w:p w14:paraId="19217C82" w14:textId="77777777" w:rsidR="0077182C" w:rsidRDefault="00000000">
            <w:r>
              <w:rPr>
                <w:rStyle w:val="CodeChar"/>
              </w:rPr>
              <w:t>fee.rules</w:t>
            </w:r>
            <w:r>
              <w:t xml:space="preserve"> topic</w:t>
            </w:r>
          </w:p>
        </w:tc>
      </w:tr>
      <w:tr w:rsidR="0077182C" w14:paraId="5E422D82" w14:textId="77777777">
        <w:tc>
          <w:tcPr>
            <w:tcW w:w="3120" w:type="dxa"/>
          </w:tcPr>
          <w:p w14:paraId="33D664D3" w14:textId="77777777" w:rsidR="0077182C" w:rsidRDefault="00000000">
            <w:r>
              <w:t>Status of every wallet (~80 million)</w:t>
            </w:r>
          </w:p>
        </w:tc>
        <w:tc>
          <w:tcPr>
            <w:tcW w:w="3120" w:type="dxa"/>
          </w:tcPr>
          <w:p w14:paraId="42E6B6C3" w14:textId="77777777" w:rsidR="0077182C" w:rsidRDefault="00000000">
            <w:r>
              <w:t>Full copy in the Redis cache cluster, no TTL</w:t>
            </w:r>
          </w:p>
        </w:tc>
        <w:tc>
          <w:tcPr>
            <w:tcW w:w="3120" w:type="dxa"/>
          </w:tcPr>
          <w:p w14:paraId="27FE34F4" w14:textId="77777777" w:rsidR="0077182C" w:rsidRDefault="00000000">
            <w:r>
              <w:rPr>
                <w:rStyle w:val="CodeChar"/>
              </w:rPr>
              <w:t>wallet.events</w:t>
            </w:r>
            <w:r>
              <w:t xml:space="preserve"> as the repair path; the wallet service writes through on every change</w:t>
            </w:r>
          </w:p>
        </w:tc>
      </w:tr>
      <w:tr w:rsidR="0077182C" w14:paraId="7277B3C1" w14:textId="77777777">
        <w:tc>
          <w:tcPr>
            <w:tcW w:w="3120" w:type="dxa"/>
          </w:tcPr>
          <w:p w14:paraId="2BD8CF43" w14:textId="77777777" w:rsidR="0077182C" w:rsidRDefault="00000000">
            <w:r>
              <w:t>Busiest merchant and agent wallets</w:t>
            </w:r>
          </w:p>
        </w:tc>
        <w:tc>
          <w:tcPr>
            <w:tcW w:w="3120" w:type="dxa"/>
          </w:tcPr>
          <w:p w14:paraId="3793FA8F" w14:textId="77777777" w:rsidR="0077182C" w:rsidRDefault="00000000">
            <w:r>
              <w:t>A tiny in-process cache in front of Redis, a few seconds' expiry</w:t>
            </w:r>
          </w:p>
        </w:tc>
        <w:tc>
          <w:tcPr>
            <w:tcW w:w="3120" w:type="dxa"/>
          </w:tcPr>
          <w:p w14:paraId="430002C9" w14:textId="77777777" w:rsidR="0077182C" w:rsidRDefault="00000000">
            <w:r>
              <w:t>Expiry</w:t>
            </w:r>
          </w:p>
        </w:tc>
      </w:tr>
      <w:tr w:rsidR="0077182C" w14:paraId="7610D0AE" w14:textId="77777777">
        <w:tc>
          <w:tcPr>
            <w:tcW w:w="3120" w:type="dxa"/>
          </w:tcPr>
          <w:p w14:paraId="7537F20A" w14:textId="77777777" w:rsidR="0077182C" w:rsidRDefault="00000000">
            <w:r>
              <w:t>Display data (recipient name, profile picture)</w:t>
            </w:r>
          </w:p>
        </w:tc>
        <w:tc>
          <w:tcPr>
            <w:tcW w:w="3120" w:type="dxa"/>
          </w:tcPr>
          <w:p w14:paraId="7E4D5E4B" w14:textId="77777777" w:rsidR="0077182C" w:rsidRDefault="00000000">
            <w:r>
              <w:t>Redis, cache-aside with a TTL of hours</w:t>
            </w:r>
          </w:p>
        </w:tc>
        <w:tc>
          <w:tcPr>
            <w:tcW w:w="3120" w:type="dxa"/>
          </w:tcPr>
          <w:p w14:paraId="79275C67" w14:textId="77777777" w:rsidR="0077182C" w:rsidRDefault="00000000">
            <w:r>
              <w:t>TTL; a miss just fetches from the wallet service</w:t>
            </w:r>
          </w:p>
        </w:tc>
      </w:tr>
      <w:tr w:rsidR="0077182C" w14:paraId="21AF5A99" w14:textId="77777777">
        <w:tc>
          <w:tcPr>
            <w:tcW w:w="3120" w:type="dxa"/>
          </w:tcPr>
          <w:p w14:paraId="7E228763" w14:textId="77777777" w:rsidR="0077182C" w:rsidRDefault="00000000">
            <w:r>
              <w:t>Balances</w:t>
            </w:r>
          </w:p>
        </w:tc>
        <w:tc>
          <w:tcPr>
            <w:tcW w:w="3120" w:type="dxa"/>
          </w:tcPr>
          <w:p w14:paraId="0DB0DBA0" w14:textId="77777777" w:rsidR="0077182C" w:rsidRDefault="00000000">
            <w:r>
              <w:t>Never cached</w:t>
            </w:r>
          </w:p>
        </w:tc>
        <w:tc>
          <w:tcPr>
            <w:tcW w:w="3120" w:type="dxa"/>
          </w:tcPr>
          <w:p w14:paraId="54E649F0" w14:textId="77777777" w:rsidR="0077182C" w:rsidRDefault="00000000">
            <w:r>
              <w:t xml:space="preserve">TigerBeetle only</w:t>
            </w:r>
          </w:p>
        </w:tc>
      </w:tr>
    </w:tbl>
    <w:p w14:paraId="5F337453" w14:textId="77777777" w:rsidR="0077182C" w:rsidRDefault="00000000">
      <w:r>
        <w:rPr>
          <w:b/>
        </w:rPr>
        <w:t>Why not a TTL cache for wallet status?</w:t>
      </w:r>
      <w:r>
        <w:t xml:space="preserve"> A TTL cache holds only recently used wallets, so others miss. One miss costs only 2–5 ms, but misses add up. At 20,000 TPS with two wallets per payment, a 10% miss rate sends 4,000 lookups per second to the wallet service. After a cache restart, the miss rate jumps </w:t>
        <w:lastRenderedPageBreak/>
        <w:t>toward 100% and can overwhelm it. In P2P, receivers like Karim are often inactive wallets, so they miss most.</w:t>
      </w:r>
    </w:p>
    <w:p w14:paraId="54027EB3" w14:textId="77777777" w:rsidR="0077182C" w:rsidRDefault="00000000">
      <w:r>
        <w:rPr>
          <w:b/>
        </w:rPr>
        <w:t>How 80 million wallets fit in about 2 GB.</w:t>
      </w:r>
      <w:r>
        <w:t xml:space="preserve"> A wallet's status is tiny: version, active or blocked, KYC tier, a few flags, about 10 bytes. Stored as one Redis key per wallet, overhead pushes this to 100–150 bytes. Grouping wallets into small hashes — "bucketed hashes" — lets Redis use its compact listpack encoding, bringing it down to roughly 15–25 bytes:</w:t>
      </w:r>
    </w:p>
    <w:p w14:paraId="7EC37E1A" w14:textId="77777777" w:rsidR="0077182C" w:rsidRDefault="00000000">
      <w:pPr>
        <w:pStyle w:val="Code"/>
      </w:pPr>
      <w:r>
        <w:t xml:space="preserve">Key:    ws:{walletId / 1000}        e.g. ws:88123</w:t>
        <w:br/>
        <w:t xml:space="preserve">Field:  walletId % 1000             e.g. 457</w:t>
        <w:br/>
        <w:t>Value:  "version:status:tier:flags" e.g. "8812:A:2:0"</w:t>
      </w:r>
    </w:p>
    <w:p w14:paraId="2CC9ACEC" w14:textId="77777777" w:rsidR="0077182C" w:rsidRDefault="00000000">
      <w:r>
        <w:t xml:space="preserve">Set </w:t>
      </w:r>
      <w:r>
        <w:rPr>
          <w:rStyle w:val="CodeChar"/>
        </w:rPr>
        <w:t>hash-max-listpack-entries</w:t>
      </w:r>
      <w:r>
        <w:t xml:space="preserve"> above the bucket size (for example 1024 for buckets of 1,000) and benchmark bucket sizes between 500 and 1,000 with real data.</w:t>
      </w:r>
    </w:p>
    <w:p w14:paraId="4FFBAEC7" w14:textId="77777777" w:rsidR="0077182C" w:rsidRDefault="00000000">
      <w:r>
        <w:rPr>
          <w:b/>
        </w:rPr>
        <w:t>Keeping the copy correct</w:t>
      </w:r>
    </w:p>
    <w:p w14:paraId="056CE85B" w14:textId="77777777" w:rsidR="0077182C" w:rsidRDefault="00000000">
      <w:pPr>
        <w:pStyle w:val="ListParagraph"/>
        <w:numPr>
          <w:ilvl w:val="0"/>
          <w:numId w:val="9"/>
        </w:numPr>
      </w:pPr>
      <w:r>
        <w:rPr>
          <w:b/>
        </w:rPr>
        <w:t>Apply changes in order, newest wins.</w:t>
      </w:r>
      <w:r>
        <w:t xml:space="preserve"> Each wallet row in Postgres has a </w:t>
      </w:r>
      <w:r>
        <w:rPr>
          <w:rStyle w:val="CodeChar"/>
        </w:rPr>
        <w:t>version</w:t>
      </w:r>
      <w:r>
        <w:t xml:space="preserve"> number that rises on every change. The cache loader applies an event only if its version is newer, so a late or repeated event can't overwrite fresh data:</w:t>
      </w:r>
    </w:p>
    <w:p w14:paraId="3E1A994A" w14:textId="77777777" w:rsidR="0077182C" w:rsidRDefault="00000000">
      <w:pPr>
        <w:pStyle w:val="Code"/>
        <w:ind w:left="720"/>
      </w:pPr>
      <w:bookmarkStart w:id="2" w:name="bongo_lang_lua_3"/>
      <w:bookmarkEnd w:id="2"/>
      <w:r>
        <w:t xml:space="preserve">-- KEYS[1]=bucket key, ARGV[1]=field, ARGV[2]=new version, ARGV[3]=new value</w:t>
        <w:br/>
        <w:t xml:space="preserve">local cur = redis.call('HGET', KEYS[1], ARGV[1])</w:t>
        <w:br/>
        <w:t>if cur then</w:t>
        <w:br/>
        <w:t xml:space="preserve">  local v = tonumber(string.match(cur, '^(%d+)'))</w:t>
        <w:br/>
        <w:t xml:space="preserve">  if v &gt;= tonumber(ARGV[2]) then return 0 end</w:t>
        <w:br/>
        <w:t>end</w:t>
        <w:br/>
        <w:t xml:space="preserve">redis.call('HSET', KEYS[1], ARGV[1], ARGV[3])</w:t>
        <w:br/>
        <w:t>return 1</w:t>
      </w:r>
    </w:p>
    <w:p w14:paraId="1D77887F" w14:textId="77777777" w:rsidR="0077182C" w:rsidRDefault="00000000">
      <w:pPr>
        <w:pStyle w:val="ListParagraph"/>
        <w:numPr>
          <w:ilvl w:val="0"/>
          <w:numId w:val="9"/>
        </w:numPr>
      </w:pPr>
      <w:r>
        <w:rPr>
          <w:b/>
        </w:rPr>
        <w:t>Write through on every change.</w:t>
      </w:r>
      <w:r>
        <w:t xml:space="preserve"> Whenever a wallet changes (a freeze, a KYC upgrade, a new wallet), the wallet service commits to Postgres and then immediately runs the same script against Redis. It is the only service allowed to write these keys. The Kafka event arrives seconds later, sees the same version and does nothing; if the direct write had failed, the event repairs Redis.</w:t>
      </w:r>
    </w:p>
    <w:p w14:paraId="0DBC3719" w14:textId="77777777" w:rsidR="0077182C" w:rsidRDefault="00000000">
      <w:pPr>
        <w:pStyle w:val="ListParagraph"/>
        <w:numPr>
          <w:ilvl w:val="0"/>
          <w:numId w:val="9"/>
        </w:numPr>
      </w:pPr>
      <w:r>
        <w:rPr>
          <w:b/>
        </w:rPr>
        <w:t>Rebuild without touching production.</w:t>
      </w:r>
      <w:r>
        <w:t xml:space="preserve"> The first load comes from a Postgres read replica; after that, the loader follows </w:t>
      </w:r>
      <w:r>
        <w:rPr>
          <w:rStyle w:val="CodeChar"/>
        </w:rPr>
        <w:t>wallet.events</w:t>
      </w:r>
      <w:r>
        <w:t>. Because that topic is compacted, the whole cache can be rebuilt from Kafka in minutes.</w:t>
      </w:r>
    </w:p>
    <w:p w14:paraId="089A6E16" w14:textId="77777777" w:rsidR="0077182C" w:rsidRDefault="00000000">
      <w:pPr>
        <w:pStyle w:val="ListParagraph"/>
        <w:numPr>
          <w:ilvl w:val="0"/>
          <w:numId w:val="9"/>
        </w:numPr>
      </w:pPr>
      <w:r>
        <w:rPr>
          <w:b/>
        </w:rPr>
        <w:t>Check continuously.</w:t>
      </w:r>
      <w:r>
        <w:t xml:space="preserve"> A job samples wallets, compares Redis with Postgres and alerts on any difference. Another alert fires if the loader falls more than a few seconds behind.</w:t>
      </w:r>
    </w:p>
    <w:p w14:paraId="277DF7B8" w14:textId="77777777" w:rsidR="0077182C" w:rsidRDefault="00000000">
      <w:r>
        <w:rPr>
          <w:b/>
        </w:rPr>
        <w:t>Example: a wallet is frozen.</w:t>
      </w:r>
      <w:r>
        <w:t xml:space="preserve"> At 14:00:00 fraud ops blocks a stolen wallet. The wallet service saves BLOCKED (version 8813) and writes it to Redis within milliseconds. A payment attempt at 14:00:01 sees BLOCKED and is refused. The Kafka event arrives at 14:00:03 and is ignored as already applied.</w:t>
      </w:r>
    </w:p>
    <w:p w14:paraId="26950A63" w14:textId="77777777" w:rsidR="0077182C" w:rsidRDefault="00000000">
      <w:r>
        <w:rPr>
          <w:b/>
        </w:rPr>
        <w:t>Handling the rare miss</w:t>
      </w:r>
      <w:r>
        <w:t xml:space="preserve"> (for example, a brand-new wallet whose event hasn't arrived yet)</w:t>
      </w:r>
    </w:p>
    <w:p w14:paraId="3EBC48D0" w14:textId="77777777" w:rsidR="0077182C" w:rsidRDefault="00000000">
      <w:pPr>
        <w:pStyle w:val="ListParagraph"/>
        <w:numPr>
          <w:ilvl w:val="0"/>
          <w:numId w:val="10"/>
        </w:numPr>
      </w:pPr>
      <w:r>
        <w:t>Read sender and receiver in one round trip (</w:t>
      </w:r>
      <w:r>
        <w:rPr>
          <w:rStyle w:val="CodeChar"/>
        </w:rPr>
        <w:t>HMGET</w:t>
      </w:r>
      <w:r>
        <w:t xml:space="preserve"> or pipelining).</w:t>
      </w:r>
    </w:p>
    <w:p w14:paraId="58422D07" w14:textId="77777777" w:rsidR="0077182C" w:rsidRDefault="00000000">
      <w:pPr>
        <w:pStyle w:val="ListParagraph"/>
        <w:numPr>
          <w:ilvl w:val="0"/>
          <w:numId w:val="10"/>
        </w:numPr>
      </w:pPr>
      <w:r>
        <w:t>If 500 requests miss on the same wallet at once, send only one lookup to the wallet service and share its answer (single-flight).</w:t>
      </w:r>
    </w:p>
    <w:p w14:paraId="7DC63ABC" w14:textId="77777777" w:rsidR="0077182C" w:rsidRDefault="00000000">
      <w:pPr>
        <w:pStyle w:val="ListParagraph"/>
        <w:numPr>
          <w:ilvl w:val="0"/>
          <w:numId w:val="10"/>
        </w:numPr>
      </w:pPr>
      <w:r>
        <w:t>Protect the fallback with a short timeout, a concurrency limit and a circuit breaker (Resilience4j).</w:t>
      </w:r>
    </w:p>
    <w:p w14:paraId="38C82C4B" w14:textId="77777777" w:rsidR="0077182C" w:rsidRDefault="00000000">
      <w:pPr>
        <w:pStyle w:val="ListParagraph"/>
        <w:numPr>
          <w:ilvl w:val="0"/>
          <w:numId w:val="10"/>
        </w:numPr>
      </w:pPr>
      <w:r>
        <w:t>Cache "no wallet with this number" for about a minute, so mistyped or scanned numbers can't flood Postgres.</w:t>
      </w:r>
    </w:p>
    <w:p w14:paraId="72580598" w14:textId="77777777" w:rsidR="0077182C" w:rsidRDefault="00000000">
      <w:pPr>
        <w:pStyle w:val="ListParagraph"/>
        <w:numPr>
          <w:ilvl w:val="0"/>
          <w:numId w:val="10"/>
        </w:numPr>
      </w:pPr>
      <w:r>
        <w:lastRenderedPageBreak/>
        <w:t>If both Redis and the wallet service are down, refuse the payment with "please try again." Never move money on an unknown status.</w:t>
      </w:r>
    </w:p>
    <w:p w14:paraId="35DB9BF2" w14:textId="77777777" w:rsidR="0077182C" w:rsidRDefault="00000000">
      <w:r>
        <w:rPr>
          <w:b/>
        </w:rPr>
        <w:t>Free warm-up from the app flow.</w:t>
      </w:r>
      <w:r>
        <w:t xml:space="preserve"> The confirmation screen ("Send 500 Tk to Karim Ahmed?") already looks up Karim before Rahim enters his PIN. Any cache-aside data, such as Karim's display name, is loaded by the time the payment arrives.</w:t>
      </w:r>
    </w:p>
    <w:p>
      <w:r>
        <w:rPr>
          <w:b/>
        </w:rPr>
        <w:t xml:space="preserve">Keeping the fee copy correct</w:t>
      </w:r>
      <w:r>
        <w:t xml:space="preserve"> (the orange A–E path in the Section 3 diagram)</w:t>
      </w:r>
    </w:p>
    <w:p>
      <w:pPr>
        <w:pStyle w:val="ListParagraph"/>
        <w:numPr>
          <w:ilvl w:val="0"/>
          <w:numId w:val="10"/>
        </w:numPr>
      </w:pPr>
      <w:r>
        <w:rPr>
          <w:b/>
        </w:rPr>
        <w:t xml:space="preserve">No copy in the orchestrator's Postgres. </w:t>
      </w:r>
      <w:r>
        <w:t xml:space="preserve">The rules live in the fee service's Postgres (the source of truth) and in the compacted fee.rules topic (a lasting copy of the latest version of every rule). A third copy would only be one more thing to keep in sync; payments read from memory either way.</w:t>
      </w:r>
    </w:p>
    <w:p>
      <w:pPr>
        <w:pStyle w:val="ListParagraph"/>
        <w:numPr>
          <w:ilvl w:val="0"/>
          <w:numId w:val="10"/>
        </w:numPr>
      </w:pPr>
      <w:r>
        <w:rPr>
          <w:b/>
        </w:rPr>
        <w:t xml:space="preserve">Start-up. </w:t>
      </w:r>
      <w:r>
        <w:t xml:space="preserve">A new pod loads all active rules from the fee service (GET /v1/pricing/plans?status=ACTIVE), then reads fee.rules from the beginning with its own consumer group. It reports not ready, and takes no payments, until the rules are loaded. If the fee service and Kafka are both down, that pod stays not ready and the other pods carry the traffic.</w:t>
      </w:r>
    </w:p>
    <w:p>
      <w:pPr>
        <w:pStyle w:val="ListParagraph"/>
        <w:numPr>
          <w:ilvl w:val="0"/>
          <w:numId w:val="10"/>
        </w:numPr>
      </w:pPr>
      <w:r>
        <w:rPr>
          <w:b/>
        </w:rPr>
        <w:t xml:space="preserve">Changes switch at the same moment. </w:t>
      </w:r>
      <w:r>
        <w:t xml:space="preserve">Each rule version has an effectiveFrom time and is published ahead of it, for example “new fee from 00:00 tomorrow”. Pods receive the event a few hundred milliseconds apart, but all switch together, so two pods never charge different fees for the same payment.</w:t>
      </w:r>
    </w:p>
    <w:p>
      <w:pPr>
        <w:pStyle w:val="ListParagraph"/>
        <w:numPr>
          <w:ilvl w:val="0"/>
          <w:numId w:val="10"/>
        </w:numPr>
      </w:pPr>
      <w:r>
        <w:rPr>
          <w:b/>
        </w:rPr>
        <w:t xml:space="preserve">Store what was charged. </w:t>
      </w:r>
      <w:r>
        <w:t xml:space="preserve">Each payment saves feePoisha, vatPoisha, ruleId and ruleVersion. The fee service keeps every rule version permanently, so a dispute or audit can always answer “why 5.75 Tk?”.</w:t>
      </w:r>
    </w:p>
    <w:p>
      <w:pPr>
        <w:pStyle w:val="ListParagraph"/>
        <w:numPr>
          <w:ilvl w:val="0"/>
          <w:numId w:val="10"/>
        </w:numPr>
      </w:pPr>
      <w:r>
        <w:rPr>
          <w:b/>
        </w:rPr>
        <w:t xml:space="preserve">Watch the lag. </w:t>
      </w:r>
      <w:r>
        <w:t xml:space="preserve">Alert if any pod falls behind on fee.rules or fails to load it; a pod with old rules would charge the wrong fee without any error.</w:t>
      </w:r>
    </w:p>
    <w:p>
      <w:r>
        <w:t xml:space="preserve">Wallet status is handled differently because it is about 80 million records, too big for every pod's memory, so it lives once in the shared Redis cache.</w:t>
      </w:r>
    </w:p>
    <w:p w14:paraId="44FA52D4" w14:textId="77777777" w:rsidR="0077182C" w:rsidRDefault="00000000">
      <w:pPr>
        <w:pStyle w:val="Heading2"/>
      </w:pPr>
      <w:r>
        <w:t>14. Reliability and failure handling</w:t>
      </w:r>
    </w:p>
    <w:p w14:paraId="52486688" w14:textId="77777777" w:rsidR="0077182C" w:rsidRDefault="00000000">
      <w:r>
        <w:t xml:space="preserve">The system is built so that any request can be safely repeated and any component can fail without creating or losing money. When a money decision can't be made safely, the payment is refused; when only a follow-up reaction fails, it is delayed, not lost.</w:t>
      </w:r>
    </w:p>
    <w:p w14:paraId="3E924F3D" w14:textId="77777777" w:rsidR="0077182C" w:rsidRDefault="00000000">
      <w:r>
        <w:rPr>
          <w:b/>
        </w:rPr>
        <w:t>Three layers of duplicate protection</w:t>
      </w:r>
    </w:p>
    <w:tbl>
      <w:tblPr>
        <w:tblStyle w:val="TableGrid"/>
        <w:tblW w:w="0" w:type="auto"/>
        <w:tblLayout w:type="fixed"/>
        <w:tblLook w:val="0420" w:firstRow="1" w:lastRow="0" w:firstColumn="0" w:lastColumn="0" w:noHBand="0" w:noVBand="1"/>
      </w:tblPr>
      <w:tblGrid>
        <w:gridCol w:w="3120"/>
        <w:gridCol w:w="3120"/>
        <w:gridCol w:w="3120"/>
      </w:tblGrid>
      <w:tr w:rsidR="0077182C" w14:paraId="52DDC1A6" w14:textId="77777777">
        <w:trPr>
          <w:tblHeader/>
        </w:trPr>
        <w:tc>
          <w:tcPr>
            <w:tcW w:w="3120" w:type="dxa"/>
            <w:shd w:val="clear" w:color="auto" w:fill="F2F2F2"/>
          </w:tcPr>
          <w:p w14:paraId="0DF6BD37" w14:textId="77777777" w:rsidR="0077182C" w:rsidRDefault="00000000">
            <w:r>
              <w:t>Layer</w:t>
            </w:r>
          </w:p>
        </w:tc>
        <w:tc>
          <w:tcPr>
            <w:tcW w:w="3120" w:type="dxa"/>
            <w:shd w:val="clear" w:color="auto" w:fill="F2F2F2"/>
          </w:tcPr>
          <w:p w14:paraId="4DC5A997" w14:textId="77777777" w:rsidR="0077182C" w:rsidRDefault="00000000">
            <w:r>
              <w:t>Protects against</w:t>
            </w:r>
          </w:p>
        </w:tc>
        <w:tc>
          <w:tcPr>
            <w:tcW w:w="3120" w:type="dxa"/>
            <w:shd w:val="clear" w:color="auto" w:fill="F2F2F2"/>
          </w:tcPr>
          <w:p w14:paraId="3307F20E" w14:textId="77777777" w:rsidR="0077182C" w:rsidRDefault="00000000">
            <w:r>
              <w:t>Example</w:t>
            </w:r>
          </w:p>
        </w:tc>
      </w:tr>
      <w:tr w:rsidR="0077182C" w14:paraId="6AC6CCDF" w14:textId="77777777">
        <w:tc>
          <w:tcPr>
            <w:tcW w:w="3120" w:type="dxa"/>
          </w:tcPr>
          <w:p w14:paraId="205AF0D9" w14:textId="77777777" w:rsidR="0077182C" w:rsidRDefault="00000000">
            <w:r>
              <w:t>Idempotency key in Redis</w:t>
            </w:r>
          </w:p>
        </w:tc>
        <w:tc>
          <w:tcPr>
            <w:tcW w:w="3120" w:type="dxa"/>
          </w:tcPr>
          <w:p w14:paraId="5BD66BC1" w14:textId="77777777" w:rsidR="0077182C" w:rsidRDefault="00000000">
            <w:r>
              <w:t>The app resending a request</w:t>
            </w:r>
          </w:p>
        </w:tc>
        <w:tc>
          <w:tcPr>
            <w:tcW w:w="3120" w:type="dxa"/>
          </w:tcPr>
          <w:p w14:paraId="4BF0AA6C" w14:textId="77777777" w:rsidR="0077182C" w:rsidRDefault="00000000">
            <w:r>
              <w:t xml:space="preserve">Rahim's phone retries </w:t>
            </w:r>
            <w:r>
              <w:rPr>
                <w:rStyle w:val="CodeChar"/>
              </w:rPr>
              <w:t>req-7f3a9c</w:t>
            </w:r>
            <w:r>
              <w:t xml:space="preserve">; the second request is recognised</w:t>
            </w:r>
          </w:p>
        </w:tc>
      </w:tr>
      <w:tr w:rsidR="0077182C" w14:paraId="1B48EF11" w14:textId="77777777">
        <w:tc>
          <w:tcPr>
            <w:tcW w:w="3120" w:type="dxa"/>
          </w:tcPr>
          <w:p w14:paraId="67AE6678" w14:textId="77777777" w:rsidR="0077182C" w:rsidRDefault="00000000">
            <w:r>
              <w:t xml:space="preserve">Transfer ID in TigerBeetle</w:t>
            </w:r>
          </w:p>
        </w:tc>
        <w:tc>
          <w:tcPr>
            <w:tcW w:w="3120" w:type="dxa"/>
          </w:tcPr>
          <w:p w14:paraId="289DF32B" w14:textId="77777777" w:rsidR="0077182C" w:rsidRDefault="00000000">
            <w:r>
              <w:t>Any retry that slips past Redis</w:t>
            </w:r>
          </w:p>
        </w:tc>
        <w:tc>
          <w:tcPr>
            <w:tcW w:w="3120" w:type="dxa"/>
          </w:tcPr>
          <w:p w14:paraId="4E868FD6" w14:textId="77777777" w:rsidR="0077182C" w:rsidRDefault="00000000">
            <w:r>
              <w:t xml:space="preserve">TigerBeetle answers </w:t>
            </w:r>
            <w:r>
              <w:rPr>
                <w:rStyle w:val="CodeChar"/>
              </w:rPr>
              <w:t>exists</w:t>
            </w:r>
            <w:r>
              <w:t>; money moves once</w:t>
            </w:r>
          </w:p>
        </w:tc>
      </w:tr>
      <w:tr w:rsidR="0077182C" w14:paraId="7FB90E85" w14:textId="77777777">
        <w:tc>
          <w:tcPr>
            <w:tcW w:w="3120" w:type="dxa"/>
          </w:tcPr>
          <w:p w14:paraId="58082F59" w14:textId="77777777" w:rsidR="0077182C" w:rsidRDefault="00000000">
            <w:r>
              <w:t>Event ID in each consumer</w:t>
            </w:r>
          </w:p>
        </w:tc>
        <w:tc>
          <w:tcPr>
            <w:tcW w:w="3120" w:type="dxa"/>
          </w:tcPr>
          <w:p w14:paraId="4D0D50CF" w14:textId="77777777" w:rsidR="0077182C" w:rsidRDefault="00000000">
            <w:r>
              <w:t>Kafka delivering an event twice</w:t>
            </w:r>
          </w:p>
        </w:tc>
        <w:tc>
          <w:tcPr>
            <w:tcW w:w="3120" w:type="dxa"/>
          </w:tcPr>
          <w:p w14:paraId="12E1E91F" w14:textId="77777777" w:rsidR="0077182C" w:rsidRDefault="00000000">
            <w:r>
              <w:t>Karim gets one SMS, not two</w:t>
            </w:r>
          </w:p>
        </w:tc>
      </w:tr>
    </w:tbl>
    <w:p w14:paraId="796EF05C" w14:textId="77777777" w:rsidR="0077182C" w:rsidRDefault="00000000">
      <w:r>
        <w:t xml:space="preserve">The TigerBeetle layer is the one that guarantees correctness. The Redis layer is there to reject duplicates early and cheaply.</w:t>
      </w:r>
    </w:p>
    <w:p w14:paraId="3007F6C7" w14:textId="77777777" w:rsidR="0077182C" w:rsidRDefault="00000000">
      <w:r>
        <w:rPr>
          <w:b/>
        </w:rPr>
        <w:t>What happens when something breaks</w:t>
      </w:r>
    </w:p>
    <w:tbl>
      <w:tblPr>
        <w:tblStyle w:val="TableGrid"/>
        <w:tblW w:w="0" w:type="auto"/>
        <w:tblLayout w:type="fixed"/>
        <w:tblLook w:val="0420" w:firstRow="1" w:lastRow="0" w:firstColumn="0" w:lastColumn="0" w:noHBand="0" w:noVBand="1"/>
      </w:tblPr>
      <w:tblGrid>
        <w:gridCol w:w="3120"/>
        <w:gridCol w:w="3120"/>
        <w:gridCol w:w="3120"/>
      </w:tblGrid>
      <w:tr w:rsidR="0077182C" w14:paraId="17B2D295" w14:textId="77777777">
        <w:trPr>
          <w:tblHeader/>
        </w:trPr>
        <w:tc>
          <w:tcPr>
            <w:tcW w:w="3120" w:type="dxa"/>
            <w:shd w:val="clear" w:color="auto" w:fill="F2F2F2"/>
          </w:tcPr>
          <w:p w14:paraId="3C9305C9" w14:textId="77777777" w:rsidR="0077182C" w:rsidRDefault="00000000">
            <w:r>
              <w:t>Failure</w:t>
            </w:r>
          </w:p>
        </w:tc>
        <w:tc>
          <w:tcPr>
            <w:tcW w:w="3120" w:type="dxa"/>
            <w:shd w:val="clear" w:color="auto" w:fill="F2F2F2"/>
          </w:tcPr>
          <w:p w14:paraId="6F51D386" w14:textId="77777777" w:rsidR="0077182C" w:rsidRDefault="00000000">
            <w:r>
              <w:t>What the system does</w:t>
            </w:r>
          </w:p>
        </w:tc>
        <w:tc>
          <w:tcPr>
            <w:tcW w:w="3120" w:type="dxa"/>
            <w:shd w:val="clear" w:color="auto" w:fill="F2F2F2"/>
          </w:tcPr>
          <w:p w14:paraId="312C9DE9" w14:textId="77777777" w:rsidR="0077182C" w:rsidRDefault="00000000">
            <w:r>
              <w:t>What Rahim notices</w:t>
            </w:r>
          </w:p>
        </w:tc>
      </w:tr>
      <w:tr w:rsidR="0077182C" w14:paraId="3A342A06" w14:textId="77777777">
        <w:tc>
          <w:tcPr>
            <w:tcW w:w="3120" w:type="dxa"/>
          </w:tcPr>
          <w:p w14:paraId="424556ED" w14:textId="77777777" w:rsidR="0077182C" w:rsidRDefault="00000000">
            <w:r>
              <w:t xml:space="preserve">Orchestrator crashes before TigerBeetle</w:t>
            </w:r>
          </w:p>
        </w:tc>
        <w:tc>
          <w:tcPr>
            <w:tcW w:w="3120" w:type="dxa"/>
          </w:tcPr>
          <w:p w14:paraId="79248FCC" w14:textId="77777777" w:rsidR="0077182C" w:rsidRDefault="00000000">
            <w:r>
              <w:t xml:space="preserve">Sweeper finds INITIATED, TigerBeetle has no transfer, marks FAILED</w:t>
            </w:r>
          </w:p>
        </w:tc>
        <w:tc>
          <w:tcPr>
            <w:tcW w:w="3120" w:type="dxa"/>
          </w:tcPr>
          <w:p w14:paraId="0AAD6CD0" w14:textId="77777777" w:rsidR="0077182C" w:rsidRDefault="00000000">
            <w:r>
              <w:t>Error; a retry works normally</w:t>
            </w:r>
          </w:p>
        </w:tc>
      </w:tr>
      <w:tr w:rsidR="0077182C" w14:paraId="1FAA8989" w14:textId="77777777">
        <w:tc>
          <w:tcPr>
            <w:tcW w:w="3120" w:type="dxa"/>
          </w:tcPr>
          <w:p w14:paraId="7E3D0670" w14:textId="77777777" w:rsidR="0077182C" w:rsidRDefault="00000000">
            <w:r>
              <w:t xml:space="preserve">Orchestrator crashes after TigerBeetle, before Postgres</w:t>
            </w:r>
          </w:p>
        </w:tc>
        <w:tc>
          <w:tcPr>
            <w:tcW w:w="3120" w:type="dxa"/>
          </w:tcPr>
          <w:p w14:paraId="062CE3DD" w14:textId="77777777" w:rsidR="0077182C" w:rsidRDefault="00000000">
            <w:r>
              <w:t>Sweeper finds the transfer, marks COMPLETED</w:t>
            </w:r>
          </w:p>
        </w:tc>
        <w:tc>
          <w:tcPr>
            <w:tcW w:w="3120" w:type="dxa"/>
          </w:tcPr>
          <w:p w14:paraId="032E3B6D" w14:textId="77777777" w:rsidR="0077182C" w:rsidRDefault="00000000">
            <w:r>
              <w:t>Short delay or retry, then Success</w:t>
            </w:r>
          </w:p>
        </w:tc>
      </w:tr>
      <w:tr w:rsidR="0077182C" w14:paraId="2B87DC7E" w14:textId="77777777">
        <w:tc>
          <w:tcPr>
            <w:tcW w:w="3120" w:type="dxa"/>
          </w:tcPr>
          <w:p w14:paraId="6C6B0471" w14:textId="77777777" w:rsidR="0077182C" w:rsidRDefault="00000000">
            <w:r>
              <w:t>A Postgres primary fails</w:t>
            </w:r>
          </w:p>
        </w:tc>
        <w:tc>
          <w:tcPr>
            <w:tcW w:w="3120" w:type="dxa"/>
          </w:tcPr>
          <w:p w14:paraId="60965251" w14:textId="77777777" w:rsidR="0077182C" w:rsidRDefault="00000000">
            <w:r>
              <w:t>Patroni promotes a replica in seconds; only that shard's payments are affected</w:t>
            </w:r>
          </w:p>
        </w:tc>
        <w:tc>
          <w:tcPr>
            <w:tcW w:w="3120" w:type="dxa"/>
          </w:tcPr>
          <w:p w14:paraId="01E0E398" w14:textId="77777777" w:rsidR="0077182C" w:rsidRDefault="00000000">
            <w:r>
              <w:t>A few failed requests, retried</w:t>
            </w:r>
          </w:p>
        </w:tc>
      </w:tr>
      <w:tr w:rsidR="0077182C" w14:paraId="06722608" w14:textId="77777777">
        <w:tc>
          <w:tcPr>
            <w:tcW w:w="3120" w:type="dxa"/>
          </w:tcPr>
          <w:p w14:paraId="16228FF1" w14:textId="77777777" w:rsidR="0077182C" w:rsidRDefault="00000000">
            <w:r>
              <w:t xml:space="preserve">One TigerBeetle replica fails</w:t>
            </w:r>
          </w:p>
        </w:tc>
        <w:tc>
          <w:tcPr>
            <w:tcW w:w="3120" w:type="dxa"/>
          </w:tcPr>
          <w:p w14:paraId="46F8C394" w14:textId="77777777" w:rsidR="0077182C" w:rsidRDefault="00000000">
            <w:r>
              <w:t xml:space="preserve">The cluster continues while a majority of replicas is up</w:t>
            </w:r>
          </w:p>
        </w:tc>
        <w:tc>
          <w:tcPr>
            <w:tcW w:w="3120" w:type="dxa"/>
          </w:tcPr>
          <w:p w14:paraId="5073D2FD" w14:textId="77777777" w:rsidR="0077182C" w:rsidRDefault="00000000">
            <w:r>
              <w:t>Nothing</w:t>
            </w:r>
          </w:p>
        </w:tc>
      </w:tr>
      <w:tr w:rsidR="0077182C" w14:paraId="428A5C01" w14:textId="77777777">
        <w:tc>
          <w:tcPr>
            <w:tcW w:w="3120" w:type="dxa"/>
          </w:tcPr>
          <w:p w14:paraId="6429A685" w14:textId="77777777" w:rsidR="0077182C" w:rsidRDefault="00000000">
            <w:r>
              <w:t xml:space="preserve">Debezium or Kafka is down</w:t>
            </w:r>
          </w:p>
        </w:tc>
        <w:tc>
          <w:tcPr>
            <w:tcW w:w="3120" w:type="dxa"/>
          </w:tcPr>
          <w:p w14:paraId="2CE61D33" w14:textId="77777777" w:rsidR="0077182C" w:rsidRDefault="00000000">
            <w:r>
              <w:t>Payments continue; outbox rows wait and are published on recovery</w:t>
            </w:r>
          </w:p>
        </w:tc>
        <w:tc>
          <w:tcPr>
            <w:tcW w:w="3120" w:type="dxa"/>
          </w:tcPr>
          <w:p w14:paraId="12FB020D" w14:textId="77777777" w:rsidR="0077182C" w:rsidRDefault="00000000">
            <w:r>
              <w:t>SMS and statement arrive late</w:t>
            </w:r>
          </w:p>
        </w:tc>
      </w:tr>
      <w:tr w:rsidR="0077182C" w14:paraId="14B240AC" w14:textId="77777777">
        <w:tc>
          <w:tcPr>
            <w:tcW w:w="3120" w:type="dxa"/>
          </w:tcPr>
          <w:p w14:paraId="50F85D71" w14:textId="77777777" w:rsidR="0077182C" w:rsidRDefault="00000000">
            <w:r>
              <w:lastRenderedPageBreak/>
              <w:t>Redis cache cluster is down</w:t>
            </w:r>
          </w:p>
        </w:tc>
        <w:tc>
          <w:tcPr>
            <w:tcW w:w="3120" w:type="dxa"/>
          </w:tcPr>
          <w:p w14:paraId="6325920A" w14:textId="77777777" w:rsidR="0077182C" w:rsidRDefault="00000000">
            <w:r>
              <w:t>Wallet status falls back to the wallet service, with limits on load</w:t>
            </w:r>
          </w:p>
        </w:tc>
        <w:tc>
          <w:tcPr>
            <w:tcW w:w="3120" w:type="dxa"/>
          </w:tcPr>
          <w:p w14:paraId="3360693E" w14:textId="77777777" w:rsidR="0077182C" w:rsidRDefault="00000000">
            <w:r>
              <w:t>Slightly slower payments</w:t>
            </w:r>
          </w:p>
        </w:tc>
      </w:tr>
      <w:tr w:rsidR="0077182C" w14:paraId="52A507D2" w14:textId="77777777">
        <w:tc>
          <w:tcPr>
            <w:tcW w:w="3120" w:type="dxa"/>
          </w:tcPr>
          <w:p w14:paraId="1567D576" w14:textId="77777777" w:rsidR="0077182C" w:rsidRDefault="00000000">
            <w:r>
              <w:t>Redis critical cluster is down</w:t>
            </w:r>
          </w:p>
        </w:tc>
        <w:tc>
          <w:tcPr>
            <w:tcW w:w="3120" w:type="dxa"/>
          </w:tcPr>
          <w:p w14:paraId="4B74D493" w14:textId="77777777" w:rsidR="0077182C" w:rsidRDefault="00000000">
            <w:r>
              <w:t>Limits can't be checked, so payments pause</w:t>
            </w:r>
          </w:p>
        </w:tc>
        <w:tc>
          <w:tcPr>
            <w:tcW w:w="3120" w:type="dxa"/>
          </w:tcPr>
          <w:p w14:paraId="5C0BFAE5" w14:textId="77777777" w:rsidR="0077182C" w:rsidRDefault="00000000">
            <w:r>
              <w:t>"Please try again"</w:t>
            </w:r>
          </w:p>
        </w:tc>
      </w:tr>
      <w:tr w:rsidR="0077182C" w14:paraId="1A4E3F5E" w14:textId="77777777">
        <w:tc>
          <w:tcPr>
            <w:tcW w:w="3120" w:type="dxa"/>
          </w:tcPr>
          <w:p w14:paraId="2029DAF5" w14:textId="77777777" w:rsidR="0077182C" w:rsidRDefault="00000000">
            <w:r>
              <w:t>A partner bank goes silent</w:t>
            </w:r>
          </w:p>
        </w:tc>
        <w:tc>
          <w:tcPr>
            <w:tcW w:w="3120" w:type="dxa"/>
          </w:tcPr>
          <w:p w14:paraId="00C1B06A" w14:textId="77777777" w:rsidR="0077182C" w:rsidRDefault="00000000">
            <w:r>
              <w:t>The hold stays; Temporal keeps asking for status</w:t>
            </w:r>
          </w:p>
        </w:tc>
        <w:tc>
          <w:tcPr>
            <w:tcW w:w="3120" w:type="dxa"/>
          </w:tcPr>
          <w:p w14:paraId="219989F5" w14:textId="77777777" w:rsidR="0077182C" w:rsidRDefault="00000000">
            <w:r>
              <w:t>"Processing" until resolved</w:t>
            </w:r>
          </w:p>
        </w:tc>
      </w:tr>
      <w:tr w:rsidR="0077182C" w14:paraId="7B997066" w14:textId="77777777">
        <w:tc>
          <w:tcPr>
            <w:tcW w:w="3120" w:type="dxa"/>
          </w:tcPr>
          <w:p w14:paraId="46E1C371" w14:textId="77777777" w:rsidR="0077182C" w:rsidRDefault="00000000">
            <w:r>
              <w:t>Eid-day traffic surge</w:t>
            </w:r>
          </w:p>
        </w:tc>
        <w:tc>
          <w:tcPr>
            <w:tcW w:w="3120" w:type="dxa"/>
          </w:tcPr>
          <w:p w14:paraId="5E13906A" w14:textId="77777777" w:rsidR="0077182C" w:rsidRDefault="00000000">
            <w:r>
              <w:t>Stateless services scale out; the gateway rate-limits per user and channel</w:t>
            </w:r>
          </w:p>
        </w:tc>
        <w:tc>
          <w:tcPr>
            <w:tcW w:w="3120" w:type="dxa"/>
          </w:tcPr>
          <w:p w14:paraId="2F982A3F" w14:textId="77777777" w:rsidR="0077182C" w:rsidRDefault="00000000">
            <w:r>
              <w:t>Normal service, or a polite "busy, try again" at the extreme</w:t>
            </w:r>
          </w:p>
        </w:tc>
      </w:tr>
    </w:tbl>
    <w:p w14:paraId="4879FE21" w14:textId="77777777" w:rsidR="0077182C" w:rsidRDefault="00000000">
      <w:r>
        <w:rPr>
          <w:b/>
        </w:rPr>
        <w:t>Why refuse rather than guess?</w:t>
      </w:r>
      <w:r>
        <w:t xml:space="preserve"> If limits can't be checked, letting payments through risks breaching Bangladesh Bank limits and helping fraud. Refusing for a few minutes is a service problem. Moving money wrongly is a financial and regulatory problem.</w:t>
      </w:r>
    </w:p>
    <w:p w14:paraId="0B17023F" w14:textId="77777777" w:rsidR="0077182C" w:rsidRDefault="00000000">
      <w:pPr>
        <w:pStyle w:val="Heading2"/>
      </w:pPr>
      <w:r>
        <w:t>15. Deployment, high availability and disaster recovery</w:t>
      </w:r>
    </w:p>
    <w:p w14:paraId="0CBDDE97" w14:textId="77777777" w:rsidR="0077182C" w:rsidRDefault="00000000">
      <w:r>
        <w:t xml:space="preserve">Bits Pay runs across three on-prem sites in Bangladesh: a primary data center and a nearby secondary in the same metro area, which share live traffic, plus a distant disaster recovery (DR) site. The exact placement of TigerBeetle replicas still needs validation with TigerBeetle (see the end of this section).</w:t>
      </w:r>
    </w:p>
    <w:tbl>
      <w:tblPr>
        <w:tblStyle w:val="TableGrid"/>
        <w:tblW w:w="0" w:type="auto"/>
        <w:tblLayout w:type="fixed"/>
        <w:tblLook w:val="0420" w:firstRow="1" w:lastRow="0" w:firstColumn="0" w:lastColumn="0" w:noHBand="0" w:noVBand="1"/>
      </w:tblPr>
      <w:tblGrid>
        <w:gridCol w:w="3120"/>
        <w:gridCol w:w="3120"/>
        <w:gridCol w:w="3120"/>
      </w:tblGrid>
      <w:tr w:rsidR="0077182C" w14:paraId="31D0C9BB" w14:textId="77777777">
        <w:trPr>
          <w:tblHeader/>
        </w:trPr>
        <w:tc>
          <w:tcPr>
            <w:tcW w:w="3120" w:type="dxa"/>
            <w:shd w:val="clear" w:color="auto" w:fill="F2F2F2"/>
          </w:tcPr>
          <w:p w14:paraId="6B110711" w14:textId="77777777" w:rsidR="0077182C" w:rsidRDefault="00000000">
            <w:r>
              <w:t>Site</w:t>
            </w:r>
          </w:p>
        </w:tc>
        <w:tc>
          <w:tcPr>
            <w:tcW w:w="3120" w:type="dxa"/>
            <w:shd w:val="clear" w:color="auto" w:fill="F2F2F2"/>
          </w:tcPr>
          <w:p w14:paraId="07490A92" w14:textId="77777777" w:rsidR="0077182C" w:rsidRDefault="00000000">
            <w:r>
              <w:t>Role</w:t>
            </w:r>
          </w:p>
        </w:tc>
        <w:tc>
          <w:tcPr>
            <w:tcW w:w="3120" w:type="dxa"/>
            <w:shd w:val="clear" w:color="auto" w:fill="F2F2F2"/>
          </w:tcPr>
          <w:p w14:paraId="18272C07" w14:textId="77777777" w:rsidR="0077182C" w:rsidRDefault="00000000">
            <w:r>
              <w:t>Example</w:t>
            </w:r>
          </w:p>
        </w:tc>
      </w:tr>
      <w:tr w:rsidR="0077182C" w14:paraId="7F7DC64D" w14:textId="77777777">
        <w:tc>
          <w:tcPr>
            <w:tcW w:w="3120" w:type="dxa"/>
          </w:tcPr>
          <w:p w14:paraId="31D7E5D3" w14:textId="77777777" w:rsidR="0077182C" w:rsidRDefault="00000000">
            <w:r>
              <w:t>DC1, primary</w:t>
            </w:r>
          </w:p>
        </w:tc>
        <w:tc>
          <w:tcPr>
            <w:tcW w:w="3120" w:type="dxa"/>
          </w:tcPr>
          <w:p w14:paraId="42988FCB" w14:textId="77777777" w:rsidR="0077182C" w:rsidRDefault="00000000">
            <w:r>
              <w:t>Serves live traffic</w:t>
            </w:r>
          </w:p>
        </w:tc>
        <w:tc>
          <w:tcPr>
            <w:tcW w:w="3120" w:type="dxa"/>
          </w:tcPr>
          <w:p w14:paraId="71D124CD" w14:textId="77777777" w:rsidR="0077182C" w:rsidRDefault="00000000">
            <w:r>
              <w:t>A Tier III/IV facility in Dhaka</w:t>
            </w:r>
          </w:p>
        </w:tc>
      </w:tr>
      <w:tr w:rsidR="0077182C" w14:paraId="3260EA77" w14:textId="77777777">
        <w:tc>
          <w:tcPr>
            <w:tcW w:w="3120" w:type="dxa"/>
          </w:tcPr>
          <w:p w14:paraId="172D8584" w14:textId="77777777" w:rsidR="0077182C" w:rsidRDefault="00000000">
            <w:r>
              <w:t>DC2, metro secondary</w:t>
            </w:r>
          </w:p>
        </w:tc>
        <w:tc>
          <w:tcPr>
            <w:tcW w:w="3120" w:type="dxa"/>
          </w:tcPr>
          <w:p w14:paraId="4867D113" w14:textId="77777777" w:rsidR="0077182C" w:rsidRDefault="00000000">
            <w:r>
              <w:t>Serves live traffic; takes over all of it if DC1 fails</w:t>
            </w:r>
          </w:p>
        </w:tc>
        <w:tc>
          <w:tcPr>
            <w:tcW w:w="3120" w:type="dxa"/>
          </w:tcPr>
          <w:p w14:paraId="51CCA19D" w14:textId="77777777" w:rsidR="0077182C" w:rsidRDefault="00000000">
            <w:r>
              <w:t xml:space="preserve">A second facility a few kilometres away, with a round trip of a few milliseconds</w:t>
            </w:r>
          </w:p>
        </w:tc>
      </w:tr>
      <w:tr w:rsidR="0077182C" w14:paraId="403BE890" w14:textId="77777777">
        <w:tc>
          <w:tcPr>
            <w:tcW w:w="3120" w:type="dxa"/>
          </w:tcPr>
          <w:p w14:paraId="4B0F9652" w14:textId="77777777" w:rsidR="0077182C" w:rsidRDefault="00000000">
            <w:r>
              <w:t>DR site</w:t>
            </w:r>
          </w:p>
        </w:tc>
        <w:tc>
          <w:tcPr>
            <w:tcW w:w="3120" w:type="dxa"/>
          </w:tcPr>
          <w:p w14:paraId="30069F62" w14:textId="77777777" w:rsidR="0077182C" w:rsidRDefault="00000000">
            <w:r>
              <w:t>Warm standby for a regional disaster</w:t>
            </w:r>
          </w:p>
        </w:tc>
        <w:tc>
          <w:tcPr>
            <w:tcW w:w="3120" w:type="dxa"/>
          </w:tcPr>
          <w:p w14:paraId="091D330B" w14:textId="77777777" w:rsidR="0077182C" w:rsidRDefault="00000000">
            <w:r>
              <w:t>A facility in another city</w:t>
            </w:r>
          </w:p>
        </w:tc>
      </w:tr>
    </w:tbl>
    <w:p w14:paraId="5555C5A9" w14:textId="77777777" w:rsidR="0077182C" w:rsidRDefault="00000000">
      <w:r>
        <w:rPr>
          <w:b/>
        </w:rPr>
        <w:t>Where each component runs</w:t>
      </w:r>
    </w:p>
    <w:tbl>
      <w:tblPr>
        <w:tblStyle w:val="TableGrid"/>
        <w:tblW w:w="0" w:type="auto"/>
        <w:tblLayout w:type="fixed"/>
        <w:tblLook w:val="0420" w:firstRow="1" w:lastRow="0" w:firstColumn="0" w:lastColumn="0" w:noHBand="0" w:noVBand="1"/>
      </w:tblPr>
      <w:tblGrid>
        <w:gridCol w:w="3120"/>
        <w:gridCol w:w="3120"/>
        <w:gridCol w:w="3120"/>
      </w:tblGrid>
      <w:tr w:rsidR="0077182C" w14:paraId="2405DAFF" w14:textId="77777777">
        <w:trPr>
          <w:tblHeader/>
        </w:trPr>
        <w:tc>
          <w:tcPr>
            <w:tcW w:w="3120" w:type="dxa"/>
            <w:shd w:val="clear" w:color="auto" w:fill="F2F2F2"/>
          </w:tcPr>
          <w:p w14:paraId="568CCD11" w14:textId="77777777" w:rsidR="0077182C" w:rsidRDefault="00000000">
            <w:r>
              <w:t>Component</w:t>
            </w:r>
          </w:p>
        </w:tc>
        <w:tc>
          <w:tcPr>
            <w:tcW w:w="3120" w:type="dxa"/>
            <w:shd w:val="clear" w:color="auto" w:fill="F2F2F2"/>
          </w:tcPr>
          <w:p w14:paraId="72A3FBDC" w14:textId="77777777" w:rsidR="0077182C" w:rsidRDefault="00000000">
            <w:r>
              <w:t>How it is deployed</w:t>
            </w:r>
          </w:p>
        </w:tc>
        <w:tc>
          <w:tcPr>
            <w:tcW w:w="3120" w:type="dxa"/>
            <w:shd w:val="clear" w:color="auto" w:fill="F2F2F2"/>
          </w:tcPr>
          <w:p w14:paraId="18021C56" w14:textId="77777777" w:rsidR="0077182C" w:rsidRDefault="00000000">
            <w:r>
              <w:t>If a whole site fails</w:t>
            </w:r>
          </w:p>
        </w:tc>
      </w:tr>
      <w:tr w:rsidR="0077182C" w14:paraId="30F0E279" w14:textId="77777777">
        <w:tc>
          <w:tcPr>
            <w:tcW w:w="3120" w:type="dxa"/>
          </w:tcPr>
          <w:p w14:paraId="0FAF349E" w14:textId="77777777" w:rsidR="0077182C" w:rsidRDefault="00000000">
            <w:r>
              <w:t>Stateless services (orchestrator, wallet, limits…)</w:t>
            </w:r>
          </w:p>
        </w:tc>
        <w:tc>
          <w:tcPr>
            <w:tcW w:w="3120" w:type="dxa"/>
          </w:tcPr>
          <w:p w14:paraId="4F824BEB" w14:textId="77777777" w:rsidR="0077182C" w:rsidRDefault="00000000">
            <w:r>
              <w:t>Kubernetes (OpenShift or RKE2) in DC1 and DC2</w:t>
            </w:r>
          </w:p>
        </w:tc>
        <w:tc>
          <w:tcPr>
            <w:tcW w:w="3120" w:type="dxa"/>
          </w:tcPr>
          <w:p w14:paraId="54A74AE4" w14:textId="77777777" w:rsidR="0077182C" w:rsidRDefault="00000000">
            <w:r>
              <w:t>The other site absorbs the load; Kubernetes adds pods</w:t>
            </w:r>
          </w:p>
        </w:tc>
      </w:tr>
      <w:tr w:rsidR="0077182C" w14:paraId="418050A4" w14:textId="77777777">
        <w:tc>
          <w:tcPr>
            <w:tcW w:w="3120" w:type="dxa"/>
          </w:tcPr>
          <w:p w14:paraId="242D070A" w14:textId="77777777" w:rsidR="0077182C" w:rsidRDefault="00000000">
            <w:r>
              <w:t>TigerBeetle</w:t>
            </w:r>
          </w:p>
        </w:tc>
        <w:tc>
          <w:tcPr>
            <w:tcW w:w="3120" w:type="dxa"/>
          </w:tcPr>
          <w:p w14:paraId="6E73BE42" w14:textId="77777777" w:rsidR="0077182C" w:rsidRDefault="00000000">
            <w:r>
              <w:t xml:space="preserve">6 replicas on dedicated bare-metal servers with NVMe drives</w:t>
            </w:r>
          </w:p>
        </w:tc>
        <w:tc>
          <w:tcPr>
            <w:tcW w:w="3120" w:type="dxa"/>
          </w:tcPr>
          <w:p w14:paraId="6956C995" w14:textId="77777777" w:rsidR="0077182C" w:rsidRDefault="00000000">
            <w:r>
              <w:t xml:space="preserve">Continues if a majority of replicas survives</w:t>
            </w:r>
          </w:p>
        </w:tc>
      </w:tr>
      <w:tr w:rsidR="0077182C" w14:paraId="0A4FB92A" w14:textId="77777777">
        <w:tc>
          <w:tcPr>
            <w:tcW w:w="3120" w:type="dxa"/>
          </w:tcPr>
          <w:p w14:paraId="72A2728D" w14:textId="77777777" w:rsidR="0077182C" w:rsidRDefault="00000000">
            <w:r>
              <w:t>Postgres</w:t>
            </w:r>
          </w:p>
        </w:tc>
        <w:tc>
          <w:tcPr>
            <w:tcW w:w="3120" w:type="dxa"/>
          </w:tcPr>
          <w:p w14:paraId="5D11764B" w14:textId="77777777" w:rsidR="0077182C" w:rsidRDefault="00000000">
            <w:r>
              <w:t xml:space="preserve">Bare metal; Patroni with a synchronous replica in the other metro site and an asynchronous </w:t>
              <w:lastRenderedPageBreak/>
              <w:t>replica at DR</w:t>
            </w:r>
          </w:p>
        </w:tc>
        <w:tc>
          <w:tcPr>
            <w:tcW w:w="3120" w:type="dxa"/>
          </w:tcPr>
          <w:p w14:paraId="01F40AD2" w14:textId="77777777" w:rsidR="0077182C" w:rsidRDefault="00000000">
            <w:r>
              <w:lastRenderedPageBreak/>
              <w:t>Patroni promotes the synchronous replica, with no data loss</w:t>
            </w:r>
          </w:p>
        </w:tc>
      </w:tr>
      <w:tr w:rsidR="0077182C" w14:paraId="33A65876" w14:textId="77777777">
        <w:tc>
          <w:tcPr>
            <w:tcW w:w="3120" w:type="dxa"/>
          </w:tcPr>
          <w:p w14:paraId="2F7F2D71" w14:textId="77777777" w:rsidR="0077182C" w:rsidRDefault="00000000">
            <w:r>
              <w:t>Redis</w:t>
            </w:r>
          </w:p>
        </w:tc>
        <w:tc>
          <w:tcPr>
            <w:tcW w:w="3120" w:type="dxa"/>
          </w:tcPr>
          <w:p w14:paraId="3CFF26D4" w14:textId="77777777" w:rsidR="0077182C" w:rsidRDefault="00000000">
            <w:r>
              <w:t>Cluster mode with replicas across DC1 and DC2</w:t>
            </w:r>
          </w:p>
        </w:tc>
        <w:tc>
          <w:tcPr>
            <w:tcW w:w="3120" w:type="dxa"/>
          </w:tcPr>
          <w:p w14:paraId="238154FE" w14:textId="77777777" w:rsidR="0077182C" w:rsidRDefault="00000000">
            <w:r>
              <w:t>Replicas promoted; the cache can also be rebuilt from Kafka</w:t>
            </w:r>
          </w:p>
        </w:tc>
      </w:tr>
      <w:tr w:rsidR="0077182C" w14:paraId="500EBDCF" w14:textId="77777777">
        <w:tc>
          <w:tcPr>
            <w:tcW w:w="3120" w:type="dxa"/>
          </w:tcPr>
          <w:p w14:paraId="0F9C6596" w14:textId="77777777" w:rsidR="0077182C" w:rsidRDefault="00000000">
            <w:r>
              <w:t>Kafka</w:t>
            </w:r>
          </w:p>
        </w:tc>
        <w:tc>
          <w:tcPr>
            <w:tcW w:w="3120" w:type="dxa"/>
          </w:tcPr>
          <w:p w14:paraId="7DF1E03D" w14:textId="77777777" w:rsidR="0077182C" w:rsidRDefault="00000000">
            <w:r>
              <w:t xml:space="preserve">A cluster per site; MirrorMaker 2 copies topics to DR</w:t>
            </w:r>
          </w:p>
        </w:tc>
        <w:tc>
          <w:tcPr>
            <w:tcW w:w="3120" w:type="dxa"/>
          </w:tcPr>
          <w:p w14:paraId="43347F91" w14:textId="77777777" w:rsidR="0077182C" w:rsidRDefault="00000000">
            <w:r>
              <w:t>Consumers resume from their last saved position</w:t>
            </w:r>
          </w:p>
        </w:tc>
      </w:tr>
      <w:tr w:rsidR="0077182C" w14:paraId="2774E876" w14:textId="77777777">
        <w:tc>
          <w:tcPr>
            <w:tcW w:w="3120" w:type="dxa"/>
          </w:tcPr>
          <w:p w14:paraId="609489C3" w14:textId="77777777" w:rsidR="0077182C" w:rsidRDefault="00000000">
            <w:r>
              <w:t>Temporal</w:t>
            </w:r>
          </w:p>
        </w:tc>
        <w:tc>
          <w:tcPr>
            <w:tcW w:w="3120" w:type="dxa"/>
          </w:tcPr>
          <w:p w14:paraId="3D75D655" w14:textId="77777777" w:rsidR="0077182C" w:rsidRDefault="00000000">
            <w:r>
              <w:t>Clustered, with its own Postgres</w:t>
            </w:r>
          </w:p>
        </w:tc>
        <w:tc>
          <w:tcPr>
            <w:tcW w:w="3120" w:type="dxa"/>
          </w:tcPr>
          <w:p w14:paraId="6CAC4235" w14:textId="77777777" w:rsidR="0077182C" w:rsidRDefault="00000000">
            <w:r>
              <w:t>Workflows resume where they stopped</w:t>
            </w:r>
          </w:p>
        </w:tc>
      </w:tr>
      <w:tr w:rsidR="0077182C">
        <w:tc>
          <w:tcPr>
            <w:tcW w:w="3120" w:type="dxa"/>
          </w:tcPr>
          <w:p w:rsidR="0077182C" w:rsidRDefault="00000000">
            <w:r>
              <w:t xml:space="preserve">General ledger</w:t>
            </w:r>
          </w:p>
        </w:tc>
        <w:tc>
          <w:tcPr>
            <w:tcW w:w="3120" w:type="dxa"/>
          </w:tcPr>
          <w:p w:rsidR="0077182C" w:rsidRDefault="00000000">
            <w:r>
              <w:t xml:space="preserve">Kubernetes; 2 ingest replicas share the ledger.changes partitions; jobs run once through ShedLock</w:t>
            </w:r>
          </w:p>
        </w:tc>
        <w:tc>
          <w:tcPr>
            <w:tcW w:w="3120" w:type="dxa"/>
          </w:tcPr>
          <w:p w:rsidR="0077182C" w:rsidRDefault="00000000">
            <w:r>
              <w:t xml:space="preserve">Resumes from the offsets stored in its own Postgres; payments are not affected</w:t>
            </w:r>
          </w:p>
        </w:tc>
      </w:tr>
    </w:tbl>
    <w:p w14:paraId="4B06BE6C" w14:textId="77777777" w:rsidR="0077182C" w:rsidRDefault="00000000">
      <w:r>
        <w:rPr>
          <w:b/>
        </w:rPr>
        <w:t xml:space="preserve">Why TigerBeetle and Postgres run outside Kubernetes.</w:t>
      </w:r>
      <w:r>
        <w:t xml:space="preserve"> They need fast local disks and predictable performance. Dedicated servers make both easier to guarantee and simpler to troubleshoot at 3 a.m.</w:t>
      </w:r>
    </w:p>
    <w:p w14:paraId="5CC420FB" w14:textId="77777777" w:rsidR="0077182C" w:rsidRDefault="00000000">
      <w:r>
        <w:rPr>
          <w:b/>
        </w:rPr>
        <w:t xml:space="preserve">The open question: TigerBeetle replicas and the DR site.</w:t>
      </w:r>
      <w:r>
        <w:t xml:space="preserve"> TigerBeetle uses synchronous consensus: each commit waits until a majority of replicas confirms it. Replicas in DC1 and DC2 add only a few milliseconds. A replica at a distant DR site would add that site's round-trip time to every transfer. The design therefore depends on the recovery targets:</w:t>
      </w:r>
    </w:p>
    <w:p w14:paraId="6B321EAA" w14:textId="77777777" w:rsidR="0077182C" w:rsidRDefault="00000000">
      <w:pPr>
        <w:pStyle w:val="ListParagraph"/>
        <w:numPr>
          <w:ilvl w:val="0"/>
          <w:numId w:val="11"/>
        </w:numPr>
      </w:pPr>
      <w:r>
        <w:rPr>
          <w:b/>
        </w:rPr>
        <w:t>If zero data loss at DR is mandatory (RPO = 0),</w:t>
      </w:r>
      <w:r>
        <w:t xml:space="preserve"> some replicas must sit at DR and every payment gets slower. Benchmark the latency.</w:t>
      </w:r>
    </w:p>
    <w:p w14:paraId="7CCF45A8" w14:textId="77777777" w:rsidR="0077182C" w:rsidRDefault="00000000">
      <w:pPr>
        <w:pStyle w:val="ListParagraph"/>
        <w:numPr>
          <w:ilvl w:val="0"/>
          <w:numId w:val="11"/>
        </w:numPr>
      </w:pPr>
      <w:r>
        <w:rPr>
          <w:b/>
        </w:rPr>
        <w:t>If a few seconds of data loss at DR is acceptable,</w:t>
      </w:r>
      <w:r>
        <w:t xml:space="preserve"> DR can be fed asynchronously, and the payment path stays fast.</w:t>
      </w:r>
    </w:p>
    <w:p w14:paraId="36B03F6F" w14:textId="77777777" w:rsidR="0077182C" w:rsidRDefault="00000000">
      <w:r>
        <w:t xml:space="preserve">This is the one design decision to confirm with TigerBeetle directly, together with Bangladesh Bank's business continuity requirements, before ordering hardware.</w:t>
      </w:r>
    </w:p>
    <w:p w14:paraId="227E537A" w14:textId="77777777" w:rsidR="0077182C" w:rsidRDefault="00000000">
      <w:pPr>
        <w:pStyle w:val="Heading2"/>
      </w:pPr>
      <w:r>
        <w:t>16. Security and compliance</w:t>
      </w:r>
    </w:p>
    <w:p w14:paraId="6355341A" w14:textId="77777777" w:rsidR="0077182C" w:rsidRDefault="00000000">
      <w:r>
        <w:t>Security is layered so that no single mistake exposes money or customer data, and compliance rules are enforced in code, not left to manual checks.</w:t>
      </w:r>
    </w:p>
    <w:tbl>
      <w:tblPr>
        <w:tblStyle w:val="TableGrid"/>
        <w:tblW w:w="0" w:type="auto"/>
        <w:tblLayout w:type="fixed"/>
        <w:tblLook w:val="0420" w:firstRow="1" w:lastRow="0" w:firstColumn="0" w:lastColumn="0" w:noHBand="0" w:noVBand="1"/>
      </w:tblPr>
      <w:tblGrid>
        <w:gridCol w:w="3120"/>
        <w:gridCol w:w="3120"/>
        <w:gridCol w:w="3120"/>
      </w:tblGrid>
      <w:tr w:rsidR="0077182C" w14:paraId="5478217B" w14:textId="77777777">
        <w:trPr>
          <w:tblHeader/>
        </w:trPr>
        <w:tc>
          <w:tcPr>
            <w:tcW w:w="3120" w:type="dxa"/>
            <w:shd w:val="clear" w:color="auto" w:fill="F2F2F2"/>
          </w:tcPr>
          <w:p w14:paraId="56BCBFE8" w14:textId="77777777" w:rsidR="0077182C" w:rsidRDefault="00000000">
            <w:r>
              <w:t>Area</w:t>
            </w:r>
          </w:p>
        </w:tc>
        <w:tc>
          <w:tcPr>
            <w:tcW w:w="3120" w:type="dxa"/>
            <w:shd w:val="clear" w:color="auto" w:fill="F2F2F2"/>
          </w:tcPr>
          <w:p w14:paraId="221B07CB" w14:textId="77777777" w:rsidR="0077182C" w:rsidRDefault="00000000">
            <w:r>
              <w:t>Control</w:t>
            </w:r>
          </w:p>
        </w:tc>
        <w:tc>
          <w:tcPr>
            <w:tcW w:w="3120" w:type="dxa"/>
            <w:shd w:val="clear" w:color="auto" w:fill="F2F2F2"/>
          </w:tcPr>
          <w:p w14:paraId="0206A86D" w14:textId="77777777" w:rsidR="0077182C" w:rsidRDefault="00000000">
            <w:r>
              <w:t>Example</w:t>
            </w:r>
          </w:p>
        </w:tc>
      </w:tr>
      <w:tr w:rsidR="0077182C" w14:paraId="43221E74" w14:textId="77777777">
        <w:tc>
          <w:tcPr>
            <w:tcW w:w="3120" w:type="dxa"/>
          </w:tcPr>
          <w:p w14:paraId="1FA95B42" w14:textId="77777777" w:rsidR="0077182C" w:rsidRDefault="00000000">
            <w:r>
              <w:t>Customer login</w:t>
            </w:r>
          </w:p>
        </w:tc>
        <w:tc>
          <w:tcPr>
            <w:tcW w:w="3120" w:type="dxa"/>
          </w:tcPr>
          <w:p w14:paraId="3F1EA8DA" w14:textId="77777777" w:rsidR="0077182C" w:rsidRDefault="00000000">
            <w:r>
              <w:t>PIN plus device binding; OTP for a new device</w:t>
            </w:r>
          </w:p>
        </w:tc>
        <w:tc>
          <w:tcPr>
            <w:tcW w:w="3120" w:type="dxa"/>
          </w:tcPr>
          <w:p w14:paraId="16407DAD" w14:textId="77777777" w:rsidR="0077182C" w:rsidRDefault="00000000">
            <w:r>
              <w:t>Someone with Rahim's PIN on a different phone must pass an OTP first</w:t>
            </w:r>
          </w:p>
        </w:tc>
      </w:tr>
      <w:tr w:rsidR="0077182C" w14:paraId="09EB8E85" w14:textId="77777777">
        <w:tc>
          <w:tcPr>
            <w:tcW w:w="3120" w:type="dxa"/>
          </w:tcPr>
          <w:p w14:paraId="0EF7225C" w14:textId="77777777" w:rsidR="0077182C" w:rsidRDefault="00000000">
            <w:r>
              <w:t>PIN protection</w:t>
            </w:r>
          </w:p>
        </w:tc>
        <w:tc>
          <w:tcPr>
            <w:tcW w:w="3120" w:type="dxa"/>
          </w:tcPr>
          <w:p w14:paraId="39EDCB36" w14:textId="77777777" w:rsidR="0077182C" w:rsidRDefault="00000000">
            <w:r>
              <w:t>PINs are encrypted in the app and only ever checked inside an HSM (hardware security module)</w:t>
            </w:r>
          </w:p>
        </w:tc>
        <w:tc>
          <w:tcPr>
            <w:tcW w:w="3120" w:type="dxa"/>
          </w:tcPr>
          <w:p w14:paraId="72999B66" w14:textId="77777777" w:rsidR="0077182C" w:rsidRDefault="00000000">
            <w:r>
              <w:t>No server, log or engineer ever sees Rahim's PIN</w:t>
            </w:r>
          </w:p>
        </w:tc>
      </w:tr>
      <w:tr w:rsidR="0077182C" w14:paraId="02CD1CE5" w14:textId="77777777">
        <w:tc>
          <w:tcPr>
            <w:tcW w:w="3120" w:type="dxa"/>
          </w:tcPr>
          <w:p w14:paraId="2CC73E8A" w14:textId="77777777" w:rsidR="0077182C" w:rsidRDefault="00000000">
            <w:r>
              <w:t>Traffic</w:t>
            </w:r>
          </w:p>
        </w:tc>
        <w:tc>
          <w:tcPr>
            <w:tcW w:w="3120" w:type="dxa"/>
          </w:tcPr>
          <w:p w14:paraId="72B6ECC7" w14:textId="77777777" w:rsidR="0077182C" w:rsidRDefault="00000000">
            <w:r>
              <w:t xml:space="preserve">WAF at the edge; mTLS (mutually authenticated encryption) between all services</w:t>
            </w:r>
          </w:p>
        </w:tc>
        <w:tc>
          <w:tcPr>
            <w:tcW w:w="3120" w:type="dxa"/>
          </w:tcPr>
          <w:p w14:paraId="6EA6746B" w14:textId="77777777" w:rsidR="0077182C" w:rsidRDefault="00000000">
            <w:r>
              <w:t xml:space="preserve">A stolen internal server certificate cannot talk to TigerBeetle</w:t>
            </w:r>
          </w:p>
        </w:tc>
      </w:tr>
      <w:tr w:rsidR="0077182C" w14:paraId="59E1D101" w14:textId="77777777">
        <w:tc>
          <w:tcPr>
            <w:tcW w:w="3120" w:type="dxa"/>
          </w:tcPr>
          <w:p w14:paraId="11DA1F96" w14:textId="77777777" w:rsidR="0077182C" w:rsidRDefault="00000000">
            <w:r>
              <w:t>Secrets</w:t>
            </w:r>
          </w:p>
        </w:tc>
        <w:tc>
          <w:tcPr>
            <w:tcW w:w="3120" w:type="dxa"/>
          </w:tcPr>
          <w:p w14:paraId="77FA7F47" w14:textId="77777777" w:rsidR="0077182C" w:rsidRDefault="00000000">
            <w:r>
              <w:t xml:space="preserve">HashiCorp Vault issues short-</w:t>
              <w:lastRenderedPageBreak/>
              <w:t>lived database passwords and keys</w:t>
            </w:r>
          </w:p>
        </w:tc>
        <w:tc>
          <w:tcPr>
            <w:tcW w:w="3120" w:type="dxa"/>
          </w:tcPr>
          <w:p w14:paraId="5FF1CA11" w14:textId="77777777" w:rsidR="0077182C" w:rsidRDefault="00000000">
            <w:r>
              <w:lastRenderedPageBreak/>
              <w:t>Credentials expire automatically</w:t>
            </w:r>
          </w:p>
        </w:tc>
      </w:tr>
      <w:tr w:rsidR="0077182C" w14:paraId="57072A3E" w14:textId="77777777">
        <w:tc>
          <w:tcPr>
            <w:tcW w:w="3120" w:type="dxa"/>
          </w:tcPr>
          <w:p w14:paraId="471C039B" w14:textId="77777777" w:rsidR="0077182C" w:rsidRDefault="00000000">
            <w:r>
              <w:t>Staff access</w:t>
            </w:r>
          </w:p>
        </w:tc>
        <w:tc>
          <w:tcPr>
            <w:tcW w:w="3120" w:type="dxa"/>
          </w:tcPr>
          <w:p w14:paraId="18C32EE6" w14:textId="77777777" w:rsidR="0077182C" w:rsidRDefault="00000000">
            <w:r>
              <w:t xml:space="preserve">Keycloak logins; maker-checker for sensitive actions</w:t>
            </w:r>
          </w:p>
        </w:tc>
        <w:tc>
          <w:tcPr>
            <w:tcW w:w="3120" w:type="dxa"/>
          </w:tcPr>
          <w:p w14:paraId="12EADC03" w14:textId="77777777" w:rsidR="0077182C" w:rsidRDefault="00000000">
            <w:r>
              <w:t>One officer requests a wallet freeze or a fee change; a second approves it</w:t>
            </w:r>
          </w:p>
        </w:tc>
      </w:tr>
      <w:tr w:rsidR="0077182C" w14:paraId="66BCA6AD" w14:textId="77777777">
        <w:tc>
          <w:tcPr>
            <w:tcW w:w="3120" w:type="dxa"/>
          </w:tcPr>
          <w:p w14:paraId="48EC6D7B" w14:textId="77777777" w:rsidR="0077182C" w:rsidRDefault="00000000">
            <w:r>
              <w:t>Data residency</w:t>
            </w:r>
          </w:p>
        </w:tc>
        <w:tc>
          <w:tcPr>
            <w:tcW w:w="3120" w:type="dxa"/>
          </w:tcPr>
          <w:p w14:paraId="3130E32C" w14:textId="77777777" w:rsidR="0077182C" w:rsidRDefault="00000000">
            <w:r>
              <w:t>All data stored in Bangladesh</w:t>
            </w:r>
          </w:p>
        </w:tc>
        <w:tc>
          <w:tcPr>
            <w:tcW w:w="3120" w:type="dxa"/>
          </w:tcPr>
          <w:p w14:paraId="3B87E082" w14:textId="77777777" w:rsidR="0077182C" w:rsidRDefault="00000000">
            <w:r>
              <w:t>Satisfied by the on-prem design</w:t>
            </w:r>
          </w:p>
        </w:tc>
      </w:tr>
      <w:tr w:rsidR="0077182C" w14:paraId="373F519A" w14:textId="77777777">
        <w:tc>
          <w:tcPr>
            <w:tcW w:w="3120" w:type="dxa"/>
          </w:tcPr>
          <w:p w14:paraId="6E5337AD" w14:textId="77777777" w:rsidR="0077182C" w:rsidRDefault="00000000">
            <w:r>
              <w:t>KYC tiers and limits</w:t>
            </w:r>
          </w:p>
        </w:tc>
        <w:tc>
          <w:tcPr>
            <w:tcW w:w="3120" w:type="dxa"/>
          </w:tcPr>
          <w:p w14:paraId="098BD938" w14:textId="77777777" w:rsidR="0077182C" w:rsidRDefault="00000000">
            <w:r>
              <w:t>Enforced by the limits and risk service on every payment</w:t>
            </w:r>
          </w:p>
        </w:tc>
        <w:tc>
          <w:tcPr>
            <w:tcW w:w="3120" w:type="dxa"/>
          </w:tcPr>
          <w:p w14:paraId="5518E613" w14:textId="77777777" w:rsidR="0077182C" w:rsidRDefault="00000000">
            <w:r>
              <w:t>A minimally verified wallet can't exceed its tier's daily limit</w:t>
            </w:r>
          </w:p>
        </w:tc>
      </w:tr>
      <w:tr w:rsidR="0077182C" w14:paraId="4821E5D7" w14:textId="77777777">
        <w:tc>
          <w:tcPr>
            <w:tcW w:w="3120" w:type="dxa"/>
          </w:tcPr>
          <w:p w14:paraId="132A4D9A" w14:textId="77777777" w:rsidR="0077182C" w:rsidRDefault="00000000">
            <w:r>
              <w:t>AML and reporting</w:t>
            </w:r>
          </w:p>
        </w:tc>
        <w:tc>
          <w:tcPr>
            <w:tcW w:w="3120" w:type="dxa"/>
          </w:tcPr>
          <w:p w14:paraId="58EFB974" w14:textId="77777777" w:rsidR="0077182C" w:rsidRDefault="00000000">
            <w:r>
              <w:t xml:space="preserve">Real-time rules and ML scoring; reports to BFIU through goAML</w:t>
            </w:r>
          </w:p>
        </w:tc>
        <w:tc>
          <w:tcPr>
            <w:tcW w:w="3120" w:type="dxa"/>
          </w:tcPr>
          <w:p w14:paraId="7FAA6CEE" w14:textId="77777777" w:rsidR="0077182C" w:rsidRDefault="00000000">
            <w:r>
              <w:t>A sudden burst of incoming transfers to Karim's wallet raises an alert</w:t>
            </w:r>
          </w:p>
        </w:tc>
      </w:tr>
      <w:tr w:rsidR="0077182C" w14:paraId="7926C46D" w14:textId="77777777">
        <w:tc>
          <w:tcPr>
            <w:tcW w:w="3120" w:type="dxa"/>
          </w:tcPr>
          <w:p w14:paraId="577B3ADA" w14:textId="77777777" w:rsidR="0077182C" w:rsidRDefault="00000000">
            <w:r>
              <w:t>E-money backing</w:t>
            </w:r>
          </w:p>
        </w:tc>
        <w:tc>
          <w:tcPr>
            <w:tcW w:w="3120" w:type="dxa"/>
          </w:tcPr>
          <w:p w14:paraId="2D8D9D8E" w14:textId="77777777" w:rsidR="0077182C" w:rsidRDefault="00000000">
            <w:r>
              <w:t>Daily reconciliation of wallets against trust accounts (Section 5)</w:t>
            </w:r>
          </w:p>
        </w:tc>
        <w:tc>
          <w:tcPr>
            <w:tcW w:w="3120" w:type="dxa"/>
          </w:tcPr>
          <w:p w14:paraId="2CE21AB1" w14:textId="77777777" w:rsidR="0077182C" w:rsidRDefault="00000000">
            <w:r>
              <w:t>A mismatch triggers an immediate investigation</w:t>
            </w:r>
          </w:p>
        </w:tc>
      </w:tr>
      <w:tr w:rsidR="0077182C" w14:paraId="0F5ECF75" w14:textId="77777777">
        <w:tc>
          <w:tcPr>
            <w:tcW w:w="3120" w:type="dxa"/>
          </w:tcPr>
          <w:p w14:paraId="5F4A786A" w14:textId="77777777" w:rsidR="0077182C" w:rsidRDefault="00000000">
            <w:r>
              <w:t>Audit trail</w:t>
            </w:r>
          </w:p>
        </w:tc>
        <w:tc>
          <w:tcPr>
            <w:tcW w:w="3120" w:type="dxa"/>
          </w:tcPr>
          <w:p w14:paraId="46FA6D39" w14:textId="77777777" w:rsidR="0077182C" w:rsidRDefault="00000000">
            <w:r>
              <w:t xml:space="preserve">TigerBeetle transfers are immutable; Postgres keeps every status change; staff actions are logged</w:t>
            </w:r>
          </w:p>
        </w:tc>
        <w:tc>
          <w:tcPr>
            <w:tcW w:w="3120" w:type="dxa"/>
          </w:tcPr>
          <w:p w14:paraId="103D0112" w14:textId="77777777" w:rsidR="0077182C" w:rsidRDefault="00000000">
            <w:r>
              <w:t>Any payment can be traced end to end</w:t>
            </w:r>
          </w:p>
        </w:tc>
      </w:tr>
      <w:tr w:rsidR="0077182C">
        <w:tc>
          <w:tcPr>
            <w:tcW w:w="3120" w:type="dxa"/>
          </w:tcPr>
          <w:p w:rsidR="0077182C" w:rsidRDefault="00000000">
            <w:r>
              <w:t xml:space="preserve">Books</w:t>
            </w:r>
          </w:p>
        </w:tc>
        <w:tc>
          <w:tcPr>
            <w:tcW w:w="3120" w:type="dxa"/>
          </w:tcPr>
          <w:p w:rsidR="0077182C" w:rsidRDefault="00000000">
            <w:r>
              <w:t xml:space="preserve">General-ledger journals are immutable; manual journals need maker-checker; no personal data in the GL</w:t>
            </w:r>
          </w:p>
        </w:tc>
        <w:tc>
          <w:tcPr>
            <w:tcW w:w="3120" w:type="dxa"/>
          </w:tcPr>
          <w:p w:rsidR="0077182C" w:rsidRDefault="00000000">
            <w:r>
              <w:t xml:space="preserve">A bank-charge journal needs a second Finance approver</w:t>
            </w:r>
          </w:p>
        </w:tc>
      </w:tr>
    </w:tbl>
    <w:p w14:paraId="43496CA8" w14:textId="77777777" w:rsidR="0077182C" w:rsidRDefault="00000000">
      <w:r>
        <w:t xml:space="preserve">TigerBeetle's immutability is a security feature in itself: a transfer can never be edited or deleted. A mistake is corrected only by a new, visible reversing transfer.</w:t>
      </w:r>
    </w:p>
    <w:p w14:paraId="72DA48DD" w14:textId="77777777" w:rsidR="0077182C" w:rsidRDefault="00000000">
      <w:pPr>
        <w:pStyle w:val="Heading2"/>
      </w:pPr>
      <w:r>
        <w:t>17. Observability and operations</w:t>
      </w:r>
    </w:p>
    <w:p w14:paraId="3B2A2C57" w14:textId="77777777" w:rsidR="0077182C" w:rsidRDefault="00000000">
      <w:r>
        <w:t>Every payment can be traced from tap to ledger with one ID, and a short list of alerts covers the failures that matter most for money.</w:t>
      </w:r>
    </w:p>
    <w:p w14:paraId="5BF3C837" w14:textId="77777777" w:rsidR="0077182C" w:rsidRDefault="00000000">
      <w:r>
        <w:rPr>
          <w:b/>
        </w:rPr>
        <w:t>Tracing.</w:t>
      </w:r>
      <w:r>
        <w:t xml:space="preserve"> OpenTelemetry attaches a trace ID to each request. If Rahim calls customer care, an engineer can follow </w:t>
      </w:r>
      <w:r>
        <w:rPr>
          <w:rStyle w:val="CodeChar"/>
        </w:rPr>
        <w:t>req-7f3a9c</w:t>
      </w:r>
      <w:r>
        <w:t xml:space="preserve"> through the gateway, the orchestrator, Postgres, TigerBeetle and Kafka in Grafana Tempo. Metrics go to Prometheus and logs to Loki.</w:t>
      </w:r>
    </w:p>
    <w:p w14:paraId="3254D22E" w14:textId="77777777" w:rsidR="0077182C" w:rsidRDefault="00000000">
      <w:r>
        <w:rPr>
          <w:b/>
        </w:rPr>
        <w:t>Key alerts</w:t>
      </w:r>
    </w:p>
    <w:tbl>
      <w:tblPr>
        <w:tblStyle w:val="TableGrid"/>
        <w:tblW w:w="0" w:type="auto"/>
        <w:tblLayout w:type="fixed"/>
        <w:tblLook w:val="0420" w:firstRow="1" w:lastRow="0" w:firstColumn="0" w:lastColumn="0" w:noHBand="0" w:noVBand="1"/>
      </w:tblPr>
      <w:tblGrid>
        <w:gridCol w:w="3120"/>
        <w:gridCol w:w="3120"/>
        <w:gridCol w:w="3120"/>
      </w:tblGrid>
      <w:tr w:rsidR="0077182C" w14:paraId="3BE0848C" w14:textId="77777777">
        <w:trPr>
          <w:tblHeader/>
        </w:trPr>
        <w:tc>
          <w:tcPr>
            <w:tcW w:w="3120" w:type="dxa"/>
            <w:shd w:val="clear" w:color="auto" w:fill="F2F2F2"/>
          </w:tcPr>
          <w:p w14:paraId="7B0FED46" w14:textId="77777777" w:rsidR="0077182C" w:rsidRDefault="00000000">
            <w:r>
              <w:t>Signal</w:t>
            </w:r>
          </w:p>
        </w:tc>
        <w:tc>
          <w:tcPr>
            <w:tcW w:w="3120" w:type="dxa"/>
            <w:shd w:val="clear" w:color="auto" w:fill="F2F2F2"/>
          </w:tcPr>
          <w:p w14:paraId="2D0E89F8" w14:textId="77777777" w:rsidR="0077182C" w:rsidRDefault="00000000">
            <w:r>
              <w:t>Alert when</w:t>
            </w:r>
          </w:p>
        </w:tc>
        <w:tc>
          <w:tcPr>
            <w:tcW w:w="3120" w:type="dxa"/>
            <w:shd w:val="clear" w:color="auto" w:fill="F2F2F2"/>
          </w:tcPr>
          <w:p w14:paraId="21CFCC62" w14:textId="77777777" w:rsidR="0077182C" w:rsidRDefault="00000000">
            <w:r>
              <w:t>Why it matters</w:t>
            </w:r>
          </w:p>
        </w:tc>
      </w:tr>
      <w:tr w:rsidR="0077182C" w14:paraId="061A83F7" w14:textId="77777777">
        <w:tc>
          <w:tcPr>
            <w:tcW w:w="3120" w:type="dxa"/>
          </w:tcPr>
          <w:p w14:paraId="2F49CA7F" w14:textId="77777777" w:rsidR="0077182C" w:rsidRDefault="00000000">
            <w:r>
              <w:t>Payment latency (p99)</w:t>
            </w:r>
          </w:p>
        </w:tc>
        <w:tc>
          <w:tcPr>
            <w:tcW w:w="3120" w:type="dxa"/>
          </w:tcPr>
          <w:p w14:paraId="3CEA4999" w14:textId="77777777" w:rsidR="0077182C" w:rsidRDefault="00000000">
            <w:r>
              <w:t xml:space="preserve">Above 300 ms for 5 minutes</w:t>
            </w:r>
          </w:p>
        </w:tc>
        <w:tc>
          <w:tcPr>
            <w:tcW w:w="3120" w:type="dxa"/>
          </w:tcPr>
          <w:p w14:paraId="031635CC" w14:textId="77777777" w:rsidR="0077182C" w:rsidRDefault="00000000">
            <w:r>
              <w:t>Customers feel the slowdown</w:t>
            </w:r>
          </w:p>
        </w:tc>
      </w:tr>
      <w:tr w:rsidR="0077182C" w14:paraId="45712315" w14:textId="77777777">
        <w:tc>
          <w:tcPr>
            <w:tcW w:w="3120" w:type="dxa"/>
          </w:tcPr>
          <w:p w14:paraId="42455EB1" w14:textId="77777777" w:rsidR="0077182C" w:rsidRDefault="00000000">
            <w:r>
              <w:t>Payment error rate</w:t>
            </w:r>
          </w:p>
        </w:tc>
        <w:tc>
          <w:tcPr>
            <w:tcW w:w="3120" w:type="dxa"/>
          </w:tcPr>
          <w:p w14:paraId="7A4E9378" w14:textId="77777777" w:rsidR="0077182C" w:rsidRDefault="00000000">
            <w:r>
              <w:t>Above normal levels</w:t>
            </w:r>
          </w:p>
        </w:tc>
        <w:tc>
          <w:tcPr>
            <w:tcW w:w="3120" w:type="dxa"/>
          </w:tcPr>
          <w:p w14:paraId="337C5FBA" w14:textId="77777777" w:rsidR="0077182C" w:rsidRDefault="00000000">
            <w:r>
              <w:t>Something upstream is failing</w:t>
            </w:r>
          </w:p>
        </w:tc>
      </w:tr>
      <w:tr w:rsidR="0077182C" w14:paraId="3A5884B3" w14:textId="77777777">
        <w:tc>
          <w:tcPr>
            <w:tcW w:w="3120" w:type="dxa"/>
          </w:tcPr>
          <w:p w14:paraId="205BC588" w14:textId="77777777" w:rsidR="0077182C" w:rsidRDefault="00000000">
            <w:r>
              <w:t>Rows stuck at INITIATED</w:t>
            </w:r>
          </w:p>
        </w:tc>
        <w:tc>
          <w:tcPr>
            <w:tcW w:w="3120" w:type="dxa"/>
          </w:tcPr>
          <w:p w14:paraId="7BB5B145" w14:textId="77777777" w:rsidR="0077182C" w:rsidRDefault="00000000">
            <w:r>
              <w:t>Any row older than a few minutes</w:t>
            </w:r>
          </w:p>
        </w:tc>
        <w:tc>
          <w:tcPr>
            <w:tcW w:w="3120" w:type="dxa"/>
          </w:tcPr>
          <w:p w14:paraId="045E8D1F" w14:textId="77777777" w:rsidR="0077182C" w:rsidRDefault="00000000">
            <w:r>
              <w:t>Recovery sweeper is falling behind</w:t>
            </w:r>
          </w:p>
        </w:tc>
      </w:tr>
      <w:tr w:rsidR="0077182C" w14:paraId="3216D2AB" w14:textId="77777777">
        <w:tc>
          <w:tcPr>
            <w:tcW w:w="3120" w:type="dxa"/>
          </w:tcPr>
          <w:p w14:paraId="70E7A7D5" w14:textId="77777777" w:rsidR="0077182C" w:rsidRDefault="00000000">
            <w:r>
              <w:lastRenderedPageBreak/>
              <w:t>Debezium/Kafka lag</w:t>
            </w:r>
          </w:p>
        </w:tc>
        <w:tc>
          <w:tcPr>
            <w:tcW w:w="3120" w:type="dxa"/>
          </w:tcPr>
          <w:p w14:paraId="021E8A4C" w14:textId="77777777" w:rsidR="0077182C" w:rsidRDefault="00000000">
            <w:r>
              <w:t>Events more than a few seconds old</w:t>
            </w:r>
          </w:p>
        </w:tc>
        <w:tc>
          <w:tcPr>
            <w:tcW w:w="3120" w:type="dxa"/>
          </w:tcPr>
          <w:p w14:paraId="68AC3915" w14:textId="77777777" w:rsidR="0077182C" w:rsidRDefault="00000000">
            <w:r>
              <w:t>SMS and statements are delayed</w:t>
            </w:r>
          </w:p>
        </w:tc>
      </w:tr>
      <w:tr w:rsidR="0077182C" w14:paraId="163124A0" w14:textId="77777777">
        <w:tc>
          <w:tcPr>
            <w:tcW w:w="3120" w:type="dxa"/>
          </w:tcPr>
          <w:p w14:paraId="309CB427" w14:textId="77777777" w:rsidR="0077182C" w:rsidRDefault="00000000">
            <w:r>
              <w:t>Wallet cache lag or mismatch</w:t>
            </w:r>
          </w:p>
        </w:tc>
        <w:tc>
          <w:tcPr>
            <w:tcW w:w="3120" w:type="dxa"/>
          </w:tcPr>
          <w:p w14:paraId="06B80155" w14:textId="77777777" w:rsidR="0077182C" w:rsidRDefault="00000000">
            <w:r>
              <w:t>Loader behind, or sampled rows differ from Postgres</w:t>
            </w:r>
          </w:p>
        </w:tc>
        <w:tc>
          <w:tcPr>
            <w:tcW w:w="3120" w:type="dxa"/>
          </w:tcPr>
          <w:p w14:paraId="5C17C017" w14:textId="77777777" w:rsidR="0077182C" w:rsidRDefault="00000000">
            <w:r>
              <w:t>A frozen wallet might still look active</w:t>
            </w:r>
          </w:p>
        </w:tc>
      </w:tr>
      <w:tr w:rsidR="0077182C" w14:paraId="3A5C83C2" w14:textId="77777777">
        <w:tc>
          <w:tcPr>
            <w:tcW w:w="3120" w:type="dxa"/>
          </w:tcPr>
          <w:p w14:paraId="7656C1AC" w14:textId="77777777" w:rsidR="0077182C" w:rsidRDefault="00000000">
            <w:r>
              <w:t>Pending holds</w:t>
            </w:r>
          </w:p>
        </w:tc>
        <w:tc>
          <w:tcPr>
            <w:tcW w:w="3120" w:type="dxa"/>
          </w:tcPr>
          <w:p w14:paraId="7950E27C" w14:textId="77777777" w:rsidR="0077182C" w:rsidRDefault="00000000">
            <w:r>
              <w:t>Holds older than expected for a partner</w:t>
            </w:r>
          </w:p>
        </w:tc>
        <w:tc>
          <w:tcPr>
            <w:tcW w:w="3120" w:type="dxa"/>
          </w:tcPr>
          <w:p w14:paraId="2F0DAAC1" w14:textId="77777777" w:rsidR="0077182C" w:rsidRDefault="00000000">
            <w:r>
              <w:t>A partner may be silent</w:t>
            </w:r>
          </w:p>
        </w:tc>
      </w:tr>
      <w:tr w:rsidR="0077182C" w14:paraId="65E35C3C" w14:textId="77777777">
        <w:tc>
          <w:tcPr>
            <w:tcW w:w="3120" w:type="dxa"/>
          </w:tcPr>
          <w:p w14:paraId="0A37748F" w14:textId="77777777" w:rsidR="0077182C" w:rsidRDefault="00000000">
            <w:r>
              <w:t>Daily e-money reconciliation</w:t>
            </w:r>
          </w:p>
        </w:tc>
        <w:tc>
          <w:tcPr>
            <w:tcW w:w="3120" w:type="dxa"/>
          </w:tcPr>
          <w:p w14:paraId="0C7F4594" w14:textId="77777777" w:rsidR="0077182C" w:rsidRDefault="00000000">
            <w:r>
              <w:t>Any mismatch, of any size</w:t>
            </w:r>
          </w:p>
        </w:tc>
        <w:tc>
          <w:tcPr>
            <w:tcW w:w="3120" w:type="dxa"/>
          </w:tcPr>
          <w:p w14:paraId="099CF804" w14:textId="77777777" w:rsidR="0077182C" w:rsidRDefault="00000000">
            <w:r>
              <w:t>Regulatory and financial risk</w:t>
            </w:r>
          </w:p>
        </w:tc>
      </w:tr>
      <w:tr w:rsidR="0077182C">
        <w:tc>
          <w:tcPr>
            <w:tcW w:w="3120" w:type="dxa"/>
          </w:tcPr>
          <w:p w:rsidR="0077182C" w:rsidRDefault="00000000">
            <w:r>
              <w:t xml:space="preserve">GL ingest lag</w:t>
            </w:r>
          </w:p>
        </w:tc>
        <w:tc>
          <w:tcPr>
            <w:tcW w:w="3120" w:type="dxa"/>
          </w:tcPr>
          <w:p w:rsidR="0077182C" w:rsidRDefault="00000000">
            <w:r>
              <w:t xml:space="preserve">ledger.changes more than 60 s behind (page at 15 minutes)</w:t>
            </w:r>
          </w:p>
        </w:tc>
        <w:tc>
          <w:tcPr>
            <w:tcW w:w="3120" w:type="dxa"/>
          </w:tcPr>
          <w:p w:rsidR="0077182C" w:rsidRDefault="00000000">
            <w:r>
              <w:t xml:space="preserve">Day close waits; the books fall behind</w:t>
            </w:r>
          </w:p>
        </w:tc>
      </w:tr>
      <w:tr w:rsidR="0077182C">
        <w:tc>
          <w:tcPr>
            <w:tcW w:w="3120" w:type="dxa"/>
          </w:tcPr>
          <w:p w:rsidR="0077182C" w:rsidRDefault="00000000">
            <w:r>
              <w:t xml:space="preserve">GL unmapped posting or blocked close</w:t>
            </w:r>
          </w:p>
        </w:tc>
        <w:tc>
          <w:tcPr>
            <w:tcW w:w="3120" w:type="dxa"/>
          </w:tcPr>
          <w:p w:rsidR="0077182C" w:rsidRDefault="00000000">
            <w:r>
              <w:t xml:space="preserve">Any leg booked to 1999, or a day not closed 90 minutes after the cut-off</w:t>
            </w:r>
          </w:p>
        </w:tc>
        <w:tc>
          <w:tcPr>
            <w:tcW w:w="3120" w:type="dxa"/>
          </w:tcPr>
          <w:p w:rsidR="0077182C" w:rsidRDefault="00000000">
            <w:r>
              <w:t xml:space="preserve">The books are incomplete until Finance fixes the rule</w:t>
            </w:r>
          </w:p>
        </w:tc>
      </w:tr>
      <w:tr w:rsidR="0077182C">
        <w:tc>
          <w:tcPr>
            <w:tcW w:w="3120" w:type="dxa"/>
          </w:tcPr>
          <w:p w:rsidR="0077182C" w:rsidRDefault="00000000">
            <w:r>
              <w:t xml:space="preserve">GL certification</w:t>
            </w:r>
          </w:p>
        </w:tc>
        <w:tc>
          <w:tcPr>
            <w:tcW w:w="3120" w:type="dxa"/>
          </w:tcPr>
          <w:p w:rsidR="0077182C" w:rsidRDefault="00000000">
            <w:r>
              <w:t xml:space="preserve">A closed day fails reconciliation's tie-out</w:t>
            </w:r>
          </w:p>
        </w:tc>
        <w:tc>
          <w:tcPr>
            <w:tcW w:w="3120" w:type="dxa"/>
          </w:tcPr>
          <w:p w:rsidR="0077182C" w:rsidRDefault="00000000">
            <w:r>
              <w:t xml:space="preserve">The month cannot close</w:t>
            </w:r>
          </w:p>
        </w:tc>
      </w:tr>
      <w:tr w:rsidR="0077182C" w14:paraId="3073E033" w14:textId="77777777">
        <w:tc>
          <w:tcPr>
            <w:tcW w:w="3120" w:type="dxa"/>
          </w:tcPr>
          <w:p w14:paraId="5E565F22" w14:textId="77777777" w:rsidR="0077182C" w:rsidRDefault="00000000">
            <w:r>
              <w:t>Dead-letter topics</w:t>
            </w:r>
          </w:p>
        </w:tc>
        <w:tc>
          <w:tcPr>
            <w:tcW w:w="3120" w:type="dxa"/>
          </w:tcPr>
          <w:p w14:paraId="328C866D" w14:textId="77777777" w:rsidR="0077182C" w:rsidRDefault="00000000">
            <w:r>
              <w:t>Any new message</w:t>
            </w:r>
          </w:p>
        </w:tc>
        <w:tc>
          <w:tcPr>
            <w:tcW w:w="3120" w:type="dxa"/>
          </w:tcPr>
          <w:p w14:paraId="540DCCBA" w14:textId="77777777" w:rsidR="0077182C" w:rsidRDefault="00000000">
            <w:r>
              <w:t>An event needs a person to look at it</w:t>
            </w:r>
          </w:p>
        </w:tc>
      </w:tr>
    </w:tbl>
    <w:p w14:paraId="686CDC31" w14:textId="77777777" w:rsidR="0077182C" w:rsidRDefault="00000000">
      <w:r>
        <w:rPr>
          <w:b/>
        </w:rPr>
        <w:t>Operating practices</w:t>
      </w:r>
    </w:p>
    <w:p w14:paraId="33483192" w14:textId="77777777" w:rsidR="0077182C" w:rsidRDefault="00000000">
      <w:pPr>
        <w:pStyle w:val="ListParagraph"/>
        <w:numPr>
          <w:ilvl w:val="0"/>
          <w:numId w:val="12"/>
        </w:numPr>
      </w:pPr>
      <w:r>
        <w:rPr>
          <w:b/>
        </w:rPr>
        <w:t>Load-test before Eid</w:t>
      </w:r>
      <w:r>
        <w:t xml:space="preserve"> at 1.5–2 times the expected peak, including a simulated data center failure.</w:t>
      </w:r>
    </w:p>
    <w:p w14:paraId="73A28BD9" w14:textId="77777777" w:rsidR="0077182C" w:rsidRDefault="00000000">
      <w:pPr>
        <w:pStyle w:val="ListParagraph"/>
        <w:numPr>
          <w:ilvl w:val="0"/>
          <w:numId w:val="12"/>
        </w:numPr>
      </w:pPr>
      <w:r>
        <w:rPr>
          <w:b/>
        </w:rPr>
        <w:t>Practice failover regularly</w:t>
      </w:r>
      <w:r>
        <w:t xml:space="preserve">: Postgres, TigerBeetle replicas, Kafka and a full DR switchover, with written runbooks.</w:t>
      </w:r>
    </w:p>
    <w:p w14:paraId="3DDBED8E" w14:textId="77777777" w:rsidR="0077182C" w:rsidRDefault="00000000">
      <w:pPr>
        <w:pStyle w:val="ListParagraph"/>
        <w:numPr>
          <w:ilvl w:val="0"/>
          <w:numId w:val="12"/>
        </w:numPr>
      </w:pPr>
      <w:r>
        <w:rPr>
          <w:b/>
        </w:rPr>
        <w:t>Release safely</w:t>
      </w:r>
      <w:r>
        <w:t>: canary deployments, where a new version first takes a small share of traffic, and feature flags to switch new products on gradually.</w:t>
      </w:r>
    </w:p>
    <w:p w14:paraId="393545D1" w14:textId="77777777" w:rsidR="0077182C" w:rsidRDefault="00000000">
      <w:pPr>
        <w:pStyle w:val="Heading2"/>
      </w:pPr>
      <w:r>
        <w:t>18. Open decisions and next steps</w:t>
      </w:r>
    </w:p>
    <w:p w14:paraId="4BC4259D" w14:textId="77777777" w:rsidR="0077182C" w:rsidRDefault="00000000">
      <w:r>
        <w:t xml:space="preserve">Nine items need owners before detailed design starts. The first, recovery targets, affects hardware purchasing, so it comes first.</w:t>
      </w:r>
    </w:p>
    <w:p w14:paraId="3EE3C4D6" w14:textId="77777777" w:rsidR="0077182C" w:rsidRDefault="00000000">
      <w:pPr>
        <w:pStyle w:val="ListParagraph"/>
        <w:numPr>
          <w:ilvl w:val="0"/>
          <w:numId w:val="13"/>
        </w:numPr>
      </w:pPr>
      <w:r>
        <w:t xml:space="preserve">☐ Agree recovery targets (RPO and RTO) for the ledger with business and compliance, then confirm the TigerBeetle replica layout with TigerBeetle (Section 15).</w:t>
      </w:r>
    </w:p>
    <w:p w14:paraId="4303268D" w14:textId="77777777" w:rsidR="0077182C" w:rsidRDefault="00000000">
      <w:pPr>
        <w:pStyle w:val="ListParagraph"/>
        <w:numPr>
          <w:ilvl w:val="0"/>
          <w:numId w:val="13"/>
        </w:numPr>
      </w:pPr>
      <w:r>
        <w:t xml:space="preserve">☐ Benchmark TigerBeetle commit latency between DC1, DC2 and the DR site on the real network.</w:t>
      </w:r>
    </w:p>
    <w:p w14:paraId="6AEABCC5" w14:textId="77777777" w:rsidR="0077182C" w:rsidRDefault="00000000">
      <w:pPr>
        <w:pStyle w:val="ListParagraph"/>
        <w:numPr>
          <w:ilvl w:val="0"/>
          <w:numId w:val="13"/>
        </w:numPr>
      </w:pPr>
      <w:r>
        <w:t xml:space="preserve">☐ Choose between application-level sharding and Citus for the transaction database (Section 7).</w:t>
      </w:r>
    </w:p>
    <w:p w14:paraId="4A58D1B2" w14:textId="77777777" w:rsidR="0077182C" w:rsidRDefault="00000000">
      <w:pPr>
        <w:pStyle w:val="ListParagraph"/>
        <w:numPr>
          <w:ilvl w:val="0"/>
          <w:numId w:val="13"/>
        </w:numPr>
      </w:pPr>
      <w:r>
        <w:t>☐ Confirm the Redis edition and its license terms with legal (Section 4).</w:t>
      </w:r>
    </w:p>
    <w:p w14:paraId="4C71645E" w14:textId="77777777" w:rsidR="0077182C" w:rsidRDefault="00000000">
      <w:pPr>
        <w:pStyle w:val="ListParagraph"/>
        <w:numPr>
          <w:ilvl w:val="0"/>
          <w:numId w:val="13"/>
        </w:numPr>
      </w:pPr>
      <w:r>
        <w:t xml:space="preserve">☐ Confirm that the team will operate Temporal, or choose an alternative for long-running workflows.</w:t>
      </w:r>
    </w:p>
    <w:p w14:paraId="352447A9" w14:textId="77777777" w:rsidR="0077182C" w:rsidRDefault="00000000">
      <w:pPr>
        <w:pStyle w:val="ListParagraph"/>
        <w:numPr>
          <w:ilvl w:val="0"/>
          <w:numId w:val="13"/>
        </w:numPr>
      </w:pPr>
      <w:r>
        <w:t>☐ Benchmark wallet-status bucket sizes and memory with real data (Section 13).</w:t>
      </w:r>
    </w:p>
    <w:p w14:paraId="4BDDEC3F" w14:textId="77777777" w:rsidR="0077182C" w:rsidRDefault="00000000">
      <w:pPr>
        <w:pStyle w:val="ListParagraph"/>
        <w:numPr>
          <w:ilvl w:val="0"/>
          <w:numId w:val="13"/>
        </w:numPr>
      </w:pPr>
      <w:r>
        <w:t xml:space="preserve">☐ Confirm the provisional chart of accounts v0 (56 accounts), the posting rules v1 and the transaction codes with finance (Sections 5 and 6).</w:t>
      </w:r>
    </w:p>
    <w:p w:rsidR="0077182C" w:rsidRDefault="00000000">
      <w:pPr>
        <w:pStyle w:val="ListParagraph"/>
        <w:numPr>
          <w:ilvl w:val="0"/>
          <w:numId w:val="13"/>
        </w:numPr>
      </w:pPr>
      <w:r>
        <w:t xml:space="preserve">☐ Choose the ERP and its import format (the GL produces a generic daily CSV until then) and confirm the fiscal-year start (Section 6).</w:t>
      </w:r>
    </w:p>
    <w:p w14:paraId="1BBCFC2A" w14:textId="77777777" w:rsidR="0077182C" w:rsidRDefault="00000000">
      <w:pPr>
        <w:pStyle w:val="ListParagraph"/>
        <w:numPr>
          <w:ilvl w:val="0"/>
          <w:numId w:val="13"/>
        </w:numPr>
      </w:pPr>
      <w:r>
        <w:t xml:space="preserve">☐ Map every product's limits, fees and reporting to Bangladesh Bank and BFIU rules with compliance.</w:t>
      </w:r>
    </w:p>
    <w:p w14:paraId="3C22917A" w14:textId="77777777" w:rsidR="0077182C" w:rsidRDefault="00000000">
      <w:pPr>
        <w:pStyle w:val="Heading2"/>
      </w:pPr>
      <w:r>
        <w:t>19. Glossary</w:t>
      </w:r>
    </w:p>
    <w:tbl>
      <w:tblPr>
        <w:tblStyle w:val="TableGrid"/>
        <w:tblW w:w="0" w:type="auto"/>
        <w:tblLayout w:type="fixed"/>
        <w:tblLook w:val="0420" w:firstRow="1" w:lastRow="0" w:firstColumn="0" w:lastColumn="0" w:noHBand="0" w:noVBand="1"/>
      </w:tblPr>
      <w:tblGrid>
        <w:gridCol w:w="4680"/>
        <w:gridCol w:w="4680"/>
      </w:tblGrid>
      <w:tr w:rsidR="0077182C" w14:paraId="51050385" w14:textId="77777777">
        <w:trPr>
          <w:tblHeader/>
        </w:trPr>
        <w:tc>
          <w:tcPr>
            <w:tcW w:w="4680" w:type="dxa"/>
            <w:shd w:val="clear" w:color="auto" w:fill="F2F2F2"/>
          </w:tcPr>
          <w:p w14:paraId="1533D455" w14:textId="77777777" w:rsidR="0077182C" w:rsidRDefault="00000000">
            <w:r>
              <w:t>Term</w:t>
            </w:r>
          </w:p>
        </w:tc>
        <w:tc>
          <w:tcPr>
            <w:tcW w:w="4680" w:type="dxa"/>
            <w:shd w:val="clear" w:color="auto" w:fill="F2F2F2"/>
          </w:tcPr>
          <w:p w14:paraId="006580A6" w14:textId="77777777" w:rsidR="0077182C" w:rsidRDefault="00000000">
            <w:r>
              <w:t>Meaning in plain words</w:t>
            </w:r>
          </w:p>
        </w:tc>
      </w:tr>
      <w:tr w:rsidR="0077182C" w14:paraId="470AC9AD" w14:textId="77777777">
        <w:tc>
          <w:tcPr>
            <w:tcW w:w="4680" w:type="dxa"/>
          </w:tcPr>
          <w:p w14:paraId="4864ED65" w14:textId="77777777" w:rsidR="0077182C" w:rsidRDefault="00000000">
            <w:r>
              <w:t>Async (asynchronous)</w:t>
            </w:r>
          </w:p>
        </w:tc>
        <w:tc>
          <w:tcPr>
            <w:tcW w:w="4680" w:type="dxa"/>
          </w:tcPr>
          <w:p w14:paraId="62F40904" w14:textId="77777777" w:rsidR="0077182C" w:rsidRDefault="00000000">
            <w:r>
              <w:t>Post a message and move on; someone handles it later</w:t>
            </w:r>
          </w:p>
        </w:tc>
      </w:tr>
      <w:tr w:rsidR="0077182C" w14:paraId="00571C1C" w14:textId="77777777">
        <w:tc>
          <w:tcPr>
            <w:tcW w:w="4680" w:type="dxa"/>
          </w:tcPr>
          <w:p w14:paraId="03E7C8EB" w14:textId="77777777" w:rsidR="0077182C" w:rsidRDefault="00000000">
            <w:r>
              <w:lastRenderedPageBreak/>
              <w:t>Cache-aside</w:t>
            </w:r>
          </w:p>
        </w:tc>
        <w:tc>
          <w:tcPr>
            <w:tcW w:w="4680" w:type="dxa"/>
          </w:tcPr>
          <w:p w14:paraId="6E139564" w14:textId="77777777" w:rsidR="0077182C" w:rsidRDefault="00000000">
            <w:r>
              <w:t>Look in the cache first; on a miss, fetch from the source and store a copy</w:t>
            </w:r>
          </w:p>
        </w:tc>
      </w:tr>
      <w:tr w:rsidR="0077182C" w14:paraId="5F6129CA" w14:textId="77777777">
        <w:tc>
          <w:tcPr>
            <w:tcW w:w="4680" w:type="dxa"/>
          </w:tcPr>
          <w:p w14:paraId="28DE1E89" w14:textId="77777777" w:rsidR="0077182C" w:rsidRDefault="00000000">
            <w:r>
              <w:t>CDC (change data capture)</w:t>
            </w:r>
          </w:p>
        </w:tc>
        <w:tc>
          <w:tcPr>
            <w:tcW w:w="4680" w:type="dxa"/>
          </w:tcPr>
          <w:p w14:paraId="6C4648BB" w14:textId="77777777" w:rsidR="0077182C" w:rsidRDefault="00000000">
            <w:r>
              <w:t>Automatically turning database changes into events</w:t>
            </w:r>
          </w:p>
        </w:tc>
      </w:tr>
      <w:tr w:rsidR="0077182C" w14:paraId="78F3B869" w14:textId="77777777">
        <w:tc>
          <w:tcPr>
            <w:tcW w:w="4680" w:type="dxa"/>
          </w:tcPr>
          <w:p w14:paraId="2D8D0DF7" w14:textId="77777777" w:rsidR="0077182C" w:rsidRDefault="00000000">
            <w:r>
              <w:t>Compacted topic</w:t>
            </w:r>
          </w:p>
        </w:tc>
        <w:tc>
          <w:tcPr>
            <w:tcW w:w="4680" w:type="dxa"/>
          </w:tcPr>
          <w:p w14:paraId="175D7F92" w14:textId="77777777" w:rsidR="0077182C" w:rsidRDefault="00000000">
            <w:r>
              <w:t>A Kafka topic that keeps only the latest event per key</w:t>
            </w:r>
          </w:p>
        </w:tc>
      </w:tr>
      <w:tr w:rsidR="0077182C" w14:paraId="33AEB39D" w14:textId="77777777">
        <w:tc>
          <w:tcPr>
            <w:tcW w:w="4680" w:type="dxa"/>
          </w:tcPr>
          <w:p w14:paraId="38F69313" w14:textId="77777777" w:rsidR="0077182C" w:rsidRDefault="00000000">
            <w:r>
              <w:t>Debezium</w:t>
            </w:r>
          </w:p>
        </w:tc>
        <w:tc>
          <w:tcPr>
            <w:tcW w:w="4680" w:type="dxa"/>
          </w:tcPr>
          <w:p w14:paraId="66750E33" w14:textId="77777777" w:rsidR="0077182C" w:rsidRDefault="00000000">
            <w:r>
              <w:t>A tool that reads a database's change log and publishes events to Kafka</w:t>
            </w:r>
          </w:p>
        </w:tc>
      </w:tr>
      <w:tr w:rsidR="0077182C" w14:paraId="4D4835FD" w14:textId="77777777">
        <w:tc>
          <w:tcPr>
            <w:tcW w:w="4680" w:type="dxa"/>
          </w:tcPr>
          <w:p w14:paraId="502D55E4" w14:textId="77777777" w:rsidR="0077182C" w:rsidRDefault="00000000">
            <w:r>
              <w:t>Double-entry</w:t>
            </w:r>
          </w:p>
        </w:tc>
        <w:tc>
          <w:tcPr>
            <w:tcW w:w="4680" w:type="dxa"/>
          </w:tcPr>
          <w:p w14:paraId="7644ED15" w14:textId="77777777" w:rsidR="0077182C" w:rsidRDefault="00000000">
            <w:r>
              <w:t xml:space="preserve">Every money movement debits one account and credits another by the same amount</w:t>
            </w:r>
          </w:p>
        </w:tc>
      </w:tr>
      <w:tr w:rsidR="0077182C" w14:paraId="78554FB9" w14:textId="77777777">
        <w:tc>
          <w:tcPr>
            <w:tcW w:w="4680" w:type="dxa"/>
          </w:tcPr>
          <w:p w14:paraId="664C1262" w14:textId="77777777" w:rsidR="0077182C" w:rsidRDefault="00000000">
            <w:r>
              <w:t>HSM</w:t>
            </w:r>
          </w:p>
        </w:tc>
        <w:tc>
          <w:tcPr>
            <w:tcW w:w="4680" w:type="dxa"/>
          </w:tcPr>
          <w:p w14:paraId="0F6A33E3" w14:textId="77777777" w:rsidR="0077182C" w:rsidRDefault="00000000">
            <w:r>
              <w:t>Tamper-proof hardware that stores keys and checks PINs</w:t>
            </w:r>
          </w:p>
        </w:tc>
      </w:tr>
      <w:tr w:rsidR="0077182C" w14:paraId="586CEBCD" w14:textId="77777777">
        <w:tc>
          <w:tcPr>
            <w:tcW w:w="4680" w:type="dxa"/>
          </w:tcPr>
          <w:p w14:paraId="7BE05840" w14:textId="77777777" w:rsidR="0077182C" w:rsidRDefault="00000000">
            <w:r>
              <w:t>Idempotency key</w:t>
            </w:r>
          </w:p>
        </w:tc>
        <w:tc>
          <w:tcPr>
            <w:tcW w:w="4680" w:type="dxa"/>
          </w:tcPr>
          <w:p w14:paraId="68A68C9A" w14:textId="77777777" w:rsidR="0077182C" w:rsidRDefault="00000000">
            <w:r>
              <w:t>A unique ID that makes repeating a request safe</w:t>
            </w:r>
          </w:p>
        </w:tc>
      </w:tr>
      <w:tr w:rsidR="0077182C" w14:paraId="23F37095" w14:textId="77777777">
        <w:tc>
          <w:tcPr>
            <w:tcW w:w="4680" w:type="dxa"/>
          </w:tcPr>
          <w:p w14:paraId="659EFAFA" w14:textId="77777777" w:rsidR="0077182C" w:rsidRDefault="00000000">
            <w:r>
              <w:t>Interop adapter</w:t>
            </w:r>
          </w:p>
        </w:tc>
        <w:tc>
          <w:tcPr>
            <w:tcW w:w="4680" w:type="dxa"/>
          </w:tcPr>
          <w:p w14:paraId="1F0F2B0E" w14:textId="77777777" w:rsidR="0077182C" w:rsidRDefault="00000000">
            <w:r>
              <w:t>The service that talks to one outside network, such as NPSB</w:t>
            </w:r>
          </w:p>
        </w:tc>
      </w:tr>
      <w:tr w:rsidR="0077182C" w14:paraId="7A9FD2FF" w14:textId="77777777">
        <w:tc>
          <w:tcPr>
            <w:tcW w:w="4680" w:type="dxa"/>
          </w:tcPr>
          <w:p w14:paraId="4D32DC52" w14:textId="77777777" w:rsidR="0077182C" w:rsidRDefault="00000000">
            <w:r>
              <w:t>Kafka</w:t>
            </w:r>
          </w:p>
        </w:tc>
        <w:tc>
          <w:tcPr>
            <w:tcW w:w="4680" w:type="dxa"/>
          </w:tcPr>
          <w:p w14:paraId="333B079D" w14:textId="77777777" w:rsidR="0077182C" w:rsidRDefault="00000000">
            <w:r>
              <w:t>A system that stores events in order and delivers them to many readers</w:t>
            </w:r>
          </w:p>
        </w:tc>
      </w:tr>
      <w:tr w:rsidR="0077182C" w14:paraId="4E3BD3A8" w14:textId="77777777">
        <w:tc>
          <w:tcPr>
            <w:tcW w:w="4680" w:type="dxa"/>
          </w:tcPr>
          <w:p w14:paraId="606E6CFB" w14:textId="77777777" w:rsidR="0077182C" w:rsidRDefault="00000000">
            <w:r>
              <w:t>KYC</w:t>
            </w:r>
          </w:p>
        </w:tc>
        <w:tc>
          <w:tcPr>
            <w:tcW w:w="4680" w:type="dxa"/>
          </w:tcPr>
          <w:p w14:paraId="0757CC0D" w14:textId="77777777" w:rsidR="0077182C" w:rsidRDefault="00000000">
            <w:r>
              <w:t>Know Your Customer: verifying who a customer is</w:t>
            </w:r>
          </w:p>
        </w:tc>
      </w:tr>
      <w:tr w:rsidR="0077182C" w14:paraId="018DDDD8" w14:textId="77777777">
        <w:tc>
          <w:tcPr>
            <w:tcW w:w="4680" w:type="dxa"/>
          </w:tcPr>
          <w:p w14:paraId="6833B210" w14:textId="77777777" w:rsidR="0077182C" w:rsidRDefault="00000000">
            <w:r>
              <w:t>Linked transfers</w:t>
            </w:r>
          </w:p>
        </w:tc>
        <w:tc>
          <w:tcPr>
            <w:tcW w:w="4680" w:type="dxa"/>
          </w:tcPr>
          <w:p w14:paraId="22430E72" w14:textId="77777777" w:rsidR="0077182C" w:rsidRDefault="00000000">
            <w:r>
              <w:t>Several transfers that all succeed or all fail together</w:t>
            </w:r>
          </w:p>
        </w:tc>
      </w:tr>
      <w:tr w:rsidR="0077182C" w14:paraId="6BD45EAD" w14:textId="77777777">
        <w:tc>
          <w:tcPr>
            <w:tcW w:w="4680" w:type="dxa"/>
          </w:tcPr>
          <w:p w14:paraId="3A846450" w14:textId="77777777" w:rsidR="0077182C" w:rsidRDefault="00000000">
            <w:r>
              <w:t>Microservice</w:t>
            </w:r>
          </w:p>
        </w:tc>
        <w:tc>
          <w:tcPr>
            <w:tcW w:w="4680" w:type="dxa"/>
          </w:tcPr>
          <w:p w14:paraId="0409176D" w14:textId="77777777" w:rsidR="0077182C" w:rsidRDefault="00000000">
            <w:r>
              <w:t>A small program that does one job and owns its own data</w:t>
            </w:r>
          </w:p>
        </w:tc>
      </w:tr>
      <w:tr w:rsidR="0077182C" w14:paraId="51B4795F" w14:textId="77777777">
        <w:tc>
          <w:tcPr>
            <w:tcW w:w="4680" w:type="dxa"/>
          </w:tcPr>
          <w:p w14:paraId="4D4107E3" w14:textId="77777777" w:rsidR="0077182C" w:rsidRDefault="00000000">
            <w:r>
              <w:t>MFS</w:t>
            </w:r>
          </w:p>
        </w:tc>
        <w:tc>
          <w:tcPr>
            <w:tcW w:w="4680" w:type="dxa"/>
          </w:tcPr>
          <w:p w14:paraId="52D85EAA" w14:textId="77777777" w:rsidR="0077182C" w:rsidRDefault="00000000">
            <w:r>
              <w:t>Mobile financial service, a mobile wallet</w:t>
            </w:r>
          </w:p>
        </w:tc>
      </w:tr>
      <w:tr w:rsidR="0077182C" w14:paraId="48E932FB" w14:textId="77777777">
        <w:tc>
          <w:tcPr>
            <w:tcW w:w="4680" w:type="dxa"/>
          </w:tcPr>
          <w:p w14:paraId="13A114A5" w14:textId="77777777" w:rsidR="0077182C" w:rsidRDefault="00000000">
            <w:r>
              <w:t xml:space="preserve">NPSB, Binimoy</w:t>
            </w:r>
          </w:p>
        </w:tc>
        <w:tc>
          <w:tcPr>
            <w:tcW w:w="4680" w:type="dxa"/>
          </w:tcPr>
          <w:p w14:paraId="25A1BD55" w14:textId="77777777" w:rsidR="0077182C" w:rsidRDefault="00000000">
            <w:r>
              <w:t>Bangladesh's interbank and interoperable payment networks</w:t>
            </w:r>
          </w:p>
        </w:tc>
      </w:tr>
      <w:tr w:rsidR="0077182C" w14:paraId="707DF7B9" w14:textId="77777777">
        <w:tc>
          <w:tcPr>
            <w:tcW w:w="4680" w:type="dxa"/>
          </w:tcPr>
          <w:p w14:paraId="35559D81" w14:textId="77777777" w:rsidR="0077182C" w:rsidRDefault="00000000">
            <w:r>
              <w:t>Orchestrator</w:t>
            </w:r>
          </w:p>
        </w:tc>
        <w:tc>
          <w:tcPr>
            <w:tcW w:w="4680" w:type="dxa"/>
          </w:tcPr>
          <w:p w14:paraId="30881AEE" w14:textId="77777777" w:rsidR="0077182C" w:rsidRDefault="00000000">
            <w:r>
              <w:t>The service that coordinates each payment step by step (the "supervisor")</w:t>
            </w:r>
          </w:p>
        </w:tc>
      </w:tr>
      <w:tr w:rsidR="0077182C" w14:paraId="4D3306D4" w14:textId="77777777">
        <w:tc>
          <w:tcPr>
            <w:tcW w:w="4680" w:type="dxa"/>
          </w:tcPr>
          <w:p w14:paraId="2B955730" w14:textId="77777777" w:rsidR="0077182C" w:rsidRDefault="00000000">
            <w:r>
              <w:t>Outbox</w:t>
            </w:r>
          </w:p>
        </w:tc>
        <w:tc>
          <w:tcPr>
            <w:tcW w:w="4680" w:type="dxa"/>
          </w:tcPr>
          <w:p w14:paraId="1B3EA455" w14:textId="77777777" w:rsidR="0077182C" w:rsidRDefault="00000000">
            <w:r>
              <w:t>A table where events are written in the same transaction as the change they describe</w:t>
            </w:r>
          </w:p>
        </w:tc>
      </w:tr>
      <w:tr w:rsidR="0077182C" w14:paraId="7B6AC011" w14:textId="77777777">
        <w:tc>
          <w:tcPr>
            <w:tcW w:w="4680" w:type="dxa"/>
          </w:tcPr>
          <w:p w14:paraId="3999C477" w14:textId="77777777" w:rsidR="0077182C" w:rsidRDefault="00000000">
            <w:r>
              <w:t>p99</w:t>
            </w:r>
          </w:p>
        </w:tc>
        <w:tc>
          <w:tcPr>
            <w:tcW w:w="4680" w:type="dxa"/>
          </w:tcPr>
          <w:p w14:paraId="5B12CDB7" w14:textId="77777777" w:rsidR="0077182C" w:rsidRDefault="00000000">
            <w:r>
              <w:t>The time within which 99 of every 100 requests finish</w:t>
            </w:r>
          </w:p>
        </w:tc>
      </w:tr>
      <w:tr w:rsidR="0077182C" w14:paraId="4E4C2A3B" w14:textId="77777777">
        <w:tc>
          <w:tcPr>
            <w:tcW w:w="4680" w:type="dxa"/>
          </w:tcPr>
          <w:p w14:paraId="49573D2B" w14:textId="77777777" w:rsidR="0077182C" w:rsidRDefault="00000000">
            <w:r>
              <w:t>Pending transfer (hold)</w:t>
            </w:r>
          </w:p>
        </w:tc>
        <w:tc>
          <w:tcPr>
            <w:tcW w:w="4680" w:type="dxa"/>
          </w:tcPr>
          <w:p w14:paraId="32D2712A" w14:textId="77777777" w:rsidR="0077182C" w:rsidRDefault="00000000">
            <w:r>
              <w:t xml:space="preserve">Money reserved but not yet moved; later posted </w:t>
              <w:lastRenderedPageBreak/>
              <w:t>or voided</w:t>
            </w:r>
          </w:p>
        </w:tc>
      </w:tr>
      <w:tr w:rsidR="0077182C" w14:paraId="011BD8CD" w14:textId="77777777">
        <w:tc>
          <w:tcPr>
            <w:tcW w:w="4680" w:type="dxa"/>
          </w:tcPr>
          <w:p w14:paraId="5AFCE855" w14:textId="77777777" w:rsidR="0077182C" w:rsidRDefault="00000000">
            <w:r>
              <w:lastRenderedPageBreak/>
              <w:t>Poisha</w:t>
            </w:r>
          </w:p>
        </w:tc>
        <w:tc>
          <w:tcPr>
            <w:tcW w:w="4680" w:type="dxa"/>
          </w:tcPr>
          <w:p w14:paraId="3369E8FC" w14:textId="77777777" w:rsidR="0077182C" w:rsidRDefault="00000000">
            <w:r>
              <w:t xml:space="preserve">One hundredth of a taka; amounts are stored in poisha</w:t>
            </w:r>
          </w:p>
        </w:tc>
      </w:tr>
      <w:tr w:rsidR="0077182C" w14:paraId="317277FA" w14:textId="77777777">
        <w:tc>
          <w:tcPr>
            <w:tcW w:w="4680" w:type="dxa"/>
          </w:tcPr>
          <w:p w14:paraId="2458EE5F" w14:textId="77777777" w:rsidR="0077182C" w:rsidRDefault="00000000">
            <w:r>
              <w:t>REST API (JSON)</w:t>
            </w:r>
          </w:p>
        </w:tc>
        <w:tc>
          <w:tcPr>
            <w:tcW w:w="4680" w:type="dxa"/>
          </w:tcPr>
          <w:p w14:paraId="02BD40FB" w14:textId="77777777" w:rsidR="0077182C" w:rsidRDefault="00000000">
            <w:r>
              <w:t>A common way for services to talk over HTTPS: each request is a web call (such as POST) whose data is sent as JSON, a readable text format</w:t>
            </w:r>
          </w:p>
        </w:tc>
      </w:tr>
      <w:tr w:rsidR="0077182C" w14:paraId="317277F9" w14:textId="77777777">
        <w:tc>
          <w:tcPr>
            <w:tcW w:w="4680" w:type="dxa"/>
          </w:tcPr>
          <w:p w14:paraId="2458EE5E" w14:textId="77777777" w:rsidR="0077182C" w:rsidRDefault="00000000">
            <w:r>
              <w:t>RPO / RTO</w:t>
            </w:r>
          </w:p>
        </w:tc>
        <w:tc>
          <w:tcPr>
            <w:tcW w:w="4680" w:type="dxa"/>
          </w:tcPr>
          <w:p w14:paraId="02BD40FA" w14:textId="77777777" w:rsidR="0077182C" w:rsidRDefault="00000000">
            <w:r>
              <w:t>How much data you can afford to lose / how fast you must be back after a disaster</w:t>
            </w:r>
          </w:p>
        </w:tc>
      </w:tr>
      <w:tr w:rsidR="0077182C" w14:paraId="7A725462" w14:textId="77777777">
        <w:tc>
          <w:tcPr>
            <w:tcW w:w="4680" w:type="dxa"/>
          </w:tcPr>
          <w:p w14:paraId="0F714FAF" w14:textId="77777777" w:rsidR="0077182C" w:rsidRDefault="00000000">
            <w:r>
              <w:t>Shard</w:t>
            </w:r>
          </w:p>
        </w:tc>
        <w:tc>
          <w:tcPr>
            <w:tcW w:w="4680" w:type="dxa"/>
          </w:tcPr>
          <w:p w14:paraId="090AB299" w14:textId="77777777" w:rsidR="0077182C" w:rsidRDefault="00000000">
            <w:r>
              <w:t>One slice of a large database, split by a key such as wallet ID</w:t>
            </w:r>
          </w:p>
        </w:tc>
      </w:tr>
      <w:tr w:rsidR="0077182C" w14:paraId="7104FC33" w14:textId="77777777">
        <w:tc>
          <w:tcPr>
            <w:tcW w:w="4680" w:type="dxa"/>
          </w:tcPr>
          <w:p w14:paraId="0F1C3006" w14:textId="77777777" w:rsidR="0077182C" w:rsidRDefault="00000000">
            <w:r>
              <w:t>Sync (synchronous)</w:t>
            </w:r>
          </w:p>
        </w:tc>
        <w:tc>
          <w:tcPr>
            <w:tcW w:w="4680" w:type="dxa"/>
          </w:tcPr>
          <w:p w14:paraId="476B0E00" w14:textId="77777777" w:rsidR="0077182C" w:rsidRDefault="00000000">
            <w:r>
              <w:t>Ask and wait for the answer before continuing</w:t>
            </w:r>
          </w:p>
        </w:tc>
      </w:tr>
      <w:tr w:rsidR="0077182C" w14:paraId="490D7420" w14:textId="77777777">
        <w:tc>
          <w:tcPr>
            <w:tcW w:w="4680" w:type="dxa"/>
          </w:tcPr>
          <w:p w14:paraId="674C2770" w14:textId="77777777" w:rsidR="0077182C" w:rsidRDefault="00000000">
            <w:r>
              <w:t>Temporal</w:t>
            </w:r>
          </w:p>
        </w:tc>
        <w:tc>
          <w:tcPr>
            <w:tcW w:w="4680" w:type="dxa"/>
          </w:tcPr>
          <w:p w14:paraId="6F91D7B7" w14:textId="77777777" w:rsidR="0077182C" w:rsidRDefault="00000000">
            <w:r>
              <w:t>A tool that runs long, multi-step tasks and remembers progress through restarts</w:t>
            </w:r>
          </w:p>
        </w:tc>
      </w:tr>
      <w:tr w:rsidR="0077182C" w14:paraId="01E0D51A" w14:textId="77777777">
        <w:tc>
          <w:tcPr>
            <w:tcW w:w="4680" w:type="dxa"/>
          </w:tcPr>
          <w:p w14:paraId="242CD801" w14:textId="77777777" w:rsidR="0077182C" w:rsidRDefault="00000000">
            <w:r>
              <w:t>TigerBeetle</w:t>
            </w:r>
          </w:p>
        </w:tc>
        <w:tc>
          <w:tcPr>
            <w:tcW w:w="4680" w:type="dxa"/>
          </w:tcPr>
          <w:p w14:paraId="676752D0" w14:textId="77777777" w:rsidR="0077182C" w:rsidRDefault="00000000">
            <w:r>
              <w:t>A database built only for double-entry money movements</w:t>
            </w:r>
          </w:p>
        </w:tc>
      </w:tr>
      <w:tr w:rsidR="0077182C" w14:paraId="4226A706" w14:textId="77777777">
        <w:tc>
          <w:tcPr>
            <w:tcW w:w="4680" w:type="dxa"/>
          </w:tcPr>
          <w:p w14:paraId="295BEA43" w14:textId="77777777" w:rsidR="0077182C" w:rsidRDefault="00000000">
            <w:r>
              <w:t>TPS</w:t>
            </w:r>
          </w:p>
        </w:tc>
        <w:tc>
          <w:tcPr>
            <w:tcW w:w="4680" w:type="dxa"/>
          </w:tcPr>
          <w:p w14:paraId="4636DF70" w14:textId="77777777" w:rsidR="0077182C" w:rsidRDefault="00000000">
            <w:r>
              <w:t>Transactions per second</w:t>
            </w:r>
          </w:p>
        </w:tc>
      </w:tr>
      <w:tr w:rsidR="0077182C" w14:paraId="567B334B" w14:textId="77777777">
        <w:tc>
          <w:tcPr>
            <w:tcW w:w="4680" w:type="dxa"/>
          </w:tcPr>
          <w:p w14:paraId="5FE27B20" w14:textId="77777777" w:rsidR="0077182C" w:rsidRDefault="00000000">
            <w:r>
              <w:t>TTL</w:t>
            </w:r>
          </w:p>
        </w:tc>
        <w:tc>
          <w:tcPr>
            <w:tcW w:w="4680" w:type="dxa"/>
          </w:tcPr>
          <w:p w14:paraId="0E9A74B0" w14:textId="77777777" w:rsidR="0077182C" w:rsidRDefault="00000000">
            <w:r>
              <w:t xml:space="preserve">Time to live: how long a cached item is kept before it expires</w:t>
            </w:r>
          </w:p>
        </w:tc>
      </w:tr>
      <w:tr w:rsidR="0077182C" w14:paraId="38D8E585" w14:textId="77777777">
        <w:tc>
          <w:tcPr>
            <w:tcW w:w="4680" w:type="dxa"/>
          </w:tcPr>
          <w:p w14:paraId="4F6B964B" w14:textId="77777777" w:rsidR="0077182C" w:rsidRDefault="00000000">
            <w:r>
              <w:t>Redis</w:t>
            </w:r>
          </w:p>
        </w:tc>
        <w:tc>
          <w:tcPr>
            <w:tcW w:w="4680" w:type="dxa"/>
          </w:tcPr>
          <w:p w14:paraId="6D71911D" w14:textId="77777777" w:rsidR="0077182C" w:rsidRDefault="00000000">
            <w:r>
              <w:t>An in-memory key-value store, used here for fast lookups and counters</w:t>
            </w:r>
          </w:p>
        </w:tc>
      </w:tr>
      <w:tr w:rsidR="0077182C">
        <w:tc>
          <w:tcPr>
            <w:tcW w:w="4680" w:type="dxa"/>
          </w:tcPr>
          <w:p w:rsidR="0077182C" w:rsidRDefault="00000000">
            <w:r>
              <w:t xml:space="preserve">Chart of accounts</w:t>
            </w:r>
          </w:p>
        </w:tc>
        <w:tc>
          <w:tcPr>
            <w:tcW w:w="4680" w:type="dxa"/>
          </w:tcPr>
          <w:p w:rsidR="0077182C" w:rsidRDefault="00000000">
            <w:r>
              <w:t xml:space="preserve">The Operator's list of accounting accounts (assets, liabilities, equity, income, expenses), owned by the general ledger</w:t>
            </w:r>
          </w:p>
        </w:tc>
      </w:tr>
      <w:tr w:rsidR="0077182C">
        <w:tc>
          <w:tcPr>
            <w:tcW w:w="4680" w:type="dxa"/>
          </w:tcPr>
          <w:p w:rsidR="0077182C" w:rsidRDefault="00000000">
            <w:r>
              <w:t xml:space="preserve">Day close</w:t>
            </w:r>
          </w:p>
        </w:tc>
        <w:tc>
          <w:tcPr>
            <w:tcW w:w="4680" w:type="dxa"/>
          </w:tcPr>
          <w:p w:rsidR="0077182C" w:rsidRDefault="00000000">
            <w:r>
              <w:t xml:space="preserve">The general ledger's end-of-day step: build the day's journal and balances, then check them</w:t>
            </w:r>
          </w:p>
        </w:tc>
      </w:tr>
      <w:tr w:rsidR="0077182C">
        <w:tc>
          <w:tcPr>
            <w:tcW w:w="4680" w:type="dxa"/>
          </w:tcPr>
          <w:p w:rsidR="0077182C" w:rsidRDefault="00000000">
            <w:r>
              <w:t xml:space="preserve">General ledger (GL)</w:t>
            </w:r>
          </w:p>
        </w:tc>
        <w:tc>
          <w:tcPr>
            <w:tcW w:w="4680" w:type="dxa"/>
          </w:tcPr>
          <w:p w:rsidR="0077182C" w:rsidRDefault="00000000">
            <w:r>
              <w:t xml:space="preserve">The Operator's official books, derived from what the ledger posted</w:t>
            </w:r>
          </w:p>
        </w:tc>
      </w:tr>
      <w:tr w:rsidR="0077182C">
        <w:tc>
          <w:tcPr>
            <w:tcW w:w="4680" w:type="dxa"/>
          </w:tcPr>
          <w:p w:rsidR="0077182C" w:rsidRDefault="00000000">
            <w:r>
              <w:t xml:space="preserve">GL tie-out (certification)</w:t>
            </w:r>
          </w:p>
        </w:tc>
        <w:tc>
          <w:tcPr>
            <w:tcW w:w="4680" w:type="dxa"/>
          </w:tcPr>
          <w:p w:rsidR="0077182C" w:rsidRDefault="00000000">
            <w:r>
              <w:t xml:space="preserve">Reconciliation's independent check that a closed GL day agrees with the ledger</w:t>
            </w:r>
          </w:p>
        </w:tc>
      </w:tr>
      <w:tr w:rsidR="0077182C">
        <w:tc>
          <w:tcPr>
            <w:tcW w:w="4680" w:type="dxa"/>
          </w:tcPr>
          <w:p w:rsidR="0077182C" w:rsidRDefault="00000000">
            <w:r>
              <w:t xml:space="preserve">Journal</w:t>
            </w:r>
          </w:p>
        </w:tc>
        <w:tc>
          <w:tcPr>
            <w:tcW w:w="4680" w:type="dxa"/>
          </w:tcPr>
          <w:p w:rsidR="0077182C" w:rsidRDefault="00000000">
            <w:r>
              <w:t xml:space="preserve">A balanced set of debit and credit lines in the general ledger</w:t>
            </w:r>
          </w:p>
        </w:tc>
      </w:tr>
      <w:tr w:rsidR="0077182C">
        <w:tc>
          <w:tcPr>
            <w:tcW w:w="4680" w:type="dxa"/>
          </w:tcPr>
          <w:p w:rsidR="0077182C" w:rsidRDefault="00000000">
            <w:r>
              <w:t xml:space="preserve">Posting rule</w:t>
            </w:r>
          </w:p>
        </w:tc>
        <w:tc>
          <w:tcPr>
            <w:tcW w:w="4680" w:type="dxa"/>
          </w:tcPr>
          <w:p w:rsidR="0077182C" w:rsidRDefault="00000000">
            <w:r>
              <w:t xml:space="preserve">Data that says which chart-of-accounts account a ledger movement belongs to</w:t>
            </w:r>
          </w:p>
        </w:tc>
      </w:tr>
      <w:tr w:rsidR="0077182C">
        <w:tc>
          <w:tcPr>
            <w:tcW w:w="4680" w:type="dxa"/>
          </w:tcPr>
          <w:p w:rsidR="0077182C" w:rsidRDefault="00000000">
            <w:r>
              <w:t xml:space="preserve">Trial balance</w:t>
            </w:r>
          </w:p>
        </w:tc>
        <w:tc>
          <w:tcPr>
            <w:tcW w:w="4680" w:type="dxa"/>
          </w:tcPr>
          <w:p w:rsidR="0077182C" w:rsidRDefault="00000000">
            <w:r>
              <w:t xml:space="preserve">Every GL account with its debit or credit balance; the two sides are equal</w:t>
            </w:r>
          </w:p>
        </w:tc>
      </w:tr>
    </w:tbl>
    <w:p w14:paraId="73E9ED04" w14:textId="77777777" w:rsidR="0077182C" w:rsidRDefault="0077182C"/>
    <w:sectPr w:rsidR="007718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746FD9"/>
    <w:multiLevelType w:val="hybridMultilevel"/>
    <w:tmpl w:val="853833FC"/>
    <w:lvl w:ilvl="0" w:tplc="AF2250BC">
      <w:start w:val="1"/>
      <w:numFmt w:val="bullet"/>
      <w:lvlText w:val="•"/>
      <w:lvlJc w:val="left"/>
      <w:pPr>
        <w:ind w:left="720" w:hanging="360"/>
      </w:pPr>
    </w:lvl>
    <w:lvl w:ilvl="1" w:tplc="B0B6E98C">
      <w:start w:val="1"/>
      <w:numFmt w:val="bullet"/>
      <w:lvlText w:val="o"/>
      <w:lvlJc w:val="left"/>
      <w:pPr>
        <w:ind w:left="1440" w:hanging="360"/>
      </w:pPr>
    </w:lvl>
    <w:lvl w:ilvl="2" w:tplc="3FD09658">
      <w:start w:val="1"/>
      <w:numFmt w:val="bullet"/>
      <w:lvlText w:val="▪"/>
      <w:lvlJc w:val="left"/>
      <w:pPr>
        <w:ind w:left="2160" w:hanging="360"/>
      </w:pPr>
    </w:lvl>
    <w:lvl w:ilvl="3" w:tplc="3B848908">
      <w:start w:val="1"/>
      <w:numFmt w:val="bullet"/>
      <w:lvlText w:val="•"/>
      <w:lvlJc w:val="left"/>
      <w:pPr>
        <w:ind w:left="2880" w:hanging="360"/>
      </w:pPr>
    </w:lvl>
    <w:lvl w:ilvl="4" w:tplc="57A82EFA">
      <w:start w:val="1"/>
      <w:numFmt w:val="bullet"/>
      <w:lvlText w:val="o"/>
      <w:lvlJc w:val="left"/>
      <w:pPr>
        <w:ind w:left="3600" w:hanging="360"/>
      </w:pPr>
    </w:lvl>
    <w:lvl w:ilvl="5" w:tplc="9190CEEE">
      <w:start w:val="1"/>
      <w:numFmt w:val="bullet"/>
      <w:lvlText w:val="▪"/>
      <w:lvlJc w:val="left"/>
      <w:pPr>
        <w:ind w:left="4320" w:hanging="360"/>
      </w:pPr>
    </w:lvl>
    <w:lvl w:ilvl="6" w:tplc="2F8C6D84">
      <w:start w:val="1"/>
      <w:numFmt w:val="bullet"/>
      <w:lvlText w:val="•"/>
      <w:lvlJc w:val="left"/>
      <w:pPr>
        <w:ind w:left="5040" w:hanging="360"/>
      </w:pPr>
    </w:lvl>
    <w:lvl w:ilvl="7" w:tplc="D39E0B7C">
      <w:start w:val="1"/>
      <w:numFmt w:val="bullet"/>
      <w:lvlText w:val="o"/>
      <w:lvlJc w:val="left"/>
      <w:pPr>
        <w:ind w:left="5760" w:hanging="360"/>
      </w:pPr>
    </w:lvl>
    <w:lvl w:ilvl="8" w:tplc="EA683D76">
      <w:start w:val="1"/>
      <w:numFmt w:val="bullet"/>
      <w:lvlText w:val="▪"/>
      <w:lvlJc w:val="left"/>
      <w:pPr>
        <w:ind w:left="6480" w:hanging="360"/>
      </w:pPr>
    </w:lvl>
  </w:abstractNum>
  <w:abstractNum w:abstractNumId="1" w15:restartNumberingAfterBreak="0">
    <w:nsid w:val="53053761"/>
    <w:multiLevelType w:val="hybridMultilevel"/>
    <w:tmpl w:val="72A83906"/>
    <w:lvl w:ilvl="0" w:tplc="2D6AA500">
      <w:start w:val="1"/>
      <w:numFmt w:val="decimal"/>
      <w:lvlText w:val="%1."/>
      <w:lvlJc w:val="left"/>
      <w:pPr>
        <w:ind w:left="720" w:hanging="360"/>
      </w:pPr>
    </w:lvl>
    <w:lvl w:ilvl="1" w:tplc="7730F614">
      <w:start w:val="1"/>
      <w:numFmt w:val="lowerLetter"/>
      <w:lvlText w:val="%2."/>
      <w:lvlJc w:val="left"/>
      <w:pPr>
        <w:ind w:left="1440" w:hanging="360"/>
      </w:pPr>
    </w:lvl>
    <w:lvl w:ilvl="2" w:tplc="0AB4F6B8">
      <w:start w:val="1"/>
      <w:numFmt w:val="lowerRoman"/>
      <w:lvlText w:val="%3."/>
      <w:lvlJc w:val="left"/>
      <w:pPr>
        <w:ind w:left="2160" w:hanging="360"/>
      </w:pPr>
    </w:lvl>
    <w:lvl w:ilvl="3" w:tplc="BC5222F4">
      <w:start w:val="1"/>
      <w:numFmt w:val="decimal"/>
      <w:lvlText w:val="%4."/>
      <w:lvlJc w:val="left"/>
      <w:pPr>
        <w:ind w:left="2880" w:hanging="360"/>
      </w:pPr>
    </w:lvl>
    <w:lvl w:ilvl="4" w:tplc="4702AE80">
      <w:start w:val="1"/>
      <w:numFmt w:val="lowerLetter"/>
      <w:lvlText w:val="%5."/>
      <w:lvlJc w:val="left"/>
      <w:pPr>
        <w:ind w:left="3600" w:hanging="360"/>
      </w:pPr>
    </w:lvl>
    <w:lvl w:ilvl="5" w:tplc="F1E6CEF0">
      <w:start w:val="1"/>
      <w:numFmt w:val="lowerRoman"/>
      <w:lvlText w:val="%6."/>
      <w:lvlJc w:val="left"/>
      <w:pPr>
        <w:ind w:left="4320" w:hanging="360"/>
      </w:pPr>
    </w:lvl>
    <w:lvl w:ilvl="6" w:tplc="6D306752">
      <w:start w:val="1"/>
      <w:numFmt w:val="decimal"/>
      <w:lvlText w:val="%7."/>
      <w:lvlJc w:val="left"/>
      <w:pPr>
        <w:ind w:left="5040" w:hanging="360"/>
      </w:pPr>
    </w:lvl>
    <w:lvl w:ilvl="7" w:tplc="0C34738C">
      <w:start w:val="1"/>
      <w:numFmt w:val="lowerLetter"/>
      <w:lvlText w:val="%8."/>
      <w:lvlJc w:val="left"/>
      <w:pPr>
        <w:ind w:left="5760" w:hanging="360"/>
      </w:pPr>
    </w:lvl>
    <w:lvl w:ilvl="8" w:tplc="54E42DB8">
      <w:start w:val="1"/>
      <w:numFmt w:val="lowerRoman"/>
      <w:lvlText w:val="%9."/>
      <w:lvlJc w:val="left"/>
      <w:pPr>
        <w:ind w:left="6480" w:hanging="360"/>
      </w:pPr>
    </w:lvl>
  </w:abstractNum>
  <w:num w:numId="1" w16cid:durableId="344013837">
    <w:abstractNumId w:val="0"/>
  </w:num>
  <w:num w:numId="2" w16cid:durableId="425998982">
    <w:abstractNumId w:val="0"/>
  </w:num>
  <w:num w:numId="3" w16cid:durableId="1120494615">
    <w:abstractNumId w:val="0"/>
  </w:num>
  <w:num w:numId="4" w16cid:durableId="648944029">
    <w:abstractNumId w:val="0"/>
  </w:num>
  <w:num w:numId="5" w16cid:durableId="412703275">
    <w:abstractNumId w:val="1"/>
    <w:lvlOverride w:ilvl="0">
      <w:startOverride w:val="1"/>
    </w:lvlOverride>
  </w:num>
  <w:num w:numId="6" w16cid:durableId="633561470">
    <w:abstractNumId w:val="1"/>
    <w:lvlOverride w:ilvl="0">
      <w:startOverride w:val="1"/>
    </w:lvlOverride>
  </w:num>
  <w:num w:numId="7" w16cid:durableId="592394253">
    <w:abstractNumId w:val="1"/>
    <w:lvlOverride w:ilvl="0">
      <w:startOverride w:val="1"/>
    </w:lvlOverride>
  </w:num>
  <w:num w:numId="8" w16cid:durableId="1483542685">
    <w:abstractNumId w:val="0"/>
  </w:num>
  <w:num w:numId="9" w16cid:durableId="114256989">
    <w:abstractNumId w:val="1"/>
    <w:lvlOverride w:ilvl="0">
      <w:startOverride w:val="1"/>
    </w:lvlOverride>
  </w:num>
  <w:num w:numId="10" w16cid:durableId="716247742">
    <w:abstractNumId w:val="0"/>
  </w:num>
  <w:num w:numId="11" w16cid:durableId="162355206">
    <w:abstractNumId w:val="0"/>
  </w:num>
  <w:num w:numId="12" w16cid:durableId="1962421415">
    <w:abstractNumId w:val="0"/>
  </w:num>
  <w:num w:numId="13" w16cid:durableId="1520628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182C"/>
    <w:rsid w:val="0077182C"/>
    <w:rsid w:val="00C207E6"/>
    <w:rsid w:val="00EA5F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456FA96"/>
  <w15:docId w15:val="{85CAB0B8-AFD7-424C-ABAB-119D0CE9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6676</Words>
  <Characters>38055</Characters>
  <Application>Microsoft Office Word</Application>
  <DocSecurity>0</DocSecurity>
  <Lines>317</Lines>
  <Paragraphs>89</Paragraphs>
  <ScaleCrop>false</ScaleCrop>
  <Company/>
  <LinksUpToDate>false</LinksUpToDate>
  <CharactersWithSpaces>44642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 Pay platform architecture and data flow</dc:title>
  <dc:description>Claude Docs node/40ab1070-0259@88 docx-w6</dc:description>
  <cp:lastModifiedBy>Office</cp:lastModifiedBy>
  <cp:revision>89</cp:revision>
  <dcterms:created xsi:type="dcterms:W3CDTF">2026-10-08T09:40:00Z</dcterms:created>
  <dcterms:modified xsi:type="dcterms:W3CDTF">2026-10-08T09:44:00Z</dcterms:modified>
</cp:coreProperties>
</file>