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144"/>
        </w:rPr>
        <w:t>January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90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Изображение звёздного скопления Westerlund 2, выбранное в честь 25-летия космического телескопа Хаббл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38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8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Маяк 1861—1864 года постройки на мысе Спартель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943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Вид на долину Ямталь и горы Сильвретта. Гальтюр, Тироль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175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Молодой дорожный канюк (лат. Buteo magnirostris)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381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Параболоид вращения, описываемый функцией z = − a ( x 2 + y 2 ) , a &gt; 0 {\displaystyle z=-a(x^{2}+y^{2}),a&gt;0}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431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31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Чудотворный алтарь паломнической церкви Девы Марии Скорбящей в Санкт-Якоб-им-Розенталь, Каринтия. Филлахская школа, около 1515 года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460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6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Штаб-квартира банка CEC в Бухаресте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175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Саррацения белолистная (Sarracenia leucophylla)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Вид на старый порт Кирении (Северный Кипр) с бастиона городского замка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Барк «Крузенштерн» у набережной города Сет, Франция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689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Новое здание законодательной ассамблеи[en] Саравака в Кучинге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752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Гусеница бабочки-павлиноглазки Attacus taprobanis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460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6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Утро в национальном парке Де-Хоге-Велюве (Эде, Нидерланды)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Толстоголовка запятая (Hesperia comma), недавно вышедшая из куколки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701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Витражные окна в мечети Насир оль-Мольк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Отражения в окнах офиса Westdeutsche Lotterie в Мюнстере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383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Ворота замка Чирк, Уэльс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81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Винтовая лестница выставочного зала Немецкого исторического музея в Берлине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Косплей Галины Жуковской на персонажа Цири, одной из главных героинь игры «Ведьмак 3: Дикая Охота»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Мыс Дракон на острове Огой в проливе Малое Море на Байкале. Прибайкальский национальный парк, Иркутская область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51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Самка белой совы (Bubo scandiacus)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209549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0954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«Каприз». Работа Хуана Антонио Мартинеса в стиле гаудиевского модерна. Рильо-де-Гальо, провинция Гвадалахара. 2011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378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Эдвард Мунк. Мадонна (литография, 1894 год)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701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Бабочки-голубянки Loxura atymnus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637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Телевизионная башня на горе Прадед в Чехии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Закат на соляном озере Карум в Данакильской впадине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584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8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Панорама пустыни Деште-Лут на востоке Ирана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4495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49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Интерьер приходской церкви Пернега, Нижняя Австрия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51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Пассаж принцев во втором округе Парижа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6957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Команда Норвегии на матчевых гонках World Match Racing Tour (2018)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4224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Домашняя кошка играет с калотом-кровососом</w:t>
      </w:r>
      <w:r>
        <w:br w:type="page"/>
      </w:r>
      <w:r>
        <w:rPr>
          <w:b/>
          <w:sz w:val="144"/>
        </w:rPr>
        <w:t>February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Резные сиденья в капелле монастыря в Хайлигенграбе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Лесной сурок (Marmota monax)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447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4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Газовая камера в Дахау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422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Белогрудый зимородок (Halcyon smyrnensis)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955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5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Дальномерный фотоаппарат Konica Auto S3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8161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1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Южный фасад дворца Аугустусбург в Брюле, Северный Рейн-Вестфалия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508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Алтарь и витражи церкви святого Кириака в Пфаррверфене (Зальцбург)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Аэрофотосъёмка Стрелки Васильевского острова в Санкт-Петербурге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Один из останцов «Монахи Паканы» в национальном заповеднике Лос-Фламенкос на севере Чили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689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Самка стрекозы Ceriagrion tenellum (форма melanogastrum)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Бывшая вилла Ханебута («Дом на западном берегу») и ресторан Giftbude, Нордернай, Нижняя Саксония, Германия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MINI One в окрестностях Дюльмена, Северный Рейн-Вестфалия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49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4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Водопад в долине Зебах в окрестностях Мальница в национальном парке Высокий Тауэрн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810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Белый культивар гиппеаструма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270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7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Смазанные изображения световых приборов проезжавших автомобилей на фотографии Максимилианеума в Мюнхене, сделанной с длительной выдержкой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Дворец Масудие[fa] в Тегеране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Деревянный мост через бывший соляной пруд в Перьяк-де-Мер (Франция)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Самец льва (Panthera leo)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2540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Баварский национальный музей в Мюнхене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285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Самка большого маскового ткача (Ploceus cucullatus)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764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Отражение людей и предметов в воде, покрывшей солончак Уюни на юго-западе Боливии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Пчела на соцветии подсолнечника однолетнего (Heliánthus ánnuus)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27432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Ми-35 ВВС Чехии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6891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Самец павлиноглазки Attacus taprobanis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2258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22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Деревянный амбар из Винье (Телемарк). В настоящее время в Норвежском музее истории культуры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27300" cy="16891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Центральное здание Главного ботанического сада имени Н. В. Цицина РАН в Москве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38227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Британская комедийная актриса Зои Лайонс[en]</w:t>
      </w:r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540000" cy="17145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Главный неф Собора Святого Саркиса в Тегеране</w:t>
      </w:r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