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A36D3" w14:textId="32A00FF4" w:rsidR="0030237B" w:rsidRPr="0030237B" w:rsidRDefault="0030237B" w:rsidP="0030237B">
      <w:pPr>
        <w:pStyle w:val="yiv4989867159msonormal"/>
        <w:shd w:val="clear" w:color="auto" w:fill="FFFFFF"/>
        <w:jc w:val="center"/>
        <w:rPr>
          <w:rFonts w:asciiTheme="minorHAnsi" w:hAnsiTheme="minorHAnsi" w:cstheme="minorHAnsi"/>
          <w:b/>
          <w:bCs/>
          <w:color w:val="1D2228"/>
        </w:rPr>
      </w:pPr>
      <w:r w:rsidRPr="0030237B">
        <w:rPr>
          <w:rFonts w:asciiTheme="minorHAnsi" w:hAnsiTheme="minorHAnsi" w:cstheme="minorHAnsi"/>
          <w:b/>
          <w:bCs/>
          <w:color w:val="1D2228"/>
        </w:rPr>
        <w:t>Truck Platooning Use case</w:t>
      </w:r>
    </w:p>
    <w:p w14:paraId="3331C220" w14:textId="5042B6C3" w:rsidR="002C4AAC" w:rsidRPr="0030237B" w:rsidRDefault="002332E4" w:rsidP="002C4AAC">
      <w:pPr>
        <w:pStyle w:val="yiv4989867159msonormal"/>
        <w:shd w:val="clear" w:color="auto" w:fill="FFFFFF"/>
        <w:rPr>
          <w:rFonts w:asciiTheme="minorHAnsi" w:hAnsiTheme="minorHAnsi" w:cstheme="minorHAnsi"/>
          <w:noProof/>
          <w:color w:val="1D2228"/>
          <w:sz w:val="22"/>
          <w:szCs w:val="22"/>
        </w:rPr>
      </w:pPr>
      <w:r w:rsidRPr="0030237B">
        <w:rPr>
          <w:rFonts w:asciiTheme="minorHAnsi" w:hAnsiTheme="minorHAnsi" w:cstheme="minorHAnsi"/>
          <w:color w:val="1D2228"/>
          <w:sz w:val="22"/>
          <w:szCs w:val="22"/>
        </w:rPr>
        <w:t xml:space="preserve">Distributed Architecture: Distributed Component Architecture. </w:t>
      </w:r>
      <w:r w:rsidR="00D34038" w:rsidRPr="0030237B">
        <w:rPr>
          <w:rFonts w:asciiTheme="minorHAnsi" w:hAnsiTheme="minorHAnsi" w:cstheme="minorHAnsi"/>
          <w:color w:val="1D2228"/>
          <w:sz w:val="22"/>
          <w:szCs w:val="22"/>
        </w:rPr>
        <w:t>The leading vehicles communicate with at most three vehicles behind.</w:t>
      </w:r>
      <w:r w:rsidR="002C4AAC" w:rsidRPr="0030237B">
        <w:rPr>
          <w:rFonts w:asciiTheme="minorHAnsi" w:hAnsiTheme="minorHAnsi" w:cstheme="minorHAnsi"/>
          <w:noProof/>
          <w:color w:val="1D2228"/>
          <w:sz w:val="22"/>
          <w:szCs w:val="22"/>
        </w:rPr>
        <w:t xml:space="preserve"> </w:t>
      </w:r>
    </w:p>
    <w:p w14:paraId="27BFE14C" w14:textId="46AB42E2" w:rsidR="002C4AAC" w:rsidRPr="0030237B" w:rsidRDefault="002C4AAC" w:rsidP="002C4AAC">
      <w:pPr>
        <w:pStyle w:val="yiv4989867159msonormal"/>
        <w:shd w:val="clear" w:color="auto" w:fill="FFFFFF"/>
        <w:jc w:val="center"/>
        <w:rPr>
          <w:rFonts w:asciiTheme="minorHAnsi" w:hAnsiTheme="minorHAnsi" w:cstheme="minorHAnsi"/>
          <w:color w:val="1D2228"/>
          <w:sz w:val="22"/>
          <w:szCs w:val="22"/>
        </w:rPr>
      </w:pPr>
      <w:r w:rsidRPr="0030237B">
        <w:rPr>
          <w:rFonts w:asciiTheme="minorHAnsi" w:hAnsiTheme="minorHAnsi" w:cstheme="minorHAnsi"/>
          <w:noProof/>
          <w:color w:val="1D2228"/>
          <w:sz w:val="22"/>
          <w:szCs w:val="22"/>
        </w:rPr>
        <w:drawing>
          <wp:inline distT="0" distB="0" distL="0" distR="0" wp14:anchorId="0D1764AD" wp14:editId="557DEB7B">
            <wp:extent cx="5181600" cy="337105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6559" cy="3374284"/>
                    </a:xfrm>
                    <a:prstGeom prst="rect">
                      <a:avLst/>
                    </a:prstGeom>
                    <a:noFill/>
                    <a:ln>
                      <a:noFill/>
                    </a:ln>
                  </pic:spPr>
                </pic:pic>
              </a:graphicData>
            </a:graphic>
          </wp:inline>
        </w:drawing>
      </w:r>
    </w:p>
    <w:p w14:paraId="7F99FC56" w14:textId="545A2586" w:rsidR="002C4AAC" w:rsidRPr="0030237B" w:rsidRDefault="00D34038" w:rsidP="002332E4">
      <w:pPr>
        <w:pStyle w:val="yiv4989867159msonormal"/>
        <w:shd w:val="clear" w:color="auto" w:fill="FFFFFF"/>
        <w:rPr>
          <w:rFonts w:asciiTheme="minorHAnsi" w:hAnsiTheme="minorHAnsi" w:cstheme="minorHAnsi"/>
          <w:color w:val="1D2228"/>
          <w:sz w:val="22"/>
          <w:szCs w:val="22"/>
        </w:rPr>
      </w:pPr>
      <w:r w:rsidRPr="0030237B">
        <w:rPr>
          <w:rFonts w:asciiTheme="minorHAnsi" w:hAnsiTheme="minorHAnsi" w:cstheme="minorHAnsi"/>
          <w:color w:val="1D2228"/>
          <w:sz w:val="22"/>
          <w:szCs w:val="22"/>
        </w:rPr>
        <w:t xml:space="preserve">The length of a truck in Germany is between 18 and 25 meters. The following distance between two trucks should be </w:t>
      </w:r>
      <w:r w:rsidR="002C4AAC" w:rsidRPr="0030237B">
        <w:rPr>
          <w:rFonts w:asciiTheme="minorHAnsi" w:hAnsiTheme="minorHAnsi" w:cstheme="minorHAnsi"/>
          <w:color w:val="1D2228"/>
          <w:sz w:val="22"/>
          <w:szCs w:val="22"/>
        </w:rPr>
        <w:t xml:space="preserve">equivalent to the distance travelled by the vehicle in 4 seconds [1]. The maximum speed of trucks is 80 km/h. So, the recommended distance between two trucks is about 90 meters. For a convoy of three, the total distance </w:t>
      </w:r>
      <w:r w:rsidR="00FD0FA0" w:rsidRPr="0030237B">
        <w:rPr>
          <w:rFonts w:asciiTheme="minorHAnsi" w:hAnsiTheme="minorHAnsi" w:cstheme="minorHAnsi"/>
          <w:color w:val="1D2228"/>
          <w:sz w:val="22"/>
          <w:szCs w:val="22"/>
        </w:rPr>
        <w:t>between the leading truck and the last truck is 20</w:t>
      </w:r>
      <w:r w:rsidR="002C4AAC" w:rsidRPr="0030237B">
        <w:rPr>
          <w:rFonts w:asciiTheme="minorHAnsi" w:hAnsiTheme="minorHAnsi" w:cstheme="minorHAnsi"/>
          <w:color w:val="1D2228"/>
          <w:sz w:val="22"/>
          <w:szCs w:val="22"/>
        </w:rPr>
        <w:t xml:space="preserve">5 m. If the convoy de-couples to allow another vehicle in, the distance between the trucks is increased by </w:t>
      </w:r>
      <w:r w:rsidR="00FD0FA0" w:rsidRPr="0030237B">
        <w:rPr>
          <w:rFonts w:asciiTheme="minorHAnsi" w:hAnsiTheme="minorHAnsi" w:cstheme="minorHAnsi"/>
          <w:color w:val="1D2228"/>
          <w:sz w:val="22"/>
          <w:szCs w:val="22"/>
        </w:rPr>
        <w:t>205</w:t>
      </w:r>
      <w:r w:rsidR="002C4AAC" w:rsidRPr="0030237B">
        <w:rPr>
          <w:rFonts w:asciiTheme="minorHAnsi" w:hAnsiTheme="minorHAnsi" w:cstheme="minorHAnsi"/>
          <w:color w:val="1D2228"/>
          <w:sz w:val="22"/>
          <w:szCs w:val="22"/>
        </w:rPr>
        <w:t xml:space="preserve"> m.</w:t>
      </w:r>
      <w:r w:rsidR="00FD0FA0" w:rsidRPr="0030237B">
        <w:rPr>
          <w:rFonts w:asciiTheme="minorHAnsi" w:hAnsiTheme="minorHAnsi" w:cstheme="minorHAnsi"/>
          <w:color w:val="1D2228"/>
          <w:sz w:val="22"/>
          <w:szCs w:val="22"/>
        </w:rPr>
        <w:t xml:space="preserve"> I a convoy of 4 with each vehicle decoupled, the total distance is</w:t>
      </w:r>
      <w:r w:rsidR="00D73DF4" w:rsidRPr="0030237B">
        <w:rPr>
          <w:rFonts w:asciiTheme="minorHAnsi" w:hAnsiTheme="minorHAnsi" w:cstheme="minorHAnsi"/>
          <w:color w:val="1D2228"/>
          <w:sz w:val="22"/>
          <w:szCs w:val="22"/>
        </w:rPr>
        <w:t xml:space="preserve"> 665 m</w:t>
      </w:r>
    </w:p>
    <w:p w14:paraId="3046A1D9" w14:textId="77777777" w:rsidR="002C4AAC" w:rsidRPr="0030237B" w:rsidRDefault="002C4AAC" w:rsidP="002332E4">
      <w:pPr>
        <w:pStyle w:val="yiv4989867159msonormal"/>
        <w:shd w:val="clear" w:color="auto" w:fill="FFFFFF"/>
        <w:rPr>
          <w:rFonts w:asciiTheme="minorHAnsi" w:hAnsiTheme="minorHAnsi" w:cstheme="minorHAnsi"/>
          <w:color w:val="1D2228"/>
          <w:sz w:val="22"/>
          <w:szCs w:val="22"/>
        </w:rPr>
      </w:pPr>
    </w:p>
    <w:p w14:paraId="61C1C8D6" w14:textId="2829ACB7" w:rsidR="002C4AAC" w:rsidRPr="0030237B" w:rsidRDefault="002C4AAC" w:rsidP="002C4AAC">
      <w:pPr>
        <w:pStyle w:val="yiv4989867159msonormal"/>
        <w:shd w:val="clear" w:color="auto" w:fill="FFFFFF"/>
        <w:jc w:val="center"/>
        <w:rPr>
          <w:rFonts w:asciiTheme="minorHAnsi" w:hAnsiTheme="minorHAnsi" w:cstheme="minorHAnsi"/>
          <w:color w:val="1D2228"/>
          <w:sz w:val="22"/>
          <w:szCs w:val="22"/>
        </w:rPr>
      </w:pPr>
      <w:r w:rsidRPr="0030237B">
        <w:rPr>
          <w:rFonts w:asciiTheme="minorHAnsi" w:hAnsiTheme="minorHAnsi" w:cstheme="minorHAnsi"/>
          <w:noProof/>
          <w:color w:val="1D2228"/>
          <w:sz w:val="22"/>
          <w:szCs w:val="22"/>
        </w:rPr>
        <w:drawing>
          <wp:inline distT="0" distB="0" distL="0" distR="0" wp14:anchorId="61D3A0C0" wp14:editId="0ECACF67">
            <wp:extent cx="55340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4025" cy="866775"/>
                    </a:xfrm>
                    <a:prstGeom prst="rect">
                      <a:avLst/>
                    </a:prstGeom>
                    <a:noFill/>
                    <a:ln>
                      <a:noFill/>
                    </a:ln>
                  </pic:spPr>
                </pic:pic>
              </a:graphicData>
            </a:graphic>
          </wp:inline>
        </w:drawing>
      </w:r>
    </w:p>
    <w:p w14:paraId="7DDA1F8B" w14:textId="77777777" w:rsidR="00371E70" w:rsidRPr="0030237B" w:rsidRDefault="00371E70" w:rsidP="002332E4">
      <w:pPr>
        <w:pStyle w:val="yiv4989867159msonormal"/>
        <w:shd w:val="clear" w:color="auto" w:fill="FFFFFF"/>
        <w:rPr>
          <w:rFonts w:asciiTheme="minorHAnsi" w:hAnsiTheme="minorHAnsi" w:cstheme="minorHAnsi"/>
          <w:color w:val="1D2228"/>
          <w:sz w:val="22"/>
          <w:szCs w:val="22"/>
        </w:rPr>
      </w:pPr>
    </w:p>
    <w:p w14:paraId="5FB08DA0" w14:textId="31329DBD" w:rsidR="002332E4" w:rsidRPr="0030237B" w:rsidRDefault="002332E4" w:rsidP="002332E4">
      <w:pPr>
        <w:pStyle w:val="yiv4989867159msonormal"/>
        <w:shd w:val="clear" w:color="auto" w:fill="FFFFFF"/>
        <w:rPr>
          <w:rFonts w:asciiTheme="minorHAnsi" w:hAnsiTheme="minorHAnsi" w:cstheme="minorHAnsi"/>
          <w:color w:val="1D2228"/>
          <w:sz w:val="22"/>
          <w:szCs w:val="22"/>
        </w:rPr>
      </w:pPr>
      <w:r w:rsidRPr="0030237B">
        <w:rPr>
          <w:rFonts w:asciiTheme="minorHAnsi" w:hAnsiTheme="minorHAnsi" w:cstheme="minorHAnsi"/>
          <w:color w:val="1D2228"/>
          <w:sz w:val="22"/>
          <w:szCs w:val="22"/>
        </w:rPr>
        <w:t>Parallel Architecture: The memory architecture for each multicore processor in each vehicle is a distributed memory architecture. Increases redundancy due to the high risk of the task at hand. The different functions of a vehicle have a processor assigned to that function.</w:t>
      </w:r>
    </w:p>
    <w:p w14:paraId="1CCFC391" w14:textId="77777777" w:rsidR="002332E4" w:rsidRPr="0030237B" w:rsidRDefault="002332E4" w:rsidP="002332E4">
      <w:pPr>
        <w:pStyle w:val="yiv4989867159msonormal"/>
        <w:shd w:val="clear" w:color="auto" w:fill="FFFFFF"/>
        <w:rPr>
          <w:rFonts w:asciiTheme="minorHAnsi" w:hAnsiTheme="minorHAnsi" w:cstheme="minorHAnsi"/>
          <w:color w:val="1D2228"/>
          <w:sz w:val="22"/>
          <w:szCs w:val="22"/>
        </w:rPr>
      </w:pPr>
      <w:r w:rsidRPr="0030237B">
        <w:rPr>
          <w:rFonts w:asciiTheme="minorHAnsi" w:hAnsiTheme="minorHAnsi" w:cstheme="minorHAnsi"/>
          <w:color w:val="1D2228"/>
          <w:sz w:val="22"/>
          <w:szCs w:val="22"/>
        </w:rPr>
        <w:t>Scalability. The number of vehicles in the convoy should be able to vary between 2 and 20</w:t>
      </w:r>
    </w:p>
    <w:p w14:paraId="698E581B" w14:textId="77777777" w:rsidR="002332E4" w:rsidRPr="0030237B" w:rsidRDefault="002332E4" w:rsidP="002332E4">
      <w:pPr>
        <w:pStyle w:val="yiv4989867159msonormal"/>
        <w:shd w:val="clear" w:color="auto" w:fill="FFFFFF"/>
        <w:rPr>
          <w:rFonts w:asciiTheme="minorHAnsi" w:hAnsiTheme="minorHAnsi" w:cstheme="minorHAnsi"/>
          <w:color w:val="1D2228"/>
          <w:sz w:val="22"/>
          <w:szCs w:val="22"/>
        </w:rPr>
      </w:pPr>
      <w:r w:rsidRPr="0030237B">
        <w:rPr>
          <w:rFonts w:asciiTheme="minorHAnsi" w:hAnsiTheme="minorHAnsi" w:cstheme="minorHAnsi"/>
          <w:color w:val="1D2228"/>
          <w:sz w:val="22"/>
          <w:szCs w:val="22"/>
        </w:rPr>
        <w:t>Latency. The latency of the communication between the vehicle in the front of the convoy and the last vehicle in the convoy should be low to reduce the possibility of accidents.</w:t>
      </w:r>
    </w:p>
    <w:p w14:paraId="164649D6" w14:textId="77777777" w:rsidR="002332E4" w:rsidRPr="0030237B" w:rsidRDefault="002332E4" w:rsidP="002332E4">
      <w:pPr>
        <w:pStyle w:val="yiv4989867159msonormal"/>
        <w:shd w:val="clear" w:color="auto" w:fill="FFFFFF"/>
        <w:rPr>
          <w:rFonts w:asciiTheme="minorHAnsi" w:hAnsiTheme="minorHAnsi" w:cstheme="minorHAnsi"/>
          <w:color w:val="1D2228"/>
          <w:sz w:val="22"/>
          <w:szCs w:val="22"/>
        </w:rPr>
      </w:pPr>
      <w:r w:rsidRPr="0030237B">
        <w:rPr>
          <w:rFonts w:asciiTheme="minorHAnsi" w:hAnsiTheme="minorHAnsi" w:cstheme="minorHAnsi"/>
          <w:color w:val="1D2228"/>
          <w:sz w:val="22"/>
          <w:szCs w:val="22"/>
        </w:rPr>
        <w:lastRenderedPageBreak/>
        <w:t>Synchronized Clock: The clocks in each vehicle are synchronized using GPS by Simple Network Time Protocol.</w:t>
      </w:r>
    </w:p>
    <w:p w14:paraId="78A24CE4" w14:textId="140522DF" w:rsidR="002332E4" w:rsidRPr="0030237B" w:rsidRDefault="002332E4" w:rsidP="002332E4">
      <w:pPr>
        <w:pStyle w:val="yiv4989867159msonormal"/>
        <w:shd w:val="clear" w:color="auto" w:fill="FFFFFF"/>
        <w:rPr>
          <w:rFonts w:asciiTheme="minorHAnsi" w:hAnsiTheme="minorHAnsi" w:cstheme="minorHAnsi"/>
          <w:color w:val="1D2228"/>
          <w:sz w:val="22"/>
          <w:szCs w:val="22"/>
        </w:rPr>
      </w:pPr>
      <w:r w:rsidRPr="0030237B">
        <w:rPr>
          <w:rFonts w:asciiTheme="minorHAnsi" w:hAnsiTheme="minorHAnsi" w:cstheme="minorHAnsi"/>
          <w:color w:val="1D2228"/>
          <w:sz w:val="22"/>
          <w:szCs w:val="22"/>
        </w:rPr>
        <w:t xml:space="preserve">For the network the requirements are high bandwidth, low latency, long range, fault tolerance and deterministic characteristics. The network chosen is </w:t>
      </w:r>
      <w:r w:rsidR="0030237B" w:rsidRPr="0030237B">
        <w:rPr>
          <w:rFonts w:asciiTheme="minorHAnsi" w:hAnsiTheme="minorHAnsi" w:cstheme="minorHAnsi"/>
          <w:color w:val="1D2228"/>
          <w:sz w:val="22"/>
          <w:szCs w:val="22"/>
        </w:rPr>
        <w:t>Long range Wi-Fi</w:t>
      </w:r>
      <w:r w:rsidR="00D73DF4" w:rsidRPr="0030237B">
        <w:rPr>
          <w:rFonts w:asciiTheme="minorHAnsi" w:hAnsiTheme="minorHAnsi" w:cstheme="minorHAnsi"/>
          <w:color w:val="1D2228"/>
          <w:sz w:val="22"/>
          <w:szCs w:val="22"/>
        </w:rPr>
        <w:t xml:space="preserve">. </w:t>
      </w:r>
    </w:p>
    <w:p w14:paraId="6BAE7502" w14:textId="77777777" w:rsidR="0030237B" w:rsidRPr="0030237B" w:rsidRDefault="0030237B" w:rsidP="0030237B">
      <w:pPr>
        <w:rPr>
          <w:lang w:val="en-US"/>
        </w:rPr>
      </w:pPr>
      <w:r w:rsidRPr="0030237B">
        <w:t>Mission: Develop a truck platooning system, to reduce fuel consumption and carbon dioxide emissions by 20 %.</w:t>
      </w:r>
    </w:p>
    <w:p w14:paraId="1ECBB0B6" w14:textId="77E62C89" w:rsidR="0030237B" w:rsidRPr="0030237B" w:rsidRDefault="0030237B" w:rsidP="0030237B">
      <w:r w:rsidRPr="0030237B">
        <w:t xml:space="preserve">The platooning concept can be defined as a collection of vehicles that travel together, actively coordinated in formation. Some expected advantages of platooning include increased fuel and traffic efficiency, </w:t>
      </w:r>
      <w:r w:rsidRPr="0030237B">
        <w:t>safety,</w:t>
      </w:r>
      <w:r w:rsidRPr="0030237B">
        <w:t xml:space="preserve"> and driver comfort. [</w:t>
      </w:r>
      <w:r w:rsidRPr="0030237B">
        <w:t>2</w:t>
      </w:r>
      <w:r w:rsidRPr="0030237B">
        <w:t>]</w:t>
      </w:r>
    </w:p>
    <w:p w14:paraId="0746E7A6" w14:textId="7203A547" w:rsidR="0030237B" w:rsidRPr="0030237B" w:rsidRDefault="0030237B" w:rsidP="0030237B">
      <w:r w:rsidRPr="0030237B">
        <w:t>The vehicles behind (trucks and passenger cars) follow the lead vehicle automatically; both laterally and longitudinally. Vehicles may join or leave the platoon dynamically e.g. leave on arrival at the desired destination.[</w:t>
      </w:r>
      <w:r w:rsidRPr="0030237B">
        <w:t>3</w:t>
      </w:r>
      <w:r w:rsidRPr="0030237B">
        <w:t>]</w:t>
      </w:r>
    </w:p>
    <w:p w14:paraId="46318141" w14:textId="77777777" w:rsidR="0030237B" w:rsidRPr="0030237B" w:rsidRDefault="0030237B" w:rsidP="0030237B"/>
    <w:p w14:paraId="74386C0F" w14:textId="77777777" w:rsidR="0030237B" w:rsidRPr="0030237B" w:rsidRDefault="0030237B" w:rsidP="0030237B">
      <w:pPr>
        <w:rPr>
          <w:b/>
          <w:bCs/>
        </w:rPr>
      </w:pPr>
      <w:r w:rsidRPr="0030237B">
        <w:rPr>
          <w:b/>
          <w:bCs/>
        </w:rPr>
        <w:t xml:space="preserve">Platoon Communication Protocol </w:t>
      </w:r>
    </w:p>
    <w:p w14:paraId="3396664C" w14:textId="77777777" w:rsidR="0030237B" w:rsidRPr="0030237B" w:rsidRDefault="0030237B" w:rsidP="0030237B">
      <w:pPr>
        <w:pStyle w:val="ListParagraph"/>
        <w:numPr>
          <w:ilvl w:val="0"/>
          <w:numId w:val="3"/>
        </w:numPr>
        <w:spacing w:line="256" w:lineRule="auto"/>
      </w:pPr>
      <w:r w:rsidRPr="0030237B">
        <w:t xml:space="preserve">The idea of the protocol is to establish a dedicated CAN bus for platooning, let us call it </w:t>
      </w:r>
      <w:proofErr w:type="spellStart"/>
      <w:r w:rsidRPr="0030237B">
        <w:t>CANPlatoon</w:t>
      </w:r>
      <w:proofErr w:type="spellEnd"/>
      <w:r w:rsidRPr="0030237B">
        <w:t xml:space="preserve">. This </w:t>
      </w:r>
      <w:proofErr w:type="spellStart"/>
      <w:r w:rsidRPr="0030237B">
        <w:t>CANPlatoon</w:t>
      </w:r>
      <w:proofErr w:type="spellEnd"/>
      <w:r w:rsidRPr="0030237B">
        <w:t xml:space="preserve"> is integrated part of all existed CANs in the vehicle. </w:t>
      </w:r>
    </w:p>
    <w:p w14:paraId="2BDF4C59" w14:textId="77777777" w:rsidR="0030237B" w:rsidRPr="0030237B" w:rsidRDefault="0030237B" w:rsidP="0030237B">
      <w:pPr>
        <w:pStyle w:val="ListParagraph"/>
        <w:numPr>
          <w:ilvl w:val="0"/>
          <w:numId w:val="3"/>
        </w:numPr>
        <w:spacing w:line="256" w:lineRule="auto"/>
      </w:pPr>
      <w:proofErr w:type="spellStart"/>
      <w:r w:rsidRPr="0030237B">
        <w:t>CANPlaton</w:t>
      </w:r>
      <w:proofErr w:type="spellEnd"/>
      <w:r w:rsidRPr="0030237B">
        <w:t xml:space="preserve"> reads/ and writes all relevant data for the platooning task. </w:t>
      </w:r>
    </w:p>
    <w:p w14:paraId="3080CAE6" w14:textId="77777777" w:rsidR="0030237B" w:rsidRPr="0030237B" w:rsidRDefault="0030237B" w:rsidP="0030237B">
      <w:pPr>
        <w:pStyle w:val="ListParagraph"/>
        <w:numPr>
          <w:ilvl w:val="0"/>
          <w:numId w:val="3"/>
        </w:numPr>
        <w:spacing w:line="256" w:lineRule="auto"/>
      </w:pPr>
      <w:proofErr w:type="spellStart"/>
      <w:r w:rsidRPr="0030237B">
        <w:t>CANPlatoon</w:t>
      </w:r>
      <w:proofErr w:type="spellEnd"/>
      <w:r w:rsidRPr="0030237B">
        <w:t xml:space="preserve"> allows other leading of following vehicle to interconnect.</w:t>
      </w:r>
    </w:p>
    <w:p w14:paraId="57F4A7DB" w14:textId="77777777" w:rsidR="0030237B" w:rsidRPr="0030237B" w:rsidRDefault="0030237B" w:rsidP="0030237B">
      <w:pPr>
        <w:pStyle w:val="ListParagraph"/>
        <w:numPr>
          <w:ilvl w:val="0"/>
          <w:numId w:val="3"/>
        </w:numPr>
        <w:spacing w:line="256" w:lineRule="auto"/>
      </w:pPr>
      <w:r w:rsidRPr="0030237B">
        <w:t xml:space="preserve">This is not possible without V2V gateway, which is a wireless medium for allowing vehicles to reach </w:t>
      </w:r>
      <w:proofErr w:type="spellStart"/>
      <w:r w:rsidRPr="0030237B">
        <w:t>CANPlatton</w:t>
      </w:r>
      <w:proofErr w:type="spellEnd"/>
      <w:r w:rsidRPr="0030237B">
        <w:t xml:space="preserve"> of another vehicle. </w:t>
      </w:r>
    </w:p>
    <w:p w14:paraId="5FD84F47" w14:textId="77777777" w:rsidR="0030237B" w:rsidRPr="0030237B" w:rsidRDefault="0030237B" w:rsidP="0030237B">
      <w:pPr>
        <w:pStyle w:val="ListParagraph"/>
        <w:numPr>
          <w:ilvl w:val="0"/>
          <w:numId w:val="3"/>
        </w:numPr>
        <w:spacing w:line="256" w:lineRule="auto"/>
      </w:pPr>
      <w:r w:rsidRPr="0030237B">
        <w:t>Each vehicle is equipped of 2 V2V module to allow to vehicles to interconnect simultaneously.</w:t>
      </w:r>
    </w:p>
    <w:p w14:paraId="08664504" w14:textId="77777777" w:rsidR="0030237B" w:rsidRPr="0030237B" w:rsidRDefault="0030237B" w:rsidP="0030237B">
      <w:pPr>
        <w:pStyle w:val="ListParagraph"/>
        <w:numPr>
          <w:ilvl w:val="0"/>
          <w:numId w:val="3"/>
        </w:numPr>
        <w:spacing w:line="256" w:lineRule="auto"/>
      </w:pPr>
      <w:r w:rsidRPr="0030237B">
        <w:t>V2V module is responsible to interconnecting vehicle and to forward and receive defined messages (some data to other vehicle and get data from other vehicles) however not all received messages can pass.</w:t>
      </w:r>
    </w:p>
    <w:p w14:paraId="56726559" w14:textId="77777777" w:rsidR="0030237B" w:rsidRPr="0030237B" w:rsidRDefault="0030237B" w:rsidP="0030237B">
      <w:pPr>
        <w:ind w:left="360"/>
      </w:pPr>
      <w:r w:rsidRPr="0030237B">
        <w:t xml:space="preserve">Data on the platoon system includes (modifications can take place in further project steps) </w:t>
      </w:r>
    </w:p>
    <w:p w14:paraId="7DA6D853" w14:textId="77777777" w:rsidR="0030237B" w:rsidRPr="0030237B" w:rsidRDefault="0030237B" w:rsidP="0030237B">
      <w:pPr>
        <w:pStyle w:val="ListParagraph"/>
        <w:numPr>
          <w:ilvl w:val="0"/>
          <w:numId w:val="4"/>
        </w:numPr>
        <w:spacing w:line="256" w:lineRule="auto"/>
      </w:pPr>
      <w:r w:rsidRPr="0030237B">
        <w:t>Leading truck current velocity and heading</w:t>
      </w:r>
    </w:p>
    <w:p w14:paraId="04C5F5EC" w14:textId="77777777" w:rsidR="0030237B" w:rsidRPr="0030237B" w:rsidRDefault="0030237B" w:rsidP="0030237B">
      <w:pPr>
        <w:pStyle w:val="ListParagraph"/>
        <w:numPr>
          <w:ilvl w:val="0"/>
          <w:numId w:val="4"/>
        </w:numPr>
        <w:spacing w:line="256" w:lineRule="auto"/>
      </w:pPr>
      <w:r w:rsidRPr="0030237B">
        <w:t>Leading truck waypoints (GPS points, desired velocity, yaw angle)</w:t>
      </w:r>
    </w:p>
    <w:p w14:paraId="39780553" w14:textId="77777777" w:rsidR="0030237B" w:rsidRPr="0030237B" w:rsidRDefault="0030237B" w:rsidP="0030237B">
      <w:pPr>
        <w:pStyle w:val="ListParagraph"/>
        <w:numPr>
          <w:ilvl w:val="0"/>
          <w:numId w:val="4"/>
        </w:numPr>
        <w:spacing w:line="256" w:lineRule="auto"/>
      </w:pPr>
      <w:r w:rsidRPr="0030237B">
        <w:t>Shared Data structure between all trucks in Platoon (example of it)</w:t>
      </w:r>
    </w:p>
    <w:tbl>
      <w:tblPr>
        <w:tblStyle w:val="TableGrid"/>
        <w:tblW w:w="0" w:type="auto"/>
        <w:tblInd w:w="1440" w:type="dxa"/>
        <w:tblLook w:val="04A0" w:firstRow="1" w:lastRow="0" w:firstColumn="1" w:lastColumn="0" w:noHBand="0" w:noVBand="1"/>
      </w:tblPr>
      <w:tblGrid>
        <w:gridCol w:w="1933"/>
        <w:gridCol w:w="2189"/>
        <w:gridCol w:w="1750"/>
        <w:gridCol w:w="1750"/>
      </w:tblGrid>
      <w:tr w:rsidR="0030237B" w:rsidRPr="0030237B" w14:paraId="30E38517" w14:textId="77777777" w:rsidTr="0030237B">
        <w:tc>
          <w:tcPr>
            <w:tcW w:w="2254" w:type="dxa"/>
            <w:tcBorders>
              <w:top w:val="single" w:sz="4" w:space="0" w:color="auto"/>
              <w:left w:val="single" w:sz="4" w:space="0" w:color="auto"/>
              <w:bottom w:val="single" w:sz="4" w:space="0" w:color="auto"/>
              <w:right w:val="single" w:sz="4" w:space="0" w:color="auto"/>
            </w:tcBorders>
            <w:hideMark/>
          </w:tcPr>
          <w:p w14:paraId="4C710988" w14:textId="77777777" w:rsidR="0030237B" w:rsidRPr="0030237B" w:rsidRDefault="0030237B">
            <w:pPr>
              <w:pStyle w:val="ListParagraph"/>
              <w:ind w:left="0"/>
            </w:pPr>
            <w:r w:rsidRPr="0030237B">
              <w:t>Info/vehicle ID</w:t>
            </w:r>
          </w:p>
        </w:tc>
        <w:tc>
          <w:tcPr>
            <w:tcW w:w="2254" w:type="dxa"/>
            <w:tcBorders>
              <w:top w:val="single" w:sz="4" w:space="0" w:color="auto"/>
              <w:left w:val="single" w:sz="4" w:space="0" w:color="auto"/>
              <w:bottom w:val="single" w:sz="4" w:space="0" w:color="auto"/>
              <w:right w:val="single" w:sz="4" w:space="0" w:color="auto"/>
            </w:tcBorders>
            <w:hideMark/>
          </w:tcPr>
          <w:p w14:paraId="27879214" w14:textId="77777777" w:rsidR="0030237B" w:rsidRPr="0030237B" w:rsidRDefault="0030237B">
            <w:pPr>
              <w:pStyle w:val="ListParagraph"/>
              <w:ind w:left="0"/>
            </w:pPr>
            <w:r w:rsidRPr="0030237B">
              <w:t>0</w:t>
            </w:r>
          </w:p>
        </w:tc>
        <w:tc>
          <w:tcPr>
            <w:tcW w:w="2254" w:type="dxa"/>
            <w:tcBorders>
              <w:top w:val="single" w:sz="4" w:space="0" w:color="auto"/>
              <w:left w:val="single" w:sz="4" w:space="0" w:color="auto"/>
              <w:bottom w:val="single" w:sz="4" w:space="0" w:color="auto"/>
              <w:right w:val="single" w:sz="4" w:space="0" w:color="auto"/>
            </w:tcBorders>
            <w:hideMark/>
          </w:tcPr>
          <w:p w14:paraId="16FBE3C8" w14:textId="77777777" w:rsidR="0030237B" w:rsidRPr="0030237B" w:rsidRDefault="0030237B">
            <w:pPr>
              <w:pStyle w:val="ListParagraph"/>
              <w:ind w:left="0"/>
            </w:pPr>
            <w:r w:rsidRPr="0030237B">
              <w:t xml:space="preserve">1 </w:t>
            </w:r>
          </w:p>
        </w:tc>
        <w:tc>
          <w:tcPr>
            <w:tcW w:w="2254" w:type="dxa"/>
            <w:tcBorders>
              <w:top w:val="single" w:sz="4" w:space="0" w:color="auto"/>
              <w:left w:val="single" w:sz="4" w:space="0" w:color="auto"/>
              <w:bottom w:val="single" w:sz="4" w:space="0" w:color="auto"/>
              <w:right w:val="single" w:sz="4" w:space="0" w:color="auto"/>
            </w:tcBorders>
            <w:hideMark/>
          </w:tcPr>
          <w:p w14:paraId="585E3351" w14:textId="77777777" w:rsidR="0030237B" w:rsidRPr="0030237B" w:rsidRDefault="0030237B">
            <w:pPr>
              <w:pStyle w:val="ListParagraph"/>
              <w:ind w:left="0"/>
            </w:pPr>
            <w:r w:rsidRPr="0030237B">
              <w:t xml:space="preserve">2 </w:t>
            </w:r>
          </w:p>
        </w:tc>
      </w:tr>
      <w:tr w:rsidR="0030237B" w:rsidRPr="0030237B" w14:paraId="7BBF17CC" w14:textId="77777777" w:rsidTr="0030237B">
        <w:tc>
          <w:tcPr>
            <w:tcW w:w="2254" w:type="dxa"/>
            <w:tcBorders>
              <w:top w:val="single" w:sz="4" w:space="0" w:color="auto"/>
              <w:left w:val="single" w:sz="4" w:space="0" w:color="auto"/>
              <w:bottom w:val="single" w:sz="4" w:space="0" w:color="auto"/>
              <w:right w:val="single" w:sz="4" w:space="0" w:color="auto"/>
            </w:tcBorders>
            <w:hideMark/>
          </w:tcPr>
          <w:p w14:paraId="237594F4" w14:textId="77777777" w:rsidR="0030237B" w:rsidRPr="0030237B" w:rsidRDefault="0030237B">
            <w:pPr>
              <w:pStyle w:val="ListParagraph"/>
              <w:ind w:left="0"/>
            </w:pPr>
            <w:r w:rsidRPr="0030237B">
              <w:t>Sensors status</w:t>
            </w:r>
          </w:p>
        </w:tc>
        <w:tc>
          <w:tcPr>
            <w:tcW w:w="2254" w:type="dxa"/>
            <w:tcBorders>
              <w:top w:val="single" w:sz="4" w:space="0" w:color="auto"/>
              <w:left w:val="single" w:sz="4" w:space="0" w:color="auto"/>
              <w:bottom w:val="single" w:sz="4" w:space="0" w:color="auto"/>
              <w:right w:val="single" w:sz="4" w:space="0" w:color="auto"/>
            </w:tcBorders>
            <w:hideMark/>
          </w:tcPr>
          <w:p w14:paraId="70E0270F" w14:textId="77777777" w:rsidR="0030237B" w:rsidRPr="0030237B" w:rsidRDefault="0030237B">
            <w:pPr>
              <w:pStyle w:val="ListParagraph"/>
              <w:ind w:left="0"/>
            </w:pPr>
            <w:proofErr w:type="spellStart"/>
            <w:r w:rsidRPr="0030237B">
              <w:t>Sensor.radar</w:t>
            </w:r>
            <w:proofErr w:type="spellEnd"/>
            <w:r w:rsidRPr="0030237B">
              <w:t xml:space="preserve">, </w:t>
            </w:r>
            <w:proofErr w:type="spellStart"/>
            <w:proofErr w:type="gramStart"/>
            <w:r w:rsidRPr="0030237B">
              <w:t>sensor.speedometer</w:t>
            </w:r>
            <w:proofErr w:type="spellEnd"/>
            <w:proofErr w:type="gramEnd"/>
            <w:r w:rsidRPr="0030237B">
              <w:t xml:space="preserve"> …</w:t>
            </w:r>
          </w:p>
        </w:tc>
        <w:tc>
          <w:tcPr>
            <w:tcW w:w="2254" w:type="dxa"/>
            <w:tcBorders>
              <w:top w:val="single" w:sz="4" w:space="0" w:color="auto"/>
              <w:left w:val="single" w:sz="4" w:space="0" w:color="auto"/>
              <w:bottom w:val="single" w:sz="4" w:space="0" w:color="auto"/>
              <w:right w:val="single" w:sz="4" w:space="0" w:color="auto"/>
            </w:tcBorders>
            <w:hideMark/>
          </w:tcPr>
          <w:p w14:paraId="62476328" w14:textId="77777777" w:rsidR="0030237B" w:rsidRPr="0030237B" w:rsidRDefault="0030237B">
            <w:pPr>
              <w:pStyle w:val="ListParagraph"/>
              <w:ind w:left="0"/>
            </w:pPr>
            <w:r w:rsidRPr="0030237B">
              <w:t>…</w:t>
            </w:r>
          </w:p>
        </w:tc>
        <w:tc>
          <w:tcPr>
            <w:tcW w:w="2254" w:type="dxa"/>
            <w:tcBorders>
              <w:top w:val="single" w:sz="4" w:space="0" w:color="auto"/>
              <w:left w:val="single" w:sz="4" w:space="0" w:color="auto"/>
              <w:bottom w:val="single" w:sz="4" w:space="0" w:color="auto"/>
              <w:right w:val="single" w:sz="4" w:space="0" w:color="auto"/>
            </w:tcBorders>
            <w:hideMark/>
          </w:tcPr>
          <w:p w14:paraId="67B3E758" w14:textId="77777777" w:rsidR="0030237B" w:rsidRPr="0030237B" w:rsidRDefault="0030237B">
            <w:pPr>
              <w:pStyle w:val="ListParagraph"/>
              <w:ind w:left="0"/>
            </w:pPr>
            <w:r w:rsidRPr="0030237B">
              <w:t>…</w:t>
            </w:r>
          </w:p>
        </w:tc>
      </w:tr>
      <w:tr w:rsidR="0030237B" w:rsidRPr="0030237B" w14:paraId="20BD640B" w14:textId="77777777" w:rsidTr="0030237B">
        <w:tc>
          <w:tcPr>
            <w:tcW w:w="2254" w:type="dxa"/>
            <w:tcBorders>
              <w:top w:val="single" w:sz="4" w:space="0" w:color="auto"/>
              <w:left w:val="single" w:sz="4" w:space="0" w:color="auto"/>
              <w:bottom w:val="single" w:sz="4" w:space="0" w:color="auto"/>
              <w:right w:val="single" w:sz="4" w:space="0" w:color="auto"/>
            </w:tcBorders>
            <w:hideMark/>
          </w:tcPr>
          <w:p w14:paraId="6D00DE79" w14:textId="77777777" w:rsidR="0030237B" w:rsidRPr="0030237B" w:rsidRDefault="0030237B">
            <w:pPr>
              <w:pStyle w:val="ListParagraph"/>
              <w:ind w:left="0"/>
            </w:pPr>
            <w:r w:rsidRPr="0030237B">
              <w:t>Vehicle ID ‘unique’</w:t>
            </w:r>
          </w:p>
        </w:tc>
        <w:tc>
          <w:tcPr>
            <w:tcW w:w="2254" w:type="dxa"/>
            <w:tcBorders>
              <w:top w:val="single" w:sz="4" w:space="0" w:color="auto"/>
              <w:left w:val="single" w:sz="4" w:space="0" w:color="auto"/>
              <w:bottom w:val="single" w:sz="4" w:space="0" w:color="auto"/>
              <w:right w:val="single" w:sz="4" w:space="0" w:color="auto"/>
            </w:tcBorders>
          </w:tcPr>
          <w:p w14:paraId="5563C16A" w14:textId="77777777" w:rsidR="0030237B" w:rsidRPr="0030237B" w:rsidRDefault="0030237B">
            <w:pPr>
              <w:pStyle w:val="ListParagraph"/>
              <w:ind w:left="0"/>
            </w:pPr>
          </w:p>
        </w:tc>
        <w:tc>
          <w:tcPr>
            <w:tcW w:w="2254" w:type="dxa"/>
            <w:tcBorders>
              <w:top w:val="single" w:sz="4" w:space="0" w:color="auto"/>
              <w:left w:val="single" w:sz="4" w:space="0" w:color="auto"/>
              <w:bottom w:val="single" w:sz="4" w:space="0" w:color="auto"/>
              <w:right w:val="single" w:sz="4" w:space="0" w:color="auto"/>
            </w:tcBorders>
          </w:tcPr>
          <w:p w14:paraId="6EFFEA47" w14:textId="77777777" w:rsidR="0030237B" w:rsidRPr="0030237B" w:rsidRDefault="0030237B">
            <w:pPr>
              <w:pStyle w:val="ListParagraph"/>
              <w:ind w:left="0"/>
            </w:pPr>
          </w:p>
        </w:tc>
        <w:tc>
          <w:tcPr>
            <w:tcW w:w="2254" w:type="dxa"/>
            <w:tcBorders>
              <w:top w:val="single" w:sz="4" w:space="0" w:color="auto"/>
              <w:left w:val="single" w:sz="4" w:space="0" w:color="auto"/>
              <w:bottom w:val="single" w:sz="4" w:space="0" w:color="auto"/>
              <w:right w:val="single" w:sz="4" w:space="0" w:color="auto"/>
            </w:tcBorders>
          </w:tcPr>
          <w:p w14:paraId="6ACB9FC6" w14:textId="77777777" w:rsidR="0030237B" w:rsidRPr="0030237B" w:rsidRDefault="0030237B">
            <w:pPr>
              <w:pStyle w:val="ListParagraph"/>
              <w:ind w:left="0"/>
            </w:pPr>
          </w:p>
        </w:tc>
      </w:tr>
      <w:tr w:rsidR="0030237B" w:rsidRPr="0030237B" w14:paraId="20F6F8B3" w14:textId="77777777" w:rsidTr="0030237B">
        <w:tc>
          <w:tcPr>
            <w:tcW w:w="2254" w:type="dxa"/>
            <w:tcBorders>
              <w:top w:val="single" w:sz="4" w:space="0" w:color="auto"/>
              <w:left w:val="single" w:sz="4" w:space="0" w:color="auto"/>
              <w:bottom w:val="single" w:sz="4" w:space="0" w:color="auto"/>
              <w:right w:val="single" w:sz="4" w:space="0" w:color="auto"/>
            </w:tcBorders>
            <w:hideMark/>
          </w:tcPr>
          <w:p w14:paraId="1CB3D03E" w14:textId="77777777" w:rsidR="0030237B" w:rsidRPr="0030237B" w:rsidRDefault="0030237B">
            <w:pPr>
              <w:pStyle w:val="ListParagraph"/>
              <w:ind w:left="0"/>
            </w:pPr>
            <w:r w:rsidRPr="0030237B">
              <w:t>Lead truck</w:t>
            </w:r>
          </w:p>
        </w:tc>
        <w:tc>
          <w:tcPr>
            <w:tcW w:w="2254" w:type="dxa"/>
            <w:tcBorders>
              <w:top w:val="single" w:sz="4" w:space="0" w:color="auto"/>
              <w:left w:val="single" w:sz="4" w:space="0" w:color="auto"/>
              <w:bottom w:val="single" w:sz="4" w:space="0" w:color="auto"/>
              <w:right w:val="single" w:sz="4" w:space="0" w:color="auto"/>
            </w:tcBorders>
            <w:hideMark/>
          </w:tcPr>
          <w:p w14:paraId="3948909F" w14:textId="77777777" w:rsidR="0030237B" w:rsidRPr="0030237B" w:rsidRDefault="0030237B">
            <w:pPr>
              <w:pStyle w:val="ListParagraph"/>
              <w:ind w:left="0"/>
            </w:pPr>
            <w:r w:rsidRPr="0030237B">
              <w:t>1’lead truck’</w:t>
            </w:r>
          </w:p>
        </w:tc>
        <w:tc>
          <w:tcPr>
            <w:tcW w:w="2254" w:type="dxa"/>
            <w:tcBorders>
              <w:top w:val="single" w:sz="4" w:space="0" w:color="auto"/>
              <w:left w:val="single" w:sz="4" w:space="0" w:color="auto"/>
              <w:bottom w:val="single" w:sz="4" w:space="0" w:color="auto"/>
              <w:right w:val="single" w:sz="4" w:space="0" w:color="auto"/>
            </w:tcBorders>
            <w:hideMark/>
          </w:tcPr>
          <w:p w14:paraId="2FE10326" w14:textId="77777777" w:rsidR="0030237B" w:rsidRPr="0030237B" w:rsidRDefault="0030237B">
            <w:pPr>
              <w:pStyle w:val="ListParagraph"/>
              <w:ind w:left="0"/>
            </w:pPr>
            <w:r w:rsidRPr="0030237B">
              <w:t>0 ‘not lead truck’</w:t>
            </w:r>
          </w:p>
        </w:tc>
        <w:tc>
          <w:tcPr>
            <w:tcW w:w="2254" w:type="dxa"/>
            <w:tcBorders>
              <w:top w:val="single" w:sz="4" w:space="0" w:color="auto"/>
              <w:left w:val="single" w:sz="4" w:space="0" w:color="auto"/>
              <w:bottom w:val="single" w:sz="4" w:space="0" w:color="auto"/>
              <w:right w:val="single" w:sz="4" w:space="0" w:color="auto"/>
            </w:tcBorders>
            <w:hideMark/>
          </w:tcPr>
          <w:p w14:paraId="6642850C" w14:textId="77777777" w:rsidR="0030237B" w:rsidRPr="0030237B" w:rsidRDefault="0030237B">
            <w:pPr>
              <w:pStyle w:val="ListParagraph"/>
              <w:ind w:left="0"/>
            </w:pPr>
            <w:r w:rsidRPr="0030237B">
              <w:t>0 ‘not lead truck’</w:t>
            </w:r>
          </w:p>
        </w:tc>
      </w:tr>
      <w:tr w:rsidR="0030237B" w:rsidRPr="0030237B" w14:paraId="5F2F7D59" w14:textId="77777777" w:rsidTr="0030237B">
        <w:tc>
          <w:tcPr>
            <w:tcW w:w="2254" w:type="dxa"/>
            <w:tcBorders>
              <w:top w:val="single" w:sz="4" w:space="0" w:color="auto"/>
              <w:left w:val="single" w:sz="4" w:space="0" w:color="auto"/>
              <w:bottom w:val="single" w:sz="4" w:space="0" w:color="auto"/>
              <w:right w:val="single" w:sz="4" w:space="0" w:color="auto"/>
            </w:tcBorders>
            <w:hideMark/>
          </w:tcPr>
          <w:p w14:paraId="3DAFAE9D" w14:textId="77777777" w:rsidR="0030237B" w:rsidRPr="0030237B" w:rsidRDefault="0030237B">
            <w:pPr>
              <w:pStyle w:val="ListParagraph"/>
              <w:ind w:left="0"/>
            </w:pPr>
            <w:r w:rsidRPr="0030237B">
              <w:t>Slave truck</w:t>
            </w:r>
          </w:p>
        </w:tc>
        <w:tc>
          <w:tcPr>
            <w:tcW w:w="2254" w:type="dxa"/>
            <w:tcBorders>
              <w:top w:val="single" w:sz="4" w:space="0" w:color="auto"/>
              <w:left w:val="single" w:sz="4" w:space="0" w:color="auto"/>
              <w:bottom w:val="single" w:sz="4" w:space="0" w:color="auto"/>
              <w:right w:val="single" w:sz="4" w:space="0" w:color="auto"/>
            </w:tcBorders>
            <w:hideMark/>
          </w:tcPr>
          <w:p w14:paraId="17CA90BC" w14:textId="77777777" w:rsidR="0030237B" w:rsidRPr="0030237B" w:rsidRDefault="0030237B">
            <w:pPr>
              <w:pStyle w:val="ListParagraph"/>
              <w:ind w:left="0"/>
            </w:pPr>
            <w:r w:rsidRPr="0030237B">
              <w:t>0</w:t>
            </w:r>
          </w:p>
        </w:tc>
        <w:tc>
          <w:tcPr>
            <w:tcW w:w="2254" w:type="dxa"/>
            <w:tcBorders>
              <w:top w:val="single" w:sz="4" w:space="0" w:color="auto"/>
              <w:left w:val="single" w:sz="4" w:space="0" w:color="auto"/>
              <w:bottom w:val="single" w:sz="4" w:space="0" w:color="auto"/>
              <w:right w:val="single" w:sz="4" w:space="0" w:color="auto"/>
            </w:tcBorders>
            <w:hideMark/>
          </w:tcPr>
          <w:p w14:paraId="511F2BA7" w14:textId="77777777" w:rsidR="0030237B" w:rsidRPr="0030237B" w:rsidRDefault="0030237B">
            <w:pPr>
              <w:pStyle w:val="ListParagraph"/>
              <w:ind w:left="0"/>
            </w:pPr>
            <w:r w:rsidRPr="0030237B">
              <w:t>1</w:t>
            </w:r>
          </w:p>
        </w:tc>
        <w:tc>
          <w:tcPr>
            <w:tcW w:w="2254" w:type="dxa"/>
            <w:tcBorders>
              <w:top w:val="single" w:sz="4" w:space="0" w:color="auto"/>
              <w:left w:val="single" w:sz="4" w:space="0" w:color="auto"/>
              <w:bottom w:val="single" w:sz="4" w:space="0" w:color="auto"/>
              <w:right w:val="single" w:sz="4" w:space="0" w:color="auto"/>
            </w:tcBorders>
            <w:hideMark/>
          </w:tcPr>
          <w:p w14:paraId="33DA77B7" w14:textId="77777777" w:rsidR="0030237B" w:rsidRPr="0030237B" w:rsidRDefault="0030237B">
            <w:pPr>
              <w:pStyle w:val="ListParagraph"/>
              <w:ind w:left="0"/>
            </w:pPr>
            <w:r w:rsidRPr="0030237B">
              <w:t>1</w:t>
            </w:r>
          </w:p>
        </w:tc>
      </w:tr>
      <w:tr w:rsidR="0030237B" w:rsidRPr="0030237B" w14:paraId="19DF0BE1" w14:textId="77777777" w:rsidTr="0030237B">
        <w:tc>
          <w:tcPr>
            <w:tcW w:w="2254" w:type="dxa"/>
            <w:tcBorders>
              <w:top w:val="single" w:sz="4" w:space="0" w:color="auto"/>
              <w:left w:val="single" w:sz="4" w:space="0" w:color="auto"/>
              <w:bottom w:val="single" w:sz="4" w:space="0" w:color="auto"/>
              <w:right w:val="single" w:sz="4" w:space="0" w:color="auto"/>
            </w:tcBorders>
            <w:hideMark/>
          </w:tcPr>
          <w:p w14:paraId="3BE89F51" w14:textId="77777777" w:rsidR="0030237B" w:rsidRPr="0030237B" w:rsidRDefault="0030237B">
            <w:pPr>
              <w:pStyle w:val="ListParagraph"/>
              <w:ind w:left="0"/>
            </w:pPr>
            <w:r w:rsidRPr="0030237B">
              <w:t xml:space="preserve">Vehicle order in Platoon </w:t>
            </w:r>
          </w:p>
        </w:tc>
        <w:tc>
          <w:tcPr>
            <w:tcW w:w="2254" w:type="dxa"/>
            <w:tcBorders>
              <w:top w:val="single" w:sz="4" w:space="0" w:color="auto"/>
              <w:left w:val="single" w:sz="4" w:space="0" w:color="auto"/>
              <w:bottom w:val="single" w:sz="4" w:space="0" w:color="auto"/>
              <w:right w:val="single" w:sz="4" w:space="0" w:color="auto"/>
            </w:tcBorders>
            <w:hideMark/>
          </w:tcPr>
          <w:p w14:paraId="6634B40D" w14:textId="77777777" w:rsidR="0030237B" w:rsidRPr="0030237B" w:rsidRDefault="0030237B">
            <w:pPr>
              <w:pStyle w:val="ListParagraph"/>
              <w:ind w:left="0"/>
            </w:pPr>
            <w:r w:rsidRPr="0030237B">
              <w:t>0 ‘lead’</w:t>
            </w:r>
          </w:p>
        </w:tc>
        <w:tc>
          <w:tcPr>
            <w:tcW w:w="2254" w:type="dxa"/>
            <w:tcBorders>
              <w:top w:val="single" w:sz="4" w:space="0" w:color="auto"/>
              <w:left w:val="single" w:sz="4" w:space="0" w:color="auto"/>
              <w:bottom w:val="single" w:sz="4" w:space="0" w:color="auto"/>
              <w:right w:val="single" w:sz="4" w:space="0" w:color="auto"/>
            </w:tcBorders>
            <w:hideMark/>
          </w:tcPr>
          <w:p w14:paraId="0EEC3775" w14:textId="77777777" w:rsidR="0030237B" w:rsidRPr="0030237B" w:rsidRDefault="0030237B">
            <w:pPr>
              <w:pStyle w:val="ListParagraph"/>
              <w:ind w:left="0"/>
            </w:pPr>
            <w:r w:rsidRPr="0030237B">
              <w:t xml:space="preserve">1 </w:t>
            </w:r>
          </w:p>
        </w:tc>
        <w:tc>
          <w:tcPr>
            <w:tcW w:w="2254" w:type="dxa"/>
            <w:tcBorders>
              <w:top w:val="single" w:sz="4" w:space="0" w:color="auto"/>
              <w:left w:val="single" w:sz="4" w:space="0" w:color="auto"/>
              <w:bottom w:val="single" w:sz="4" w:space="0" w:color="auto"/>
              <w:right w:val="single" w:sz="4" w:space="0" w:color="auto"/>
            </w:tcBorders>
            <w:hideMark/>
          </w:tcPr>
          <w:p w14:paraId="17184A17" w14:textId="77777777" w:rsidR="0030237B" w:rsidRPr="0030237B" w:rsidRDefault="0030237B">
            <w:pPr>
              <w:pStyle w:val="ListParagraph"/>
              <w:ind w:left="0"/>
            </w:pPr>
            <w:r w:rsidRPr="0030237B">
              <w:t>2</w:t>
            </w:r>
          </w:p>
        </w:tc>
      </w:tr>
      <w:tr w:rsidR="0030237B" w:rsidRPr="0030237B" w14:paraId="47EEBE25" w14:textId="77777777" w:rsidTr="0030237B">
        <w:tc>
          <w:tcPr>
            <w:tcW w:w="2254" w:type="dxa"/>
            <w:tcBorders>
              <w:top w:val="single" w:sz="4" w:space="0" w:color="auto"/>
              <w:left w:val="single" w:sz="4" w:space="0" w:color="auto"/>
              <w:bottom w:val="single" w:sz="4" w:space="0" w:color="auto"/>
              <w:right w:val="single" w:sz="4" w:space="0" w:color="auto"/>
            </w:tcBorders>
            <w:hideMark/>
          </w:tcPr>
          <w:p w14:paraId="1CD78112" w14:textId="77777777" w:rsidR="0030237B" w:rsidRPr="0030237B" w:rsidRDefault="0030237B">
            <w:pPr>
              <w:pStyle w:val="ListParagraph"/>
              <w:ind w:left="0"/>
            </w:pPr>
            <w:r w:rsidRPr="0030237B">
              <w:t>Request to join</w:t>
            </w:r>
          </w:p>
        </w:tc>
        <w:tc>
          <w:tcPr>
            <w:tcW w:w="2254" w:type="dxa"/>
            <w:tcBorders>
              <w:top w:val="single" w:sz="4" w:space="0" w:color="auto"/>
              <w:left w:val="single" w:sz="4" w:space="0" w:color="auto"/>
              <w:bottom w:val="single" w:sz="4" w:space="0" w:color="auto"/>
              <w:right w:val="single" w:sz="4" w:space="0" w:color="auto"/>
            </w:tcBorders>
          </w:tcPr>
          <w:p w14:paraId="127F4A36" w14:textId="77777777" w:rsidR="0030237B" w:rsidRPr="0030237B" w:rsidRDefault="0030237B">
            <w:pPr>
              <w:pStyle w:val="ListParagraph"/>
              <w:ind w:left="0"/>
            </w:pPr>
          </w:p>
        </w:tc>
        <w:tc>
          <w:tcPr>
            <w:tcW w:w="2254" w:type="dxa"/>
            <w:tcBorders>
              <w:top w:val="single" w:sz="4" w:space="0" w:color="auto"/>
              <w:left w:val="single" w:sz="4" w:space="0" w:color="auto"/>
              <w:bottom w:val="single" w:sz="4" w:space="0" w:color="auto"/>
              <w:right w:val="single" w:sz="4" w:space="0" w:color="auto"/>
            </w:tcBorders>
          </w:tcPr>
          <w:p w14:paraId="384EB5B6" w14:textId="77777777" w:rsidR="0030237B" w:rsidRPr="0030237B" w:rsidRDefault="0030237B">
            <w:pPr>
              <w:pStyle w:val="ListParagraph"/>
              <w:ind w:left="0"/>
            </w:pPr>
          </w:p>
        </w:tc>
        <w:tc>
          <w:tcPr>
            <w:tcW w:w="2254" w:type="dxa"/>
            <w:tcBorders>
              <w:top w:val="single" w:sz="4" w:space="0" w:color="auto"/>
              <w:left w:val="single" w:sz="4" w:space="0" w:color="auto"/>
              <w:bottom w:val="single" w:sz="4" w:space="0" w:color="auto"/>
              <w:right w:val="single" w:sz="4" w:space="0" w:color="auto"/>
            </w:tcBorders>
          </w:tcPr>
          <w:p w14:paraId="3E9DD485" w14:textId="77777777" w:rsidR="0030237B" w:rsidRPr="0030237B" w:rsidRDefault="0030237B">
            <w:pPr>
              <w:pStyle w:val="ListParagraph"/>
              <w:ind w:left="0"/>
            </w:pPr>
          </w:p>
        </w:tc>
      </w:tr>
      <w:tr w:rsidR="0030237B" w:rsidRPr="0030237B" w14:paraId="5BD97688" w14:textId="77777777" w:rsidTr="0030237B">
        <w:tc>
          <w:tcPr>
            <w:tcW w:w="2254" w:type="dxa"/>
            <w:tcBorders>
              <w:top w:val="single" w:sz="4" w:space="0" w:color="auto"/>
              <w:left w:val="single" w:sz="4" w:space="0" w:color="auto"/>
              <w:bottom w:val="single" w:sz="4" w:space="0" w:color="auto"/>
              <w:right w:val="single" w:sz="4" w:space="0" w:color="auto"/>
            </w:tcBorders>
            <w:hideMark/>
          </w:tcPr>
          <w:p w14:paraId="2D016463" w14:textId="77777777" w:rsidR="0030237B" w:rsidRPr="0030237B" w:rsidRDefault="0030237B">
            <w:pPr>
              <w:pStyle w:val="ListParagraph"/>
              <w:ind w:left="0"/>
            </w:pPr>
            <w:r w:rsidRPr="0030237B">
              <w:t xml:space="preserve">Request to leave </w:t>
            </w:r>
          </w:p>
        </w:tc>
        <w:tc>
          <w:tcPr>
            <w:tcW w:w="2254" w:type="dxa"/>
            <w:tcBorders>
              <w:top w:val="single" w:sz="4" w:space="0" w:color="auto"/>
              <w:left w:val="single" w:sz="4" w:space="0" w:color="auto"/>
              <w:bottom w:val="single" w:sz="4" w:space="0" w:color="auto"/>
              <w:right w:val="single" w:sz="4" w:space="0" w:color="auto"/>
            </w:tcBorders>
          </w:tcPr>
          <w:p w14:paraId="297506BA" w14:textId="77777777" w:rsidR="0030237B" w:rsidRPr="0030237B" w:rsidRDefault="0030237B">
            <w:pPr>
              <w:pStyle w:val="ListParagraph"/>
              <w:ind w:left="0"/>
            </w:pPr>
          </w:p>
        </w:tc>
        <w:tc>
          <w:tcPr>
            <w:tcW w:w="2254" w:type="dxa"/>
            <w:tcBorders>
              <w:top w:val="single" w:sz="4" w:space="0" w:color="auto"/>
              <w:left w:val="single" w:sz="4" w:space="0" w:color="auto"/>
              <w:bottom w:val="single" w:sz="4" w:space="0" w:color="auto"/>
              <w:right w:val="single" w:sz="4" w:space="0" w:color="auto"/>
            </w:tcBorders>
          </w:tcPr>
          <w:p w14:paraId="098FE278" w14:textId="77777777" w:rsidR="0030237B" w:rsidRPr="0030237B" w:rsidRDefault="0030237B">
            <w:pPr>
              <w:pStyle w:val="ListParagraph"/>
              <w:ind w:left="0"/>
            </w:pPr>
          </w:p>
        </w:tc>
        <w:tc>
          <w:tcPr>
            <w:tcW w:w="2254" w:type="dxa"/>
            <w:tcBorders>
              <w:top w:val="single" w:sz="4" w:space="0" w:color="auto"/>
              <w:left w:val="single" w:sz="4" w:space="0" w:color="auto"/>
              <w:bottom w:val="single" w:sz="4" w:space="0" w:color="auto"/>
              <w:right w:val="single" w:sz="4" w:space="0" w:color="auto"/>
            </w:tcBorders>
          </w:tcPr>
          <w:p w14:paraId="6FEFC159" w14:textId="77777777" w:rsidR="0030237B" w:rsidRPr="0030237B" w:rsidRDefault="0030237B">
            <w:pPr>
              <w:pStyle w:val="ListParagraph"/>
              <w:ind w:left="0"/>
            </w:pPr>
          </w:p>
        </w:tc>
      </w:tr>
      <w:tr w:rsidR="0030237B" w:rsidRPr="0030237B" w14:paraId="3D3DD277" w14:textId="77777777" w:rsidTr="0030237B">
        <w:tc>
          <w:tcPr>
            <w:tcW w:w="2254" w:type="dxa"/>
            <w:tcBorders>
              <w:top w:val="single" w:sz="4" w:space="0" w:color="auto"/>
              <w:left w:val="single" w:sz="4" w:space="0" w:color="auto"/>
              <w:bottom w:val="single" w:sz="4" w:space="0" w:color="auto"/>
              <w:right w:val="single" w:sz="4" w:space="0" w:color="auto"/>
            </w:tcBorders>
            <w:hideMark/>
          </w:tcPr>
          <w:p w14:paraId="40A51B58" w14:textId="77777777" w:rsidR="0030237B" w:rsidRPr="0030237B" w:rsidRDefault="0030237B">
            <w:pPr>
              <w:pStyle w:val="ListParagraph"/>
              <w:ind w:left="0"/>
            </w:pPr>
            <w:r w:rsidRPr="0030237B">
              <w:t xml:space="preserve">Current speed </w:t>
            </w:r>
          </w:p>
        </w:tc>
        <w:tc>
          <w:tcPr>
            <w:tcW w:w="2254" w:type="dxa"/>
            <w:tcBorders>
              <w:top w:val="single" w:sz="4" w:space="0" w:color="auto"/>
              <w:left w:val="single" w:sz="4" w:space="0" w:color="auto"/>
              <w:bottom w:val="single" w:sz="4" w:space="0" w:color="auto"/>
              <w:right w:val="single" w:sz="4" w:space="0" w:color="auto"/>
            </w:tcBorders>
          </w:tcPr>
          <w:p w14:paraId="1916D3F1" w14:textId="77777777" w:rsidR="0030237B" w:rsidRPr="0030237B" w:rsidRDefault="0030237B">
            <w:pPr>
              <w:pStyle w:val="ListParagraph"/>
              <w:ind w:left="0"/>
            </w:pPr>
          </w:p>
        </w:tc>
        <w:tc>
          <w:tcPr>
            <w:tcW w:w="2254" w:type="dxa"/>
            <w:tcBorders>
              <w:top w:val="single" w:sz="4" w:space="0" w:color="auto"/>
              <w:left w:val="single" w:sz="4" w:space="0" w:color="auto"/>
              <w:bottom w:val="single" w:sz="4" w:space="0" w:color="auto"/>
              <w:right w:val="single" w:sz="4" w:space="0" w:color="auto"/>
            </w:tcBorders>
          </w:tcPr>
          <w:p w14:paraId="1BCD7748" w14:textId="77777777" w:rsidR="0030237B" w:rsidRPr="0030237B" w:rsidRDefault="0030237B">
            <w:pPr>
              <w:pStyle w:val="ListParagraph"/>
              <w:ind w:left="0"/>
            </w:pPr>
          </w:p>
        </w:tc>
        <w:tc>
          <w:tcPr>
            <w:tcW w:w="2254" w:type="dxa"/>
            <w:tcBorders>
              <w:top w:val="single" w:sz="4" w:space="0" w:color="auto"/>
              <w:left w:val="single" w:sz="4" w:space="0" w:color="auto"/>
              <w:bottom w:val="single" w:sz="4" w:space="0" w:color="auto"/>
              <w:right w:val="single" w:sz="4" w:space="0" w:color="auto"/>
            </w:tcBorders>
          </w:tcPr>
          <w:p w14:paraId="3465B782" w14:textId="77777777" w:rsidR="0030237B" w:rsidRPr="0030237B" w:rsidRDefault="0030237B">
            <w:pPr>
              <w:pStyle w:val="ListParagraph"/>
              <w:ind w:left="0"/>
            </w:pPr>
          </w:p>
        </w:tc>
      </w:tr>
      <w:tr w:rsidR="0030237B" w:rsidRPr="0030237B" w14:paraId="3DB86DC0" w14:textId="77777777" w:rsidTr="0030237B">
        <w:tc>
          <w:tcPr>
            <w:tcW w:w="2254" w:type="dxa"/>
            <w:tcBorders>
              <w:top w:val="single" w:sz="4" w:space="0" w:color="auto"/>
              <w:left w:val="single" w:sz="4" w:space="0" w:color="auto"/>
              <w:bottom w:val="single" w:sz="4" w:space="0" w:color="auto"/>
              <w:right w:val="single" w:sz="4" w:space="0" w:color="auto"/>
            </w:tcBorders>
            <w:hideMark/>
          </w:tcPr>
          <w:p w14:paraId="07BFE9B7" w14:textId="77777777" w:rsidR="0030237B" w:rsidRPr="0030237B" w:rsidRDefault="0030237B">
            <w:pPr>
              <w:pStyle w:val="ListParagraph"/>
              <w:ind w:left="0"/>
            </w:pPr>
            <w:r w:rsidRPr="0030237B">
              <w:t>Time stamp</w:t>
            </w:r>
          </w:p>
        </w:tc>
        <w:tc>
          <w:tcPr>
            <w:tcW w:w="2254" w:type="dxa"/>
            <w:tcBorders>
              <w:top w:val="single" w:sz="4" w:space="0" w:color="auto"/>
              <w:left w:val="single" w:sz="4" w:space="0" w:color="auto"/>
              <w:bottom w:val="single" w:sz="4" w:space="0" w:color="auto"/>
              <w:right w:val="single" w:sz="4" w:space="0" w:color="auto"/>
            </w:tcBorders>
          </w:tcPr>
          <w:p w14:paraId="6875B3B8" w14:textId="77777777" w:rsidR="0030237B" w:rsidRPr="0030237B" w:rsidRDefault="0030237B">
            <w:pPr>
              <w:pStyle w:val="ListParagraph"/>
              <w:ind w:left="0"/>
            </w:pPr>
          </w:p>
        </w:tc>
        <w:tc>
          <w:tcPr>
            <w:tcW w:w="2254" w:type="dxa"/>
            <w:tcBorders>
              <w:top w:val="single" w:sz="4" w:space="0" w:color="auto"/>
              <w:left w:val="single" w:sz="4" w:space="0" w:color="auto"/>
              <w:bottom w:val="single" w:sz="4" w:space="0" w:color="auto"/>
              <w:right w:val="single" w:sz="4" w:space="0" w:color="auto"/>
            </w:tcBorders>
          </w:tcPr>
          <w:p w14:paraId="067C9A6D" w14:textId="77777777" w:rsidR="0030237B" w:rsidRPr="0030237B" w:rsidRDefault="0030237B">
            <w:pPr>
              <w:pStyle w:val="ListParagraph"/>
              <w:ind w:left="0"/>
            </w:pPr>
          </w:p>
        </w:tc>
        <w:tc>
          <w:tcPr>
            <w:tcW w:w="2254" w:type="dxa"/>
            <w:tcBorders>
              <w:top w:val="single" w:sz="4" w:space="0" w:color="auto"/>
              <w:left w:val="single" w:sz="4" w:space="0" w:color="auto"/>
              <w:bottom w:val="single" w:sz="4" w:space="0" w:color="auto"/>
              <w:right w:val="single" w:sz="4" w:space="0" w:color="auto"/>
            </w:tcBorders>
          </w:tcPr>
          <w:p w14:paraId="753CEF62" w14:textId="77777777" w:rsidR="0030237B" w:rsidRPr="0030237B" w:rsidRDefault="0030237B">
            <w:pPr>
              <w:pStyle w:val="ListParagraph"/>
              <w:ind w:left="0"/>
            </w:pPr>
          </w:p>
        </w:tc>
      </w:tr>
      <w:tr w:rsidR="0030237B" w:rsidRPr="0030237B" w14:paraId="4C4293BE" w14:textId="77777777" w:rsidTr="0030237B">
        <w:tc>
          <w:tcPr>
            <w:tcW w:w="2254" w:type="dxa"/>
            <w:tcBorders>
              <w:top w:val="single" w:sz="4" w:space="0" w:color="auto"/>
              <w:left w:val="single" w:sz="4" w:space="0" w:color="auto"/>
              <w:bottom w:val="single" w:sz="4" w:space="0" w:color="auto"/>
              <w:right w:val="single" w:sz="4" w:space="0" w:color="auto"/>
            </w:tcBorders>
            <w:hideMark/>
          </w:tcPr>
          <w:p w14:paraId="67572EFF" w14:textId="77777777" w:rsidR="0030237B" w:rsidRPr="0030237B" w:rsidRDefault="0030237B">
            <w:pPr>
              <w:pStyle w:val="ListParagraph"/>
              <w:ind w:left="0"/>
            </w:pPr>
            <w:r w:rsidRPr="0030237B">
              <w:t>Leaving</w:t>
            </w:r>
          </w:p>
        </w:tc>
        <w:tc>
          <w:tcPr>
            <w:tcW w:w="2254" w:type="dxa"/>
            <w:tcBorders>
              <w:top w:val="single" w:sz="4" w:space="0" w:color="auto"/>
              <w:left w:val="single" w:sz="4" w:space="0" w:color="auto"/>
              <w:bottom w:val="single" w:sz="4" w:space="0" w:color="auto"/>
              <w:right w:val="single" w:sz="4" w:space="0" w:color="auto"/>
            </w:tcBorders>
          </w:tcPr>
          <w:p w14:paraId="16B2DB15" w14:textId="77777777" w:rsidR="0030237B" w:rsidRPr="0030237B" w:rsidRDefault="0030237B">
            <w:pPr>
              <w:pStyle w:val="ListParagraph"/>
              <w:ind w:left="0"/>
            </w:pPr>
          </w:p>
        </w:tc>
        <w:tc>
          <w:tcPr>
            <w:tcW w:w="2254" w:type="dxa"/>
            <w:tcBorders>
              <w:top w:val="single" w:sz="4" w:space="0" w:color="auto"/>
              <w:left w:val="single" w:sz="4" w:space="0" w:color="auto"/>
              <w:bottom w:val="single" w:sz="4" w:space="0" w:color="auto"/>
              <w:right w:val="single" w:sz="4" w:space="0" w:color="auto"/>
            </w:tcBorders>
          </w:tcPr>
          <w:p w14:paraId="668B846D" w14:textId="77777777" w:rsidR="0030237B" w:rsidRPr="0030237B" w:rsidRDefault="0030237B">
            <w:pPr>
              <w:pStyle w:val="ListParagraph"/>
              <w:ind w:left="0"/>
            </w:pPr>
          </w:p>
        </w:tc>
        <w:tc>
          <w:tcPr>
            <w:tcW w:w="2254" w:type="dxa"/>
            <w:tcBorders>
              <w:top w:val="single" w:sz="4" w:space="0" w:color="auto"/>
              <w:left w:val="single" w:sz="4" w:space="0" w:color="auto"/>
              <w:bottom w:val="single" w:sz="4" w:space="0" w:color="auto"/>
              <w:right w:val="single" w:sz="4" w:space="0" w:color="auto"/>
            </w:tcBorders>
          </w:tcPr>
          <w:p w14:paraId="11643499" w14:textId="77777777" w:rsidR="0030237B" w:rsidRPr="0030237B" w:rsidRDefault="0030237B">
            <w:pPr>
              <w:pStyle w:val="ListParagraph"/>
              <w:ind w:left="0"/>
            </w:pPr>
          </w:p>
        </w:tc>
      </w:tr>
      <w:tr w:rsidR="0030237B" w:rsidRPr="0030237B" w14:paraId="7E25618D" w14:textId="77777777" w:rsidTr="0030237B">
        <w:tc>
          <w:tcPr>
            <w:tcW w:w="2254" w:type="dxa"/>
            <w:tcBorders>
              <w:top w:val="single" w:sz="4" w:space="0" w:color="auto"/>
              <w:left w:val="single" w:sz="4" w:space="0" w:color="auto"/>
              <w:bottom w:val="single" w:sz="4" w:space="0" w:color="auto"/>
              <w:right w:val="single" w:sz="4" w:space="0" w:color="auto"/>
            </w:tcBorders>
            <w:hideMark/>
          </w:tcPr>
          <w:p w14:paraId="312AC8C6" w14:textId="77777777" w:rsidR="0030237B" w:rsidRPr="0030237B" w:rsidRDefault="0030237B">
            <w:pPr>
              <w:pStyle w:val="ListParagraph"/>
              <w:ind w:left="0"/>
            </w:pPr>
            <w:r w:rsidRPr="0030237B">
              <w:lastRenderedPageBreak/>
              <w:t>Left</w:t>
            </w:r>
          </w:p>
        </w:tc>
        <w:tc>
          <w:tcPr>
            <w:tcW w:w="2254" w:type="dxa"/>
            <w:tcBorders>
              <w:top w:val="single" w:sz="4" w:space="0" w:color="auto"/>
              <w:left w:val="single" w:sz="4" w:space="0" w:color="auto"/>
              <w:bottom w:val="single" w:sz="4" w:space="0" w:color="auto"/>
              <w:right w:val="single" w:sz="4" w:space="0" w:color="auto"/>
            </w:tcBorders>
          </w:tcPr>
          <w:p w14:paraId="51652B38" w14:textId="77777777" w:rsidR="0030237B" w:rsidRPr="0030237B" w:rsidRDefault="0030237B">
            <w:pPr>
              <w:pStyle w:val="ListParagraph"/>
              <w:ind w:left="0"/>
            </w:pPr>
          </w:p>
        </w:tc>
        <w:tc>
          <w:tcPr>
            <w:tcW w:w="2254" w:type="dxa"/>
            <w:tcBorders>
              <w:top w:val="single" w:sz="4" w:space="0" w:color="auto"/>
              <w:left w:val="single" w:sz="4" w:space="0" w:color="auto"/>
              <w:bottom w:val="single" w:sz="4" w:space="0" w:color="auto"/>
              <w:right w:val="single" w:sz="4" w:space="0" w:color="auto"/>
            </w:tcBorders>
          </w:tcPr>
          <w:p w14:paraId="3137F4A3" w14:textId="77777777" w:rsidR="0030237B" w:rsidRPr="0030237B" w:rsidRDefault="0030237B">
            <w:pPr>
              <w:pStyle w:val="ListParagraph"/>
              <w:ind w:left="0"/>
            </w:pPr>
          </w:p>
        </w:tc>
        <w:tc>
          <w:tcPr>
            <w:tcW w:w="2254" w:type="dxa"/>
            <w:tcBorders>
              <w:top w:val="single" w:sz="4" w:space="0" w:color="auto"/>
              <w:left w:val="single" w:sz="4" w:space="0" w:color="auto"/>
              <w:bottom w:val="single" w:sz="4" w:space="0" w:color="auto"/>
              <w:right w:val="single" w:sz="4" w:space="0" w:color="auto"/>
            </w:tcBorders>
          </w:tcPr>
          <w:p w14:paraId="4AB0DD44" w14:textId="77777777" w:rsidR="0030237B" w:rsidRPr="0030237B" w:rsidRDefault="0030237B">
            <w:pPr>
              <w:pStyle w:val="ListParagraph"/>
              <w:ind w:left="0"/>
            </w:pPr>
          </w:p>
        </w:tc>
      </w:tr>
      <w:tr w:rsidR="0030237B" w:rsidRPr="0030237B" w14:paraId="7703FA48" w14:textId="77777777" w:rsidTr="0030237B">
        <w:tc>
          <w:tcPr>
            <w:tcW w:w="2254" w:type="dxa"/>
            <w:tcBorders>
              <w:top w:val="single" w:sz="4" w:space="0" w:color="auto"/>
              <w:left w:val="single" w:sz="4" w:space="0" w:color="auto"/>
              <w:bottom w:val="single" w:sz="4" w:space="0" w:color="auto"/>
              <w:right w:val="single" w:sz="4" w:space="0" w:color="auto"/>
            </w:tcBorders>
            <w:hideMark/>
          </w:tcPr>
          <w:p w14:paraId="7B1C54FB" w14:textId="77777777" w:rsidR="0030237B" w:rsidRPr="0030237B" w:rsidRDefault="0030237B">
            <w:pPr>
              <w:pStyle w:val="ListParagraph"/>
              <w:ind w:left="0"/>
            </w:pPr>
            <w:r w:rsidRPr="0030237B">
              <w:t xml:space="preserve">Joining </w:t>
            </w:r>
          </w:p>
        </w:tc>
        <w:tc>
          <w:tcPr>
            <w:tcW w:w="2254" w:type="dxa"/>
            <w:tcBorders>
              <w:top w:val="single" w:sz="4" w:space="0" w:color="auto"/>
              <w:left w:val="single" w:sz="4" w:space="0" w:color="auto"/>
              <w:bottom w:val="single" w:sz="4" w:space="0" w:color="auto"/>
              <w:right w:val="single" w:sz="4" w:space="0" w:color="auto"/>
            </w:tcBorders>
          </w:tcPr>
          <w:p w14:paraId="08F51DA5" w14:textId="77777777" w:rsidR="0030237B" w:rsidRPr="0030237B" w:rsidRDefault="0030237B">
            <w:pPr>
              <w:pStyle w:val="ListParagraph"/>
              <w:ind w:left="0"/>
            </w:pPr>
          </w:p>
        </w:tc>
        <w:tc>
          <w:tcPr>
            <w:tcW w:w="2254" w:type="dxa"/>
            <w:tcBorders>
              <w:top w:val="single" w:sz="4" w:space="0" w:color="auto"/>
              <w:left w:val="single" w:sz="4" w:space="0" w:color="auto"/>
              <w:bottom w:val="single" w:sz="4" w:space="0" w:color="auto"/>
              <w:right w:val="single" w:sz="4" w:space="0" w:color="auto"/>
            </w:tcBorders>
          </w:tcPr>
          <w:p w14:paraId="3E7EEB2E" w14:textId="77777777" w:rsidR="0030237B" w:rsidRPr="0030237B" w:rsidRDefault="0030237B">
            <w:pPr>
              <w:pStyle w:val="ListParagraph"/>
              <w:ind w:left="0"/>
            </w:pPr>
          </w:p>
        </w:tc>
        <w:tc>
          <w:tcPr>
            <w:tcW w:w="2254" w:type="dxa"/>
            <w:tcBorders>
              <w:top w:val="single" w:sz="4" w:space="0" w:color="auto"/>
              <w:left w:val="single" w:sz="4" w:space="0" w:color="auto"/>
              <w:bottom w:val="single" w:sz="4" w:space="0" w:color="auto"/>
              <w:right w:val="single" w:sz="4" w:space="0" w:color="auto"/>
            </w:tcBorders>
          </w:tcPr>
          <w:p w14:paraId="26110BF2" w14:textId="77777777" w:rsidR="0030237B" w:rsidRPr="0030237B" w:rsidRDefault="0030237B">
            <w:pPr>
              <w:pStyle w:val="ListParagraph"/>
              <w:ind w:left="0"/>
            </w:pPr>
          </w:p>
        </w:tc>
      </w:tr>
      <w:tr w:rsidR="0030237B" w:rsidRPr="0030237B" w14:paraId="7A952103" w14:textId="77777777" w:rsidTr="0030237B">
        <w:tc>
          <w:tcPr>
            <w:tcW w:w="2254" w:type="dxa"/>
            <w:tcBorders>
              <w:top w:val="single" w:sz="4" w:space="0" w:color="auto"/>
              <w:left w:val="single" w:sz="4" w:space="0" w:color="auto"/>
              <w:bottom w:val="single" w:sz="4" w:space="0" w:color="auto"/>
              <w:right w:val="single" w:sz="4" w:space="0" w:color="auto"/>
            </w:tcBorders>
            <w:hideMark/>
          </w:tcPr>
          <w:p w14:paraId="6EA5A546" w14:textId="77777777" w:rsidR="0030237B" w:rsidRPr="0030237B" w:rsidRDefault="0030237B">
            <w:pPr>
              <w:pStyle w:val="ListParagraph"/>
              <w:ind w:left="0"/>
            </w:pPr>
            <w:r w:rsidRPr="0030237B">
              <w:t xml:space="preserve">Joined </w:t>
            </w:r>
          </w:p>
        </w:tc>
        <w:tc>
          <w:tcPr>
            <w:tcW w:w="2254" w:type="dxa"/>
            <w:tcBorders>
              <w:top w:val="single" w:sz="4" w:space="0" w:color="auto"/>
              <w:left w:val="single" w:sz="4" w:space="0" w:color="auto"/>
              <w:bottom w:val="single" w:sz="4" w:space="0" w:color="auto"/>
              <w:right w:val="single" w:sz="4" w:space="0" w:color="auto"/>
            </w:tcBorders>
          </w:tcPr>
          <w:p w14:paraId="63C257DA" w14:textId="77777777" w:rsidR="0030237B" w:rsidRPr="0030237B" w:rsidRDefault="0030237B">
            <w:pPr>
              <w:pStyle w:val="ListParagraph"/>
              <w:ind w:left="0"/>
            </w:pPr>
          </w:p>
        </w:tc>
        <w:tc>
          <w:tcPr>
            <w:tcW w:w="2254" w:type="dxa"/>
            <w:tcBorders>
              <w:top w:val="single" w:sz="4" w:space="0" w:color="auto"/>
              <w:left w:val="single" w:sz="4" w:space="0" w:color="auto"/>
              <w:bottom w:val="single" w:sz="4" w:space="0" w:color="auto"/>
              <w:right w:val="single" w:sz="4" w:space="0" w:color="auto"/>
            </w:tcBorders>
          </w:tcPr>
          <w:p w14:paraId="31B135EA" w14:textId="77777777" w:rsidR="0030237B" w:rsidRPr="0030237B" w:rsidRDefault="0030237B">
            <w:pPr>
              <w:pStyle w:val="ListParagraph"/>
              <w:ind w:left="0"/>
            </w:pPr>
          </w:p>
        </w:tc>
        <w:tc>
          <w:tcPr>
            <w:tcW w:w="2254" w:type="dxa"/>
            <w:tcBorders>
              <w:top w:val="single" w:sz="4" w:space="0" w:color="auto"/>
              <w:left w:val="single" w:sz="4" w:space="0" w:color="auto"/>
              <w:bottom w:val="single" w:sz="4" w:space="0" w:color="auto"/>
              <w:right w:val="single" w:sz="4" w:space="0" w:color="auto"/>
            </w:tcBorders>
          </w:tcPr>
          <w:p w14:paraId="766E252D" w14:textId="77777777" w:rsidR="0030237B" w:rsidRPr="0030237B" w:rsidRDefault="0030237B">
            <w:pPr>
              <w:pStyle w:val="ListParagraph"/>
              <w:ind w:left="0"/>
            </w:pPr>
          </w:p>
        </w:tc>
      </w:tr>
      <w:tr w:rsidR="0030237B" w:rsidRPr="0030237B" w14:paraId="33A8FA43" w14:textId="77777777" w:rsidTr="0030237B">
        <w:tc>
          <w:tcPr>
            <w:tcW w:w="2254" w:type="dxa"/>
            <w:tcBorders>
              <w:top w:val="single" w:sz="4" w:space="0" w:color="auto"/>
              <w:left w:val="single" w:sz="4" w:space="0" w:color="auto"/>
              <w:bottom w:val="single" w:sz="4" w:space="0" w:color="auto"/>
              <w:right w:val="single" w:sz="4" w:space="0" w:color="auto"/>
            </w:tcBorders>
            <w:hideMark/>
          </w:tcPr>
          <w:p w14:paraId="46205F0F" w14:textId="77777777" w:rsidR="0030237B" w:rsidRPr="0030237B" w:rsidRDefault="0030237B">
            <w:pPr>
              <w:pStyle w:val="ListParagraph"/>
              <w:ind w:left="0"/>
            </w:pPr>
            <w:r w:rsidRPr="0030237B">
              <w:t xml:space="preserve">And etc </w:t>
            </w:r>
          </w:p>
        </w:tc>
        <w:tc>
          <w:tcPr>
            <w:tcW w:w="2254" w:type="dxa"/>
            <w:tcBorders>
              <w:top w:val="single" w:sz="4" w:space="0" w:color="auto"/>
              <w:left w:val="single" w:sz="4" w:space="0" w:color="auto"/>
              <w:bottom w:val="single" w:sz="4" w:space="0" w:color="auto"/>
              <w:right w:val="single" w:sz="4" w:space="0" w:color="auto"/>
            </w:tcBorders>
          </w:tcPr>
          <w:p w14:paraId="62EB9CBC" w14:textId="77777777" w:rsidR="0030237B" w:rsidRPr="0030237B" w:rsidRDefault="0030237B">
            <w:pPr>
              <w:pStyle w:val="ListParagraph"/>
              <w:ind w:left="0"/>
            </w:pPr>
          </w:p>
        </w:tc>
        <w:tc>
          <w:tcPr>
            <w:tcW w:w="2254" w:type="dxa"/>
            <w:tcBorders>
              <w:top w:val="single" w:sz="4" w:space="0" w:color="auto"/>
              <w:left w:val="single" w:sz="4" w:space="0" w:color="auto"/>
              <w:bottom w:val="single" w:sz="4" w:space="0" w:color="auto"/>
              <w:right w:val="single" w:sz="4" w:space="0" w:color="auto"/>
            </w:tcBorders>
          </w:tcPr>
          <w:p w14:paraId="03E8D3C8" w14:textId="77777777" w:rsidR="0030237B" w:rsidRPr="0030237B" w:rsidRDefault="0030237B">
            <w:pPr>
              <w:pStyle w:val="ListParagraph"/>
              <w:ind w:left="0"/>
            </w:pPr>
          </w:p>
        </w:tc>
        <w:tc>
          <w:tcPr>
            <w:tcW w:w="2254" w:type="dxa"/>
            <w:tcBorders>
              <w:top w:val="single" w:sz="4" w:space="0" w:color="auto"/>
              <w:left w:val="single" w:sz="4" w:space="0" w:color="auto"/>
              <w:bottom w:val="single" w:sz="4" w:space="0" w:color="auto"/>
              <w:right w:val="single" w:sz="4" w:space="0" w:color="auto"/>
            </w:tcBorders>
          </w:tcPr>
          <w:p w14:paraId="16116052" w14:textId="77777777" w:rsidR="0030237B" w:rsidRPr="0030237B" w:rsidRDefault="0030237B">
            <w:pPr>
              <w:pStyle w:val="ListParagraph"/>
              <w:ind w:left="0"/>
            </w:pPr>
          </w:p>
        </w:tc>
      </w:tr>
    </w:tbl>
    <w:p w14:paraId="7495B953" w14:textId="77777777" w:rsidR="0030237B" w:rsidRPr="0030237B" w:rsidRDefault="0030237B" w:rsidP="0030237B">
      <w:pPr>
        <w:pStyle w:val="ListParagraph"/>
        <w:ind w:left="1440"/>
        <w:rPr>
          <w:rFonts w:hAnsiTheme="minorHAnsi" w:cstheme="minorBidi"/>
        </w:rPr>
      </w:pPr>
      <w:r w:rsidRPr="0030237B">
        <w:t>This data structure is written by all participating vehicles and every vehicle updates its values and has its own copy</w:t>
      </w:r>
    </w:p>
    <w:p w14:paraId="2EF38EF4" w14:textId="77777777" w:rsidR="0030237B" w:rsidRPr="0030237B" w:rsidRDefault="0030237B" w:rsidP="0030237B">
      <w:pPr>
        <w:ind w:left="360"/>
      </w:pPr>
    </w:p>
    <w:p w14:paraId="50BFEC66" w14:textId="77777777" w:rsidR="0030237B" w:rsidRPr="0030237B" w:rsidRDefault="0030237B" w:rsidP="0030237B"/>
    <w:p w14:paraId="6DDCE303" w14:textId="1BD29362" w:rsidR="0030237B" w:rsidRPr="0030237B" w:rsidRDefault="0030237B" w:rsidP="0030237B">
      <w:pPr>
        <w:keepNext/>
        <w:ind w:left="360"/>
        <w:jc w:val="center"/>
      </w:pPr>
      <w:r w:rsidRPr="0030237B">
        <w:rPr>
          <w:noProof/>
        </w:rPr>
        <w:drawing>
          <wp:inline distT="0" distB="0" distL="0" distR="0" wp14:anchorId="3A4106CB" wp14:editId="4C3EAF29">
            <wp:extent cx="4831080" cy="25069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1080" cy="2506980"/>
                    </a:xfrm>
                    <a:prstGeom prst="rect">
                      <a:avLst/>
                    </a:prstGeom>
                    <a:noFill/>
                    <a:ln>
                      <a:noFill/>
                    </a:ln>
                  </pic:spPr>
                </pic:pic>
              </a:graphicData>
            </a:graphic>
          </wp:inline>
        </w:drawing>
      </w:r>
    </w:p>
    <w:p w14:paraId="4DFDE1C0" w14:textId="77777777" w:rsidR="0030237B" w:rsidRPr="0030237B" w:rsidRDefault="0030237B" w:rsidP="0030237B">
      <w:pPr>
        <w:pStyle w:val="Caption"/>
        <w:jc w:val="center"/>
        <w:rPr>
          <w:sz w:val="22"/>
          <w:szCs w:val="22"/>
        </w:rPr>
      </w:pPr>
      <w:r w:rsidRPr="0030237B">
        <w:rPr>
          <w:sz w:val="22"/>
          <w:szCs w:val="22"/>
        </w:rPr>
        <w:t xml:space="preserve">Figure </w:t>
      </w:r>
      <w:r w:rsidRPr="0030237B">
        <w:rPr>
          <w:sz w:val="22"/>
          <w:szCs w:val="22"/>
        </w:rPr>
        <w:fldChar w:fldCharType="begin"/>
      </w:r>
      <w:r w:rsidRPr="0030237B">
        <w:rPr>
          <w:sz w:val="22"/>
          <w:szCs w:val="22"/>
        </w:rPr>
        <w:instrText xml:space="preserve"> SEQ Figure \* ARABIC </w:instrText>
      </w:r>
      <w:r w:rsidRPr="0030237B">
        <w:rPr>
          <w:sz w:val="22"/>
          <w:szCs w:val="22"/>
        </w:rPr>
        <w:fldChar w:fldCharType="separate"/>
      </w:r>
      <w:r w:rsidRPr="0030237B">
        <w:rPr>
          <w:noProof/>
          <w:sz w:val="22"/>
          <w:szCs w:val="22"/>
        </w:rPr>
        <w:t>1</w:t>
      </w:r>
      <w:r w:rsidRPr="0030237B">
        <w:rPr>
          <w:sz w:val="22"/>
          <w:szCs w:val="22"/>
        </w:rPr>
        <w:fldChar w:fldCharType="end"/>
      </w:r>
      <w:r w:rsidRPr="0030237B">
        <w:rPr>
          <w:sz w:val="22"/>
          <w:szCs w:val="22"/>
        </w:rPr>
        <w:t xml:space="preserve"> </w:t>
      </w:r>
      <w:proofErr w:type="spellStart"/>
      <w:r w:rsidRPr="0030237B">
        <w:rPr>
          <w:sz w:val="22"/>
          <w:szCs w:val="22"/>
        </w:rPr>
        <w:t>CANPlatoon</w:t>
      </w:r>
      <w:proofErr w:type="spellEnd"/>
      <w:r w:rsidRPr="0030237B">
        <w:rPr>
          <w:sz w:val="22"/>
          <w:szCs w:val="22"/>
        </w:rPr>
        <w:t xml:space="preserve"> Communication Protocol</w:t>
      </w:r>
    </w:p>
    <w:p w14:paraId="1FCA5FBD" w14:textId="77777777" w:rsidR="0030237B" w:rsidRPr="0030237B" w:rsidRDefault="0030237B" w:rsidP="0030237B">
      <w:pPr>
        <w:ind w:left="360"/>
      </w:pPr>
    </w:p>
    <w:p w14:paraId="31C79919" w14:textId="77777777" w:rsidR="0030237B" w:rsidRPr="0030237B" w:rsidRDefault="0030237B" w:rsidP="0030237B">
      <w:pPr>
        <w:rPr>
          <w:b/>
          <w:bCs/>
        </w:rPr>
      </w:pPr>
      <w:r w:rsidRPr="0030237B">
        <w:rPr>
          <w:b/>
          <w:bCs/>
        </w:rPr>
        <w:t>How our platoon system works?</w:t>
      </w:r>
    </w:p>
    <w:p w14:paraId="514919D7" w14:textId="77777777" w:rsidR="0030237B" w:rsidRPr="0030237B" w:rsidRDefault="0030237B" w:rsidP="0030237B">
      <w:r w:rsidRPr="0030237B">
        <w:t xml:space="preserve">Any autonomous or semiautonomous vehicle there are 2 controls algorithm the first one is longitudinal control and lateral control. </w:t>
      </w:r>
    </w:p>
    <w:p w14:paraId="7C712B10" w14:textId="77777777" w:rsidR="0030237B" w:rsidRPr="0030237B" w:rsidRDefault="0030237B" w:rsidP="0030237B">
      <w:r w:rsidRPr="0030237B">
        <w:t xml:space="preserve">Lateral control algorithm is executed exclusively in each vehicle. However, data form other vehicles help in lateral control algorithm. </w:t>
      </w:r>
    </w:p>
    <w:p w14:paraId="1C8DFC7A" w14:textId="39568657" w:rsidR="0030237B" w:rsidRPr="0030237B" w:rsidRDefault="0030237B" w:rsidP="0030237B">
      <w:r w:rsidRPr="0030237B">
        <w:t>After a vehicle joins the platoon, its longitudinal algorithm keeps fixed set speed and so fixed distance to the front vehicle, however additional inputs come from leading vehicle. The data is throttle and brake, these data comes from the leading vehicle. This makes the behavio</w:t>
      </w:r>
      <w:r w:rsidRPr="0030237B">
        <w:t>u</w:t>
      </w:r>
      <w:r w:rsidRPr="0030237B">
        <w:t xml:space="preserve">r of the system proactive instead of responsive. In case of a vehicle fails to keep distance; its speed is lower than set point and the system </w:t>
      </w:r>
      <w:r w:rsidRPr="0030237B">
        <w:t>cannot</w:t>
      </w:r>
      <w:r w:rsidRPr="0030237B">
        <w:t xml:space="preserve"> compensate, the leading vehicle adjust speed of the whole platoon to persevere platoon consistency and safety. </w:t>
      </w:r>
    </w:p>
    <w:p w14:paraId="0E1B8AF2" w14:textId="4733AD6F" w:rsidR="0030237B" w:rsidRPr="0030237B" w:rsidRDefault="0030237B" w:rsidP="0030237B">
      <w:r w:rsidRPr="0030237B">
        <w:t xml:space="preserve">The following vehicles automatically strive to maintain the specified gap to the vehicle in front and the path and trajectory as specified by the lead vehicle. The local systems in the following vehicle can also take over in emergency situations and during loss of </w:t>
      </w:r>
      <w:r w:rsidRPr="0030237B">
        <w:t>communication [3</w:t>
      </w:r>
      <w:r w:rsidRPr="0030237B">
        <w:t>]</w:t>
      </w:r>
      <w:r w:rsidRPr="0030237B">
        <w:t>.</w:t>
      </w:r>
    </w:p>
    <w:p w14:paraId="51AE2959" w14:textId="77777777" w:rsidR="0030237B" w:rsidRPr="0030237B" w:rsidRDefault="0030237B" w:rsidP="0030237B">
      <w:r w:rsidRPr="0030237B">
        <w:t xml:space="preserve">In case of communication failure. The system alerts the driver to be more ready for taking control. Lateral control works fine missed information from the leading vehicle will not cause any serious degradation on lateral control. </w:t>
      </w:r>
    </w:p>
    <w:p w14:paraId="21752775" w14:textId="77777777" w:rsidR="0030237B" w:rsidRPr="0030237B" w:rsidRDefault="0030237B" w:rsidP="0030237B">
      <w:r w:rsidRPr="0030237B">
        <w:t xml:space="preserve">Longitudinal system will experience a degradation since throttle and acceleration commands will not reach following vehicles, the results are responsive response lag of maintain the required distance. </w:t>
      </w:r>
    </w:p>
    <w:p w14:paraId="26776B1A" w14:textId="77777777" w:rsidR="0030237B" w:rsidRPr="0030237B" w:rsidRDefault="0030237B" w:rsidP="0030237B">
      <w:r w:rsidRPr="0030237B">
        <w:lastRenderedPageBreak/>
        <w:t xml:space="preserve">A radar system is responsible for measuring the distance with front vehicle, the platoon system in each vehicle sets the proper distance based on the speed that platoon drives, higher speed more distance is needed. ISO26262 guides automobile manufacturers in specifying distance to front vehicle. </w:t>
      </w:r>
    </w:p>
    <w:p w14:paraId="4E5495BE" w14:textId="10E8795A" w:rsidR="0030237B" w:rsidRPr="0030237B" w:rsidRDefault="0030237B" w:rsidP="0030237B"/>
    <w:p w14:paraId="4184331C" w14:textId="7B95134C" w:rsidR="0030237B" w:rsidRPr="0030237B" w:rsidRDefault="0030237B" w:rsidP="0030237B">
      <w:pPr>
        <w:rPr>
          <w:b/>
          <w:bCs/>
        </w:rPr>
      </w:pPr>
      <w:r w:rsidRPr="0030237B">
        <w:rPr>
          <w:b/>
          <w:bCs/>
        </w:rPr>
        <w:t>Use Case</w:t>
      </w:r>
    </w:p>
    <w:p w14:paraId="2EE0421D" w14:textId="496CBD1C" w:rsidR="0030237B" w:rsidRPr="0030237B" w:rsidRDefault="0030237B" w:rsidP="0067732F">
      <w:pPr>
        <w:pStyle w:val="yiv4989867159msonormal"/>
        <w:shd w:val="clear" w:color="auto" w:fill="FFFFFF"/>
        <w:rPr>
          <w:rFonts w:asciiTheme="minorHAnsi" w:hAnsiTheme="minorHAnsi" w:cstheme="minorHAnsi"/>
          <w:color w:val="1D2228"/>
          <w:sz w:val="22"/>
          <w:szCs w:val="22"/>
        </w:rPr>
      </w:pPr>
      <w:r w:rsidRPr="0030237B">
        <w:rPr>
          <w:rFonts w:asciiTheme="minorHAnsi" w:hAnsiTheme="minorHAnsi" w:cstheme="minorHAnsi"/>
          <w:noProof/>
          <w:color w:val="1D2228"/>
          <w:sz w:val="22"/>
          <w:szCs w:val="22"/>
        </w:rPr>
        <w:drawing>
          <wp:inline distT="0" distB="0" distL="0" distR="0" wp14:anchorId="4FCA8681" wp14:editId="4488A69D">
            <wp:extent cx="5753100" cy="3825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825240"/>
                    </a:xfrm>
                    <a:prstGeom prst="rect">
                      <a:avLst/>
                    </a:prstGeom>
                    <a:noFill/>
                    <a:ln>
                      <a:noFill/>
                    </a:ln>
                  </pic:spPr>
                </pic:pic>
              </a:graphicData>
            </a:graphic>
          </wp:inline>
        </w:drawing>
      </w:r>
    </w:p>
    <w:p w14:paraId="25CB5618" w14:textId="6EC4772C" w:rsidR="00F10E9C" w:rsidRPr="0030237B" w:rsidRDefault="0030237B" w:rsidP="0067732F">
      <w:pPr>
        <w:pStyle w:val="yiv4989867159msonormal"/>
        <w:shd w:val="clear" w:color="auto" w:fill="FFFFFF"/>
        <w:rPr>
          <w:rFonts w:asciiTheme="minorHAnsi" w:hAnsiTheme="minorHAnsi" w:cstheme="minorHAnsi"/>
          <w:color w:val="1D2228"/>
          <w:sz w:val="22"/>
          <w:szCs w:val="22"/>
        </w:rPr>
      </w:pPr>
      <w:r w:rsidRPr="0030237B">
        <w:rPr>
          <w:rFonts w:asciiTheme="minorHAnsi" w:hAnsiTheme="minorHAnsi" w:cstheme="minorHAnsi"/>
          <w:color w:val="1D2228"/>
          <w:sz w:val="22"/>
          <w:szCs w:val="22"/>
        </w:rPr>
        <w:t xml:space="preserve">Programming each processor using OpenMP for multithreading and CUDA. </w:t>
      </w:r>
      <w:r w:rsidR="00F10E9C" w:rsidRPr="0030237B">
        <w:rPr>
          <w:rFonts w:asciiTheme="minorHAnsi" w:hAnsiTheme="minorHAnsi" w:cstheme="minorHAnsi"/>
          <w:color w:val="1D2228"/>
          <w:sz w:val="22"/>
          <w:szCs w:val="22"/>
        </w:rPr>
        <w:t>The hardware chosen is the Nvidia Drive PX2 computer.</w:t>
      </w:r>
    </w:p>
    <w:p w14:paraId="4A274D91" w14:textId="77E12D98" w:rsidR="002332E4" w:rsidRPr="0030237B" w:rsidRDefault="002332E4">
      <w:pPr>
        <w:rPr>
          <w:rFonts w:hAnsiTheme="minorHAnsi" w:cstheme="minorHAnsi"/>
        </w:rPr>
      </w:pPr>
    </w:p>
    <w:p w14:paraId="149F16AF" w14:textId="1C595FA5" w:rsidR="002332E4" w:rsidRPr="0030237B" w:rsidRDefault="002C4AAC">
      <w:pPr>
        <w:rPr>
          <w:rFonts w:hAnsiTheme="minorHAnsi" w:cstheme="minorHAnsi"/>
        </w:rPr>
      </w:pPr>
      <w:r w:rsidRPr="0030237B">
        <w:rPr>
          <w:rFonts w:hAnsiTheme="minorHAnsi" w:cstheme="minorHAnsi"/>
        </w:rPr>
        <w:t xml:space="preserve">[1] </w:t>
      </w:r>
      <w:hyperlink r:id="rId9" w:history="1">
        <w:r w:rsidR="0030237B" w:rsidRPr="0030237B">
          <w:rPr>
            <w:rStyle w:val="Hyperlink"/>
            <w:rFonts w:hAnsiTheme="minorHAnsi" w:cstheme="minorHAnsi"/>
          </w:rPr>
          <w:t>https://www.cedr.eu/download/Publications/2010/e_Distance_between_vehicles.pdf</w:t>
        </w:r>
      </w:hyperlink>
    </w:p>
    <w:p w14:paraId="04E5CA36" w14:textId="12B70675" w:rsidR="0030237B" w:rsidRPr="0030237B" w:rsidRDefault="0030237B" w:rsidP="0030237B">
      <w:r w:rsidRPr="0030237B">
        <w:t>[</w:t>
      </w:r>
      <w:r w:rsidRPr="0030237B">
        <w:t>2</w:t>
      </w:r>
      <w:r w:rsidRPr="0030237B">
        <w:t>] Communication Protocol for Platoon of Electric Vehicles in Mixed Traffic Scenarios</w:t>
      </w:r>
    </w:p>
    <w:p w14:paraId="7E8B1A22" w14:textId="3F6A58D4" w:rsidR="0030237B" w:rsidRPr="0030237B" w:rsidRDefault="0030237B" w:rsidP="0030237B">
      <w:r w:rsidRPr="0030237B">
        <w:t>[</w:t>
      </w:r>
      <w:r w:rsidRPr="0030237B">
        <w:t>3</w:t>
      </w:r>
      <w:r w:rsidRPr="0030237B">
        <w:t>] OVERVIEW OF PLATOONING SYSTEMS</w:t>
      </w:r>
    </w:p>
    <w:p w14:paraId="78ECAAAC" w14:textId="77777777" w:rsidR="0030237B" w:rsidRPr="0030237B" w:rsidRDefault="0030237B">
      <w:pPr>
        <w:rPr>
          <w:rFonts w:hAnsiTheme="minorHAnsi" w:cstheme="minorHAnsi"/>
        </w:rPr>
      </w:pPr>
    </w:p>
    <w:sectPr w:rsidR="0030237B" w:rsidRPr="0030237B" w:rsidSect="004D29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E6099"/>
    <w:multiLevelType w:val="multilevel"/>
    <w:tmpl w:val="52387F7C"/>
    <w:lvl w:ilvl="0">
      <w:start w:val="1"/>
      <w:numFmt w:val="none"/>
      <w:lvlText w:val="%1"/>
      <w:lvlJc w:val="left"/>
      <w:pPr>
        <w:ind w:left="0" w:firstLine="0"/>
      </w:pPr>
      <w:rPr>
        <w:rFonts w:hint="default"/>
      </w:rPr>
    </w:lvl>
    <w:lvl w:ilvl="1">
      <w:start w:val="1"/>
      <w:numFmt w:val="none"/>
      <w:lvlText w:val="%2"/>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bullet"/>
      <w:pStyle w:val="ListParagraph"/>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AC50AAA"/>
    <w:multiLevelType w:val="hybridMultilevel"/>
    <w:tmpl w:val="7CC4ED7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2" w15:restartNumberingAfterBreak="0">
    <w:nsid w:val="691216A9"/>
    <w:multiLevelType w:val="hybridMultilevel"/>
    <w:tmpl w:val="10168460"/>
    <w:lvl w:ilvl="0" w:tplc="10000001">
      <w:start w:val="1"/>
      <w:numFmt w:val="bullet"/>
      <w:lvlText w:val=""/>
      <w:lvlJc w:val="left"/>
      <w:pPr>
        <w:ind w:left="1440" w:hanging="360"/>
      </w:pPr>
      <w:rPr>
        <w:rFonts w:ascii="Symbol" w:hAnsi="Symbol" w:hint="default"/>
      </w:rPr>
    </w:lvl>
    <w:lvl w:ilvl="1" w:tplc="10000003">
      <w:start w:val="1"/>
      <w:numFmt w:val="bullet"/>
      <w:lvlText w:val="o"/>
      <w:lvlJc w:val="left"/>
      <w:pPr>
        <w:ind w:left="2160" w:hanging="360"/>
      </w:pPr>
      <w:rPr>
        <w:rFonts w:ascii="Courier New" w:hAnsi="Courier New" w:cs="Courier New" w:hint="default"/>
      </w:rPr>
    </w:lvl>
    <w:lvl w:ilvl="2" w:tplc="10000005">
      <w:start w:val="1"/>
      <w:numFmt w:val="bullet"/>
      <w:lvlText w:val=""/>
      <w:lvlJc w:val="left"/>
      <w:pPr>
        <w:ind w:left="2880" w:hanging="360"/>
      </w:pPr>
      <w:rPr>
        <w:rFonts w:ascii="Wingdings" w:hAnsi="Wingdings" w:hint="default"/>
      </w:rPr>
    </w:lvl>
    <w:lvl w:ilvl="3" w:tplc="10000001">
      <w:start w:val="1"/>
      <w:numFmt w:val="bullet"/>
      <w:lvlText w:val=""/>
      <w:lvlJc w:val="left"/>
      <w:pPr>
        <w:ind w:left="3600" w:hanging="360"/>
      </w:pPr>
      <w:rPr>
        <w:rFonts w:ascii="Symbol" w:hAnsi="Symbol" w:hint="default"/>
      </w:rPr>
    </w:lvl>
    <w:lvl w:ilvl="4" w:tplc="10000003">
      <w:start w:val="1"/>
      <w:numFmt w:val="bullet"/>
      <w:lvlText w:val="o"/>
      <w:lvlJc w:val="left"/>
      <w:pPr>
        <w:ind w:left="4320" w:hanging="360"/>
      </w:pPr>
      <w:rPr>
        <w:rFonts w:ascii="Courier New" w:hAnsi="Courier New" w:cs="Courier New" w:hint="default"/>
      </w:rPr>
    </w:lvl>
    <w:lvl w:ilvl="5" w:tplc="10000005">
      <w:start w:val="1"/>
      <w:numFmt w:val="bullet"/>
      <w:lvlText w:val=""/>
      <w:lvlJc w:val="left"/>
      <w:pPr>
        <w:ind w:left="5040" w:hanging="360"/>
      </w:pPr>
      <w:rPr>
        <w:rFonts w:ascii="Wingdings" w:hAnsi="Wingdings" w:hint="default"/>
      </w:rPr>
    </w:lvl>
    <w:lvl w:ilvl="6" w:tplc="10000001">
      <w:start w:val="1"/>
      <w:numFmt w:val="bullet"/>
      <w:lvlText w:val=""/>
      <w:lvlJc w:val="left"/>
      <w:pPr>
        <w:ind w:left="5760" w:hanging="360"/>
      </w:pPr>
      <w:rPr>
        <w:rFonts w:ascii="Symbol" w:hAnsi="Symbol" w:hint="default"/>
      </w:rPr>
    </w:lvl>
    <w:lvl w:ilvl="7" w:tplc="10000003">
      <w:start w:val="1"/>
      <w:numFmt w:val="bullet"/>
      <w:lvlText w:val="o"/>
      <w:lvlJc w:val="left"/>
      <w:pPr>
        <w:ind w:left="6480" w:hanging="360"/>
      </w:pPr>
      <w:rPr>
        <w:rFonts w:ascii="Courier New" w:hAnsi="Courier New" w:cs="Courier New" w:hint="default"/>
      </w:rPr>
    </w:lvl>
    <w:lvl w:ilvl="8" w:tplc="10000005">
      <w:start w:val="1"/>
      <w:numFmt w:val="bullet"/>
      <w:lvlText w:val=""/>
      <w:lvlJc w:val="left"/>
      <w:pPr>
        <w:ind w:left="7200" w:hanging="360"/>
      </w:pPr>
      <w:rPr>
        <w:rFonts w:ascii="Wingdings" w:hAnsi="Wingdings" w:hint="default"/>
      </w:rPr>
    </w:lvl>
  </w:abstractNum>
  <w:num w:numId="1">
    <w:abstractNumId w:val="0"/>
    <w:lvlOverride w:ilvl="7">
      <w:lvl w:ilvl="7">
        <w:start w:val="1"/>
        <w:numFmt w:val="bullet"/>
        <w:pStyle w:val="ListParagraph"/>
        <w:lvlText w:val=""/>
        <w:lvlJc w:val="left"/>
        <w:pPr>
          <w:ind w:left="2880" w:hanging="360"/>
        </w:pPr>
        <w:rPr>
          <w:rFonts w:ascii="Symbol" w:hAnsi="Symbol" w:hint="default"/>
          <w:sz w:val="22"/>
        </w:rPr>
      </w:lvl>
    </w:lvlOverride>
  </w:num>
  <w:num w:numId="2">
    <w:abstractNumId w:val="0"/>
    <w:lvlOverride w:ilvl="7">
      <w:lvl w:ilvl="7">
        <w:start w:val="1"/>
        <w:numFmt w:val="bullet"/>
        <w:pStyle w:val="ListParagraph"/>
        <w:lvlText w:val=""/>
        <w:lvlJc w:val="left"/>
        <w:pPr>
          <w:ind w:left="2880" w:hanging="360"/>
        </w:pPr>
        <w:rPr>
          <w:rFonts w:ascii="Symbol" w:hAnsi="Symbol" w:hint="default"/>
          <w:sz w:val="22"/>
        </w:rPr>
      </w:lvl>
    </w:lvlOverride>
  </w:num>
  <w:num w:numId="3">
    <w:abstractNumId w:val="1"/>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E4"/>
    <w:rsid w:val="000128B3"/>
    <w:rsid w:val="002332E4"/>
    <w:rsid w:val="002C4AAC"/>
    <w:rsid w:val="0030237B"/>
    <w:rsid w:val="00371E70"/>
    <w:rsid w:val="004D296D"/>
    <w:rsid w:val="0067732F"/>
    <w:rsid w:val="00724724"/>
    <w:rsid w:val="008019C0"/>
    <w:rsid w:val="00A50E57"/>
    <w:rsid w:val="00A72672"/>
    <w:rsid w:val="00AE6C86"/>
    <w:rsid w:val="00B17B80"/>
    <w:rsid w:val="00D34038"/>
    <w:rsid w:val="00D73DF4"/>
    <w:rsid w:val="00E21BAE"/>
    <w:rsid w:val="00E27435"/>
    <w:rsid w:val="00F10E9C"/>
    <w:rsid w:val="00FD0FA0"/>
  </w:rsids>
  <m:mathPr>
    <m:mathFont m:val="Cambria Math"/>
    <m:brkBin m:val="before"/>
    <m:brkBinSub m:val="--"/>
    <m:smallFrac m:val="0"/>
    <m:dispDef/>
    <m:lMargin m:val="0"/>
    <m:rMargin m:val="0"/>
    <m:defJc m:val="centerGroup"/>
    <m:wrapIndent m:val="1440"/>
    <m:intLim m:val="subSup"/>
    <m:naryLim m:val="undOvr"/>
  </m:mathPr>
  <w:themeFontLang w:val="en-GB"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FADF6"/>
  <w15:chartTrackingRefBased/>
  <w15:docId w15:val="{8CB49FAF-AF46-4EB7-B735-4BBD63D59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24724"/>
    <w:pPr>
      <w:pBdr>
        <w:bottom w:val="single" w:sz="4" w:space="1" w:color="4472C4" w:themeColor="accent1"/>
      </w:pBdr>
      <w:spacing w:before="120" w:after="120"/>
      <w:ind w:right="907"/>
    </w:pPr>
    <w:rPr>
      <w:rFonts w:hAnsiTheme="minorHAnsi"/>
      <w:b/>
      <w:iCs/>
      <w:color w:val="000000" w:themeColor="text1"/>
    </w:rPr>
  </w:style>
  <w:style w:type="character" w:customStyle="1" w:styleId="IntenseQuoteChar">
    <w:name w:val="Intense Quote Char"/>
    <w:basedOn w:val="DefaultParagraphFont"/>
    <w:link w:val="IntenseQuote"/>
    <w:uiPriority w:val="30"/>
    <w:rsid w:val="00724724"/>
    <w:rPr>
      <w:rFonts w:hAnsiTheme="minorHAnsi"/>
      <w:b/>
      <w:iCs/>
      <w:color w:val="000000" w:themeColor="text1"/>
      <w:lang w:val="en-GB"/>
    </w:rPr>
  </w:style>
  <w:style w:type="paragraph" w:customStyle="1" w:styleId="Style1">
    <w:name w:val="Style1"/>
    <w:basedOn w:val="IntenseQuote"/>
    <w:link w:val="Style1Char"/>
    <w:autoRedefine/>
    <w:qFormat/>
    <w:rsid w:val="00AE6C86"/>
    <w:pPr>
      <w:shd w:val="clear" w:color="auto" w:fill="FFFFFF" w:themeFill="background1"/>
      <w:ind w:right="0"/>
    </w:pPr>
    <w:rPr>
      <w:sz w:val="20"/>
    </w:rPr>
  </w:style>
  <w:style w:type="character" w:customStyle="1" w:styleId="Style1Char">
    <w:name w:val="Style1 Char"/>
    <w:basedOn w:val="IntenseQuoteChar"/>
    <w:link w:val="Style1"/>
    <w:rsid w:val="00AE6C86"/>
    <w:rPr>
      <w:rFonts w:hAnsiTheme="minorHAnsi"/>
      <w:b/>
      <w:iCs/>
      <w:color w:val="000000" w:themeColor="text1"/>
      <w:sz w:val="20"/>
      <w:shd w:val="clear" w:color="auto" w:fill="FFFFFF" w:themeFill="background1"/>
      <w:lang w:val="en-GB"/>
    </w:rPr>
  </w:style>
  <w:style w:type="paragraph" w:styleId="ListParagraph">
    <w:name w:val="List Paragraph"/>
    <w:basedOn w:val="Normal"/>
    <w:autoRedefine/>
    <w:uiPriority w:val="34"/>
    <w:qFormat/>
    <w:rsid w:val="00E21BAE"/>
    <w:pPr>
      <w:numPr>
        <w:ilvl w:val="7"/>
        <w:numId w:val="2"/>
      </w:numPr>
      <w:spacing w:line="240" w:lineRule="auto"/>
      <w:contextualSpacing/>
    </w:pPr>
  </w:style>
  <w:style w:type="paragraph" w:customStyle="1" w:styleId="yiv4989867159msonormal">
    <w:name w:val="yiv4989867159msonormal"/>
    <w:basedOn w:val="Normal"/>
    <w:rsid w:val="002332E4"/>
    <w:pPr>
      <w:spacing w:before="100" w:beforeAutospacing="1" w:after="100" w:afterAutospacing="1" w:line="240" w:lineRule="auto"/>
    </w:pPr>
    <w:rPr>
      <w:rFonts w:ascii="Times New Roman"/>
      <w:sz w:val="24"/>
      <w:szCs w:val="24"/>
      <w:lang w:val="en-US"/>
    </w:rPr>
  </w:style>
  <w:style w:type="paragraph" w:styleId="Caption">
    <w:name w:val="caption"/>
    <w:basedOn w:val="Normal"/>
    <w:next w:val="Normal"/>
    <w:uiPriority w:val="35"/>
    <w:semiHidden/>
    <w:unhideWhenUsed/>
    <w:qFormat/>
    <w:rsid w:val="0030237B"/>
    <w:pPr>
      <w:spacing w:after="200" w:line="240" w:lineRule="auto"/>
    </w:pPr>
    <w:rPr>
      <w:rFonts w:eastAsiaTheme="minorHAnsi" w:hAnsiTheme="minorHAnsi" w:cstheme="minorBidi"/>
      <w:i/>
      <w:iCs/>
      <w:color w:val="44546A" w:themeColor="text2"/>
      <w:sz w:val="18"/>
      <w:szCs w:val="18"/>
      <w:lang w:val="en-US"/>
    </w:rPr>
  </w:style>
  <w:style w:type="table" w:styleId="TableGrid">
    <w:name w:val="Table Grid"/>
    <w:basedOn w:val="TableNormal"/>
    <w:uiPriority w:val="39"/>
    <w:rsid w:val="0030237B"/>
    <w:pPr>
      <w:spacing w:after="0" w:line="240" w:lineRule="auto"/>
    </w:pPr>
    <w:rPr>
      <w:rFonts w:eastAsia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237B"/>
    <w:rPr>
      <w:color w:val="0563C1" w:themeColor="hyperlink"/>
      <w:u w:val="single"/>
    </w:rPr>
  </w:style>
  <w:style w:type="character" w:styleId="UnresolvedMention">
    <w:name w:val="Unresolved Mention"/>
    <w:basedOn w:val="DefaultParagraphFont"/>
    <w:uiPriority w:val="99"/>
    <w:semiHidden/>
    <w:unhideWhenUsed/>
    <w:rsid w:val="003023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637736">
      <w:bodyDiv w:val="1"/>
      <w:marLeft w:val="0"/>
      <w:marRight w:val="0"/>
      <w:marTop w:val="0"/>
      <w:marBottom w:val="0"/>
      <w:divBdr>
        <w:top w:val="none" w:sz="0" w:space="0" w:color="auto"/>
        <w:left w:val="none" w:sz="0" w:space="0" w:color="auto"/>
        <w:bottom w:val="none" w:sz="0" w:space="0" w:color="auto"/>
        <w:right w:val="none" w:sz="0" w:space="0" w:color="auto"/>
      </w:divBdr>
    </w:div>
    <w:div w:id="138864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edr.eu/download/Publications/2010/e_Distance_between_vehicles.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Ademola</dc:creator>
  <cp:keywords/>
  <dc:description/>
  <cp:lastModifiedBy>Joshua Ademola</cp:lastModifiedBy>
  <cp:revision>2</cp:revision>
  <dcterms:created xsi:type="dcterms:W3CDTF">2021-01-09T22:21:00Z</dcterms:created>
  <dcterms:modified xsi:type="dcterms:W3CDTF">2021-01-09T22:21:00Z</dcterms:modified>
</cp:coreProperties>
</file>