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0BA7" w14:textId="77777777" w:rsidR="00983541" w:rsidRDefault="00983541" w:rsidP="00D54D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541">
        <w:rPr>
          <w:rFonts w:ascii="Times New Roman" w:hAnsi="Times New Roman" w:cs="Times New Roman"/>
          <w:b/>
          <w:bCs/>
          <w:sz w:val="32"/>
          <w:szCs w:val="32"/>
        </w:rPr>
        <w:t>Summary Report on System Performance Monitoring</w:t>
      </w:r>
    </w:p>
    <w:p w14:paraId="4C97D8E9" w14:textId="77777777" w:rsidR="00983541" w:rsidRPr="00983541" w:rsidRDefault="00983541" w:rsidP="00DC4DF9">
      <w:pPr>
        <w:jc w:val="both"/>
        <w:rPr>
          <w:rFonts w:ascii="Times New Roman" w:hAnsi="Times New Roman" w:cs="Times New Roman"/>
        </w:rPr>
      </w:pPr>
    </w:p>
    <w:p w14:paraId="1A69E092" w14:textId="77777777" w:rsidR="00983541" w:rsidRPr="00983541" w:rsidRDefault="00983541" w:rsidP="00DC4DF9">
      <w:pPr>
        <w:jc w:val="both"/>
        <w:rPr>
          <w:rFonts w:ascii="Times New Roman" w:hAnsi="Times New Roman" w:cs="Times New Roman"/>
          <w:sz w:val="24"/>
          <w:szCs w:val="24"/>
        </w:rPr>
      </w:pPr>
      <w:r w:rsidRPr="00983541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5ABEBC24" w14:textId="1018971D" w:rsidR="00983541" w:rsidRPr="00983541" w:rsidRDefault="00983541" w:rsidP="00DC4DF9">
      <w:p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</w:rPr>
        <w:t>During the recent live performance monitoring of our system, a comprehensive analysis was conducted to evaluate the model's predictive capabilities based on the training data utilized.</w:t>
      </w:r>
    </w:p>
    <w:p w14:paraId="62448CF0" w14:textId="6AD8FAE2" w:rsidR="00983541" w:rsidRPr="00983541" w:rsidRDefault="00983541" w:rsidP="00DC4DF9">
      <w:pPr>
        <w:jc w:val="both"/>
        <w:rPr>
          <w:rFonts w:ascii="Times New Roman" w:hAnsi="Times New Roman" w:cs="Times New Roman"/>
          <w:sz w:val="24"/>
          <w:szCs w:val="24"/>
        </w:rPr>
      </w:pPr>
      <w:r w:rsidRPr="00983541">
        <w:rPr>
          <w:rFonts w:ascii="Times New Roman" w:hAnsi="Times New Roman" w:cs="Times New Roman"/>
          <w:b/>
          <w:bCs/>
          <w:sz w:val="24"/>
          <w:szCs w:val="24"/>
        </w:rPr>
        <w:t>Training Data Analysis:</w:t>
      </w:r>
    </w:p>
    <w:p w14:paraId="7ADFC78C" w14:textId="77777777" w:rsidR="00983541" w:rsidRPr="00983541" w:rsidRDefault="00983541" w:rsidP="00DC4DF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Time Frame:</w:t>
      </w:r>
      <w:r w:rsidRPr="00983541">
        <w:rPr>
          <w:rFonts w:ascii="Times New Roman" w:hAnsi="Times New Roman" w:cs="Times New Roman"/>
        </w:rPr>
        <w:t xml:space="preserve"> November 1, 2024, to December 1, 2024.</w:t>
      </w:r>
    </w:p>
    <w:p w14:paraId="75F7496E" w14:textId="77777777" w:rsidR="00983541" w:rsidRPr="00983541" w:rsidRDefault="00983541" w:rsidP="00DC4DF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Location:</w:t>
      </w:r>
      <w:r w:rsidRPr="00983541">
        <w:rPr>
          <w:rFonts w:ascii="Times New Roman" w:hAnsi="Times New Roman" w:cs="Times New Roman"/>
        </w:rPr>
        <w:t xml:space="preserve"> Specific latitude and longitude coordinates (details withheld for confidentiality).</w:t>
      </w:r>
    </w:p>
    <w:p w14:paraId="2AC8FFAB" w14:textId="77777777" w:rsidR="00983541" w:rsidRPr="00983541" w:rsidRDefault="00983541" w:rsidP="00DC4DF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Environmental Conditions:</w:t>
      </w:r>
      <w:r w:rsidRPr="00983541">
        <w:rPr>
          <w:rFonts w:ascii="Times New Roman" w:hAnsi="Times New Roman" w:cs="Times New Roman"/>
        </w:rPr>
        <w:t xml:space="preserve"> The training dataset predominantly featured high pollution levels, with Air Quality Index (AQI) values ranging between 3 and 5.</w:t>
      </w:r>
    </w:p>
    <w:p w14:paraId="7C04FC96" w14:textId="211D92A2" w:rsidR="00983541" w:rsidRPr="00983541" w:rsidRDefault="00983541" w:rsidP="00DC4DF9">
      <w:pPr>
        <w:jc w:val="both"/>
        <w:rPr>
          <w:rFonts w:ascii="Times New Roman" w:hAnsi="Times New Roman" w:cs="Times New Roman"/>
          <w:sz w:val="24"/>
          <w:szCs w:val="24"/>
        </w:rPr>
      </w:pPr>
      <w:r w:rsidRPr="00983541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665B12E8" w14:textId="77777777" w:rsidR="00983541" w:rsidRPr="00983541" w:rsidRDefault="00983541" w:rsidP="00DC4DF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Data Limitations:</w:t>
      </w:r>
      <w:r w:rsidRPr="00983541">
        <w:rPr>
          <w:rFonts w:ascii="Times New Roman" w:hAnsi="Times New Roman" w:cs="Times New Roman"/>
        </w:rPr>
        <w:t xml:space="preserve"> The model was trained on a relatively narrow dataset spanning one month and confined to a specific geographic area. This limited scope resulted in insufficient data diversity, potentially affecting the model's ability to generalize across different conditions and locations.</w:t>
      </w:r>
    </w:p>
    <w:p w14:paraId="4EF13768" w14:textId="77777777" w:rsidR="00983541" w:rsidRPr="00983541" w:rsidRDefault="00983541" w:rsidP="00DC4DF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Live Performance:</w:t>
      </w:r>
      <w:r w:rsidRPr="00983541">
        <w:rPr>
          <w:rFonts w:ascii="Times New Roman" w:hAnsi="Times New Roman" w:cs="Times New Roman"/>
        </w:rPr>
        <w:t xml:space="preserve"> Current live monitoring indicates that the system's predictions are functioning within expected parameters; however, the accuracy and reliability of these predictions are suboptimal. The model's performance does not meet the desired standards, likely attributable to the constrained and high-pollution-focused training data.</w:t>
      </w:r>
    </w:p>
    <w:p w14:paraId="16E7648E" w14:textId="3E9CF88F" w:rsidR="00983541" w:rsidRPr="00983541" w:rsidRDefault="00983541" w:rsidP="00DC4DF9">
      <w:p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98354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83541">
        <w:rPr>
          <w:rFonts w:ascii="Times New Roman" w:hAnsi="Times New Roman" w:cs="Times New Roman"/>
        </w:rPr>
        <w:t>The analysis highlights that the limited and high-pollution-specific training data has constrained the model's effectiveness in live environments. To enhance predictive performance, it is recommended to expand the training dataset to include a broader range of AQI values and diverse geographic locations. This will enable the model to better generalize and improve the accuracy of its predictions under varying conditions.</w:t>
      </w:r>
    </w:p>
    <w:p w14:paraId="460951E9" w14:textId="77777777" w:rsidR="00983541" w:rsidRPr="00983541" w:rsidRDefault="00983541" w:rsidP="00DC4DF9">
      <w:p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Next Steps</w:t>
      </w:r>
    </w:p>
    <w:p w14:paraId="6E982591" w14:textId="77777777" w:rsidR="00983541" w:rsidRPr="00983541" w:rsidRDefault="00983541" w:rsidP="00DC4DF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Data Expansion:</w:t>
      </w:r>
      <w:r w:rsidRPr="00983541">
        <w:rPr>
          <w:rFonts w:ascii="Times New Roman" w:hAnsi="Times New Roman" w:cs="Times New Roman"/>
        </w:rPr>
        <w:t xml:space="preserve"> Incorporate additional data covering different time periods, locations, and a wider spectrum of AQI values.</w:t>
      </w:r>
    </w:p>
    <w:p w14:paraId="5DE62848" w14:textId="77777777" w:rsidR="00983541" w:rsidRPr="00983541" w:rsidRDefault="00983541" w:rsidP="00DC4DF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Model Retraining:</w:t>
      </w:r>
      <w:r w:rsidRPr="00983541">
        <w:rPr>
          <w:rFonts w:ascii="Times New Roman" w:hAnsi="Times New Roman" w:cs="Times New Roman"/>
        </w:rPr>
        <w:t xml:space="preserve"> Retrain the model with the enhanced dataset to improve its predictive capabilities.</w:t>
      </w:r>
    </w:p>
    <w:p w14:paraId="61A42EB1" w14:textId="77777777" w:rsidR="00983541" w:rsidRPr="00983541" w:rsidRDefault="00983541" w:rsidP="00DC4DF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83541">
        <w:rPr>
          <w:rFonts w:ascii="Times New Roman" w:hAnsi="Times New Roman" w:cs="Times New Roman"/>
          <w:b/>
          <w:bCs/>
        </w:rPr>
        <w:t>Continuous Monitoring:</w:t>
      </w:r>
      <w:r w:rsidRPr="00983541">
        <w:rPr>
          <w:rFonts w:ascii="Times New Roman" w:hAnsi="Times New Roman" w:cs="Times New Roman"/>
        </w:rPr>
        <w:t xml:space="preserve"> Implement ongoing performance evaluations to assess improvements and ensure the model meets the required performance standards.</w:t>
      </w:r>
    </w:p>
    <w:p w14:paraId="4A002F15" w14:textId="77777777" w:rsidR="00BD261D" w:rsidRPr="00983541" w:rsidRDefault="00BD261D" w:rsidP="00DC4DF9">
      <w:pPr>
        <w:jc w:val="both"/>
        <w:rPr>
          <w:rFonts w:ascii="Times New Roman" w:hAnsi="Times New Roman" w:cs="Times New Roman"/>
        </w:rPr>
      </w:pPr>
    </w:p>
    <w:sectPr w:rsidR="00BD261D" w:rsidRPr="00983541" w:rsidSect="00D03DD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A5D29"/>
    <w:multiLevelType w:val="multilevel"/>
    <w:tmpl w:val="5E52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3E6B"/>
    <w:multiLevelType w:val="multilevel"/>
    <w:tmpl w:val="7A2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75D31"/>
    <w:multiLevelType w:val="multilevel"/>
    <w:tmpl w:val="DA6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57E4C"/>
    <w:multiLevelType w:val="multilevel"/>
    <w:tmpl w:val="EDE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C441B"/>
    <w:multiLevelType w:val="multilevel"/>
    <w:tmpl w:val="1C4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A1C40"/>
    <w:multiLevelType w:val="multilevel"/>
    <w:tmpl w:val="002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26209">
    <w:abstractNumId w:val="1"/>
  </w:num>
  <w:num w:numId="2" w16cid:durableId="276790059">
    <w:abstractNumId w:val="0"/>
  </w:num>
  <w:num w:numId="3" w16cid:durableId="1089043920">
    <w:abstractNumId w:val="5"/>
  </w:num>
  <w:num w:numId="4" w16cid:durableId="84615157">
    <w:abstractNumId w:val="4"/>
  </w:num>
  <w:num w:numId="5" w16cid:durableId="880089811">
    <w:abstractNumId w:val="2"/>
  </w:num>
  <w:num w:numId="6" w16cid:durableId="837041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1"/>
    <w:rsid w:val="002E159A"/>
    <w:rsid w:val="00605BC3"/>
    <w:rsid w:val="0074482A"/>
    <w:rsid w:val="00776D92"/>
    <w:rsid w:val="00983541"/>
    <w:rsid w:val="00BD261D"/>
    <w:rsid w:val="00C069F6"/>
    <w:rsid w:val="00D03DDE"/>
    <w:rsid w:val="00D54D8D"/>
    <w:rsid w:val="00D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1977"/>
  <w15:chartTrackingRefBased/>
  <w15:docId w15:val="{BC6B8AA1-6675-4930-A157-1B43F1D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5</cp:revision>
  <dcterms:created xsi:type="dcterms:W3CDTF">2024-12-14T10:02:00Z</dcterms:created>
  <dcterms:modified xsi:type="dcterms:W3CDTF">2024-12-14T10:05:00Z</dcterms:modified>
</cp:coreProperties>
</file>