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E74B5"/>
        </w:rPr>
        <w:t>AUTHORITATIVE TECHNICAL SPECIFICATION</w:t>
      </w:r>
    </w:p>
    <w:p>
      <w:pPr>
        <w:pStyle w:val="Title"/>
      </w:pPr>
      <w:r>
        <w:t>Part 4 – Database Architecture (Master)</w:t>
      </w:r>
    </w:p>
    <w:p>
      <w:pPr>
        <w:pStyle w:val="Subtitle"/>
      </w:pPr>
      <w:r>
        <w:t>Consolidated foundation, schemas, relationships, rules, acceptance criteria, traceability, and open issues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Document control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Anas Life 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Draft for approval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Authority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1; Part 1A; Part 1B; Part 2 Master; approved Part 3 review; Part 11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Database foundation and Parts 4A-4F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Approved and unchanged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4 only; no implementation code</w:t>
            </w:r>
          </w:p>
        </w:tc>
      </w:tr>
    </w:tbl>
    <w:p>
      <w:pPr>
        <w:pStyle w:val="Heading1"/>
      </w:pPr>
      <w:r>
        <w:t>1. Authority, Scope, and Interpretation</w:t>
      </w:r>
    </w:p>
    <w:p>
      <w:r>
        <w:t>This is the single authoritative Part 4 candidate. It consolidates the database foundation and Parts 4A through 4F without approving unresolved redesigns. Original table names and STATE-001 through STATE-009 are preserved. New P4 identifiers provide stable traceability for unnumbered source clauses.</w:t>
      </w:r>
    </w:p>
    <w:p>
      <w:r>
        <w:t>Part 3 has an approved review but no approved Part 3 Master. Dependent thresholds remain provisional under P4-OI-024. Knowledge Vault remains the parent of Notes, Journal, Wiki, and Documents; physical table separation does not create independent domains.</w:t>
      </w:r>
    </w:p>
    <w:p>
      <w:pPr>
        <w:pStyle w:val="Heading1"/>
      </w:pPr>
      <w:r>
        <w:t>2. Review Findings and Controlled Disposition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Finding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Disposition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Database-first, SQLite, Clean Architecture, repository access, offline operation, and plugin readiness retained.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Conflicts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 competing definition silently selected; conflicts remain Open Issues.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Ambiguity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Missing types, constraints, ownership, lifecycle, encryption, and retention are not implementation authority.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Measurability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Verification methods and acceptance criteria added without changing intent.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AI-only storage and unapproved workflow capability marked Future Release.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Change control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Meaning-changing resolutions require impact analysis and explicit approval.</w:t>
            </w:r>
          </w:p>
        </w:tc>
      </w:tr>
    </w:tbl>
    <w:p>
      <w:pPr>
        <w:pStyle w:val="Heading1"/>
      </w:pPr>
      <w:r>
        <w:t>3. Foundation Requirements</w:t>
      </w:r>
    </w:p>
    <w:p>
      <w:pPr>
        <w:pStyle w:val="Heading3"/>
      </w:pPr>
      <w:r>
        <w:t>P4-GEN-001  SQLite identity</w:t>
      </w:r>
    </w:p>
    <w:p>
      <w:r>
        <w:t>Version 1 shall use SQLite, database filename anas_life_os.db, and UTF-8.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inspection and integration test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1; NFR-DB-001</w:t>
      </w:r>
    </w:p>
    <w:p>
      <w:pPr>
        <w:pStyle w:val="Heading3"/>
      </w:pPr>
      <w:r>
        <w:t>P4-GEN-002  Database-first architecture</w:t>
      </w:r>
    </w:p>
    <w:p>
      <w:r>
        <w:t>The approved database-first approach is retained; material schema changes require evidence and approval.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 and change-control review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DBR-001-006; OI-022-023</w:t>
      </w:r>
    </w:p>
    <w:p>
      <w:pPr>
        <w:pStyle w:val="Heading3"/>
      </w:pPr>
      <w:r>
        <w:t>P4-GEN-003  Normalization</w:t>
      </w:r>
    </w:p>
    <w:p>
      <w:r>
        <w:t>Authoritative data shall avoid contradictory copies; projections declare source, rebuild, and consistency rules.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Normalization and mutation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DBR-002; OI-023</w:t>
      </w:r>
    </w:p>
    <w:p>
      <w:pPr>
        <w:pStyle w:val="Heading3"/>
      </w:pPr>
      <w:r>
        <w:t>P4-GEN-004  Identifiers</w:t>
      </w:r>
    </w:p>
    <w:p>
      <w:r>
        <w:t>Persistent records use local integer keys and unique UUIDs unless an approved exception applies.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Constraint and collision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DBR-003; P4-OI-001</w:t>
      </w:r>
    </w:p>
    <w:p>
      <w:pPr>
        <w:pStyle w:val="Heading3"/>
      </w:pPr>
      <w:r>
        <w:t>P4-GEN-005  Universal columns</w:t>
      </w:r>
    </w:p>
    <w:p>
      <w:r>
        <w:t>Apply one approved universal-column contract only after P4-OI-001 is resolved.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Schema-wide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1 base columns; DBR-003</w:t>
      </w:r>
    </w:p>
    <w:p>
      <w:pPr>
        <w:pStyle w:val="Heading3"/>
      </w:pPr>
      <w:r>
        <w:t>P4-GEN-006  Time semantics</w:t>
      </w:r>
    </w:p>
    <w:p>
      <w:r>
        <w:t>Instants use documented Unix units and UTC; timezone and civil dates are separate where required.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Timezone, DST, boundary, migration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DBR-003; CAL; REM</w:t>
      </w:r>
    </w:p>
    <w:p>
      <w:pPr>
        <w:pStyle w:val="Heading3"/>
      </w:pPr>
      <w:r>
        <w:t>P4-GEN-007  Soft deletion</w:t>
      </w:r>
    </w:p>
    <w:p>
      <w:r>
        <w:t>Authoritative user records support recovery; cache, queue, rotation, and secure-erasure exceptions await P4-OI-002.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Delete/restore/purge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NFR-DB-003; OI-024</w:t>
      </w:r>
    </w:p>
    <w:p>
      <w:pPr>
        <w:pStyle w:val="Heading3"/>
      </w:pPr>
      <w:r>
        <w:t>P4-GEN-008  Referential integrity</w:t>
      </w:r>
    </w:p>
    <w:p>
      <w:r>
        <w:t>Enable foreign keys on every connection and define nullability, uniqueness, and update/delete actions.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PRAGMA and invalid-relation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NFR-DB-004; DBR-004</w:t>
      </w:r>
    </w:p>
    <w:p>
      <w:pPr>
        <w:pStyle w:val="Heading3"/>
      </w:pPr>
      <w:r>
        <w:t>P4-GEN-009  Atomicity</w:t>
      </w:r>
    </w:p>
    <w:p>
      <w:r>
        <w:t>Critical multi-record operations are transactional and fully roll back on failure or interruption.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Fault injection and process-death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NFR-DB-006; DBR-004</w:t>
      </w:r>
    </w:p>
    <w:p>
      <w:pPr>
        <w:pStyle w:val="Heading3"/>
      </w:pPr>
      <w:r>
        <w:t>P4-GEN-010  Repository access</w:t>
      </w:r>
    </w:p>
    <w:p>
      <w:r>
        <w:t>Only approved data sources and repositories access SQLite; UI never queries 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Dependency-boundary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1; Part 4F</w:t>
      </w:r>
    </w:p>
    <w:p>
      <w:pPr>
        <w:pStyle w:val="Heading3"/>
      </w:pPr>
      <w:r>
        <w:t>P4-GEN-011  Non-blocking work</w:t>
      </w:r>
    </w:p>
    <w:p>
      <w:r>
        <w:t>Database, migration, backup, search, preview, graph, and maintenance work never block the UI thread.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Thread and jank profiling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NFR-PERF-009-010</w:t>
      </w:r>
    </w:p>
    <w:p>
      <w:pPr>
        <w:pStyle w:val="Heading3"/>
      </w:pPr>
      <w:r>
        <w:t>P4-GEN-012  Index strategy</w:t>
      </w:r>
    </w:p>
    <w:p>
      <w:r>
        <w:t>Indexes follow measured query patterns; critical queries pass budgets and plan review without requiring every query to use an index.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EXPLAIN QUERY PLAN and benchmarks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NFR-PERF-004-006; OI-020</w:t>
      </w:r>
    </w:p>
    <w:p>
      <w:pPr>
        <w:pStyle w:val="Heading3"/>
      </w:pPr>
      <w:r>
        <w:t>P4-GEN-013  Migrations</w:t>
      </w:r>
    </w:p>
    <w:p>
      <w:r>
        <w:t>Each schema change increments version, preserves data, validates integrity, records outcome, and fails safely.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Upgrade/interruption/rollback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NFR-DB-002; DBR-005</w:t>
      </w:r>
    </w:p>
    <w:p>
      <w:pPr>
        <w:pStyle w:val="Heading3"/>
      </w:pPr>
      <w:r>
        <w:t>P4-GEN-014  Data dictionary</w:t>
      </w:r>
    </w:p>
    <w:p>
      <w:r>
        <w:t>Each implementation-ready field defines type, nullability, default, validation, purpose, relation, index, and lifecycle.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Schema-contract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4F; OI-022-023</w:t>
      </w:r>
    </w:p>
    <w:p>
      <w:pPr>
        <w:pStyle w:val="Heading3"/>
      </w:pPr>
      <w:r>
        <w:t>P4-GEN-015  Low storage</w:t>
      </w:r>
    </w:p>
    <w:p>
      <w:r>
        <w:t>Writes, imports, attachments, backups, migrations, and maintenance preserve integrity and recover gracefully under low storage.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Storage-exhaustion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2 clarification; PER-002</w:t>
      </w:r>
    </w:p>
    <w:p>
      <w:pPr>
        <w:pStyle w:val="Heading3"/>
      </w:pPr>
      <w:r>
        <w:t>P4-GEN-016  Encryption boundary</w:t>
      </w:r>
    </w:p>
    <w:p>
      <w:r>
        <w:t>Sensitive fields, files, backups, indexes, previews, logs, and temporaries follow the approved key model after P4-OI-003.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Threat-model/artifact/key-loss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SEC-001-003; OI-014-016</w:t>
      </w:r>
    </w:p>
    <w:p>
      <w:pPr>
        <w:pStyle w:val="Heading3"/>
      </w:pPr>
      <w:r>
        <w:t>P4-GEN-017  Integrity and recovery</w:t>
      </w:r>
    </w:p>
    <w:p>
      <w:r>
        <w:t>Recovery requires a valid encrypted backup and required keys; integrity results are recorded locally.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Corruption and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2 clarification; DAT-001-003</w:t>
      </w:r>
    </w:p>
    <w:p>
      <w:pPr>
        <w:pStyle w:val="Heading3"/>
      </w:pPr>
      <w:r>
        <w:t>P4-GEN-018  Naming</w:t>
      </w:r>
    </w:p>
    <w:p>
      <w:r>
        <w:t>Implemented tables are plural snake_case, columns snake_case, and foreign keys *_id; source aliases remain traced.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naming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4F; P4-OI-004</w:t>
      </w:r>
    </w:p>
    <w:p>
      <w:pPr>
        <w:pStyle w:val="Heading1"/>
      </w:pPr>
      <w:r>
        <w:t>4. Consolidated Table Registry</w:t>
      </w:r>
    </w:p>
    <w:p>
      <w:r>
        <w:t>Each entry is traceable. Dictionary-pending entries are not implementation-ready. Names are preserved; aliases are not merged without approval.</w:t>
      </w:r>
    </w:p>
    <w:p>
      <w:pPr>
        <w:pStyle w:val="Heading3"/>
      </w:pPr>
      <w:r>
        <w:t>P4-TBL-001  categories</w:t>
      </w:r>
    </w:p>
    <w:p>
      <w:r>
        <w:t>Main task categories.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TASK-001;4A</w:t>
      </w:r>
    </w:p>
    <w:p>
      <w:pPr>
        <w:pStyle w:val="Heading3"/>
      </w:pPr>
      <w:r>
        <w:t>P4-TBL-002  sub_categories</w:t>
      </w:r>
    </w:p>
    <w:p>
      <w:r>
        <w:t>Category children.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TASK-001;4A</w:t>
      </w:r>
    </w:p>
    <w:p>
      <w:pPr>
        <w:pStyle w:val="Heading3"/>
      </w:pPr>
      <w:r>
        <w:t>P4-TBL-003  projects</w:t>
      </w:r>
    </w:p>
    <w:p>
      <w:r>
        <w:t>Project aggregate.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PROJ-001-004;4A</w:t>
      </w:r>
    </w:p>
    <w:p>
      <w:pPr>
        <w:pStyle w:val="Heading3"/>
      </w:pPr>
      <w:r>
        <w:t>P4-TBL-004  tasks</w:t>
      </w:r>
    </w:p>
    <w:p>
      <w:r>
        <w:t>Task aggregate root.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TASK-001-010;4A</w:t>
      </w:r>
    </w:p>
    <w:p>
      <w:pPr>
        <w:pStyle w:val="Heading3"/>
      </w:pPr>
      <w:r>
        <w:t>P4-TBL-005  checklists</w:t>
      </w:r>
    </w:p>
    <w:p>
      <w:r>
        <w:t>Checklist containers;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P4-TBL-006  checklist_items</w:t>
      </w:r>
    </w:p>
    <w:p>
      <w:r>
        <w:t>Checklist items;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P4-TBL-007  sub_tasks</w:t>
      </w:r>
    </w:p>
    <w:p>
      <w:r>
        <w:t>Conflicts with tasks.parent_task_id.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P4-OI-005</w:t>
      </w:r>
    </w:p>
    <w:p>
      <w:pPr>
        <w:pStyle w:val="Heading3"/>
      </w:pPr>
      <w:r>
        <w:t>P4-TBL-008  task_tags</w:t>
      </w:r>
    </w:p>
    <w:p>
      <w:r>
        <w:t>Task-tag mapping.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TASK-001;4A</w:t>
      </w:r>
    </w:p>
    <w:p>
      <w:pPr>
        <w:pStyle w:val="Heading3"/>
      </w:pPr>
      <w:r>
        <w:t>P4-TBL-009  tags</w:t>
      </w:r>
    </w:p>
    <w:p>
      <w:r>
        <w:t>Task tags.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TASK-001;SEARCH-008</w:t>
      </w:r>
    </w:p>
    <w:p>
      <w:pPr>
        <w:pStyle w:val="Heading3"/>
      </w:pPr>
      <w:r>
        <w:t>P4-TBL-010  task_history</w:t>
      </w:r>
    </w:p>
    <w:p>
      <w:r>
        <w:t>Task field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TASK-002;4A</w:t>
      </w:r>
    </w:p>
    <w:p>
      <w:pPr>
        <w:pStyle w:val="Heading3"/>
      </w:pPr>
      <w:r>
        <w:t>P4-TBL-011  task_state_history</w:t>
      </w:r>
    </w:p>
    <w:p>
      <w:r>
        <w:t>Task state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STATE-001-009;4B</w:t>
      </w:r>
    </w:p>
    <w:p>
      <w:pPr>
        <w:pStyle w:val="Heading3"/>
      </w:pPr>
      <w:r>
        <w:t>P4-TBL-012  task_dependencies</w:t>
      </w:r>
    </w:p>
    <w:p>
      <w:r>
        <w:t>Task dependency edges.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P4-TBL-013  dependencies</w:t>
      </w:r>
    </w:p>
    <w:p>
      <w:r>
        <w:t>Alias of task_dependencies.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P4-TBL-014  repeat_rules</w:t>
      </w:r>
    </w:p>
    <w:p>
      <w:r>
        <w:t>Recurrence rules.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P4-TBL-015  recurring_rules</w:t>
      </w:r>
    </w:p>
    <w:p>
      <w:r>
        <w:t>Alias of repeat_rules.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P4-TBL-016  voice_notes</w:t>
      </w:r>
    </w:p>
    <w:p>
      <w:r>
        <w:t>Voice note metadata;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P4-TBL-017  custom_fields</w:t>
      </w:r>
    </w:p>
    <w:p>
      <w:r>
        <w:t>Custom field definitions;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P4-TBL-018  custom_field_values</w:t>
      </w:r>
    </w:p>
    <w:p>
      <w:r>
        <w:t>Custom field values;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P4-TBL-019  comments</w:t>
      </w:r>
    </w:p>
    <w:p>
      <w:r>
        <w:t>Comments;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</w:t>
      </w:r>
    </w:p>
    <w:p>
      <w:pPr>
        <w:pStyle w:val="Heading3"/>
      </w:pPr>
      <w:r>
        <w:t>P4-TBL-020  activity_log</w:t>
      </w:r>
    </w:p>
    <w:p>
      <w:r>
        <w:t>User-facing recent activity.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DASH-001;4A</w:t>
      </w:r>
    </w:p>
    <w:p>
      <w:pPr>
        <w:pStyle w:val="Heading3"/>
      </w:pPr>
      <w:r>
        <w:t>P4-TBL-021  reminders</w:t>
      </w:r>
    </w:p>
    <w:p>
      <w:r>
        <w:t>Reminder schedules.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REM-001-010;4B</w:t>
      </w:r>
    </w:p>
    <w:p>
      <w:pPr>
        <w:pStyle w:val="Heading3"/>
      </w:pPr>
      <w:r>
        <w:t>P4-TBL-022  reminder_history</w:t>
      </w:r>
    </w:p>
    <w:p>
      <w:r>
        <w:t>Reminder event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REM-010;4B</w:t>
      </w:r>
    </w:p>
    <w:p>
      <w:pPr>
        <w:pStyle w:val="Heading3"/>
      </w:pPr>
      <w:r>
        <w:t>P4-TBL-023  locations</w:t>
      </w:r>
    </w:p>
    <w:p>
      <w:r>
        <w:t>Task/reminder locations.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P4-TBL-024  notification_queue</w:t>
      </w:r>
    </w:p>
    <w:p>
      <w:r>
        <w:t>Queued local notifications.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REM-001-010;4F</w:t>
      </w:r>
    </w:p>
    <w:p>
      <w:pPr>
        <w:pStyle w:val="Heading3"/>
      </w:pPr>
      <w:r>
        <w:t>P4-TBL-025  workflow_templates</w:t>
      </w:r>
    </w:p>
    <w:p>
      <w:r>
        <w:t>Unapproved reusable workflows.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4B;P4-OI-009</w:t>
      </w:r>
    </w:p>
    <w:p>
      <w:pPr>
        <w:pStyle w:val="Heading3"/>
      </w:pPr>
      <w:r>
        <w:t>P4-TBL-026  workflow_steps</w:t>
      </w:r>
    </w:p>
    <w:p>
      <w:r>
        <w:t>Unapproved workflow steps.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4B;P4-OI-009</w:t>
      </w:r>
    </w:p>
    <w:p>
      <w:pPr>
        <w:pStyle w:val="Heading3"/>
      </w:pPr>
      <w:r>
        <w:t>P4-TBL-027  attachment_folders</w:t>
      </w:r>
    </w:p>
    <w:p>
      <w:r>
        <w:t>Nested attachment folders.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DOC-001-010;4C</w:t>
      </w:r>
    </w:p>
    <w:p>
      <w:pPr>
        <w:pStyle w:val="Heading3"/>
      </w:pPr>
      <w:r>
        <w:t>P4-TBL-028  attachments</w:t>
      </w:r>
    </w:p>
    <w:p>
      <w:r>
        <w:t>Attachment metadata, no blobs.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DOC-001-010;4C</w:t>
      </w:r>
    </w:p>
    <w:p>
      <w:pPr>
        <w:pStyle w:val="Heading3"/>
      </w:pPr>
      <w:r>
        <w:t>P4-TBL-029  attachment_versions</w:t>
      </w:r>
    </w:p>
    <w:p>
      <w:r>
        <w:t>File version metadata.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DOC-010;4C</w:t>
      </w:r>
    </w:p>
    <w:p>
      <w:pPr>
        <w:pStyle w:val="Heading3"/>
      </w:pPr>
      <w:r>
        <w:t>P4-TBL-030  attachment_preview_cache</w:t>
      </w:r>
    </w:p>
    <w:p>
      <w:r>
        <w:t>Rebuildable previews.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DOC-009;4C</w:t>
      </w:r>
    </w:p>
    <w:p>
      <w:pPr>
        <w:pStyle w:val="Heading3"/>
      </w:pPr>
      <w:r>
        <w:t>P4-TBL-031  attachment_labels</w:t>
      </w:r>
    </w:p>
    <w:p>
      <w:r>
        <w:t>Attachment labels.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DOC-010;4C</w:t>
      </w:r>
    </w:p>
    <w:p>
      <w:pPr>
        <w:pStyle w:val="Heading3"/>
      </w:pPr>
      <w:r>
        <w:t>P4-TBL-032  attachment_label_map</w:t>
      </w:r>
    </w:p>
    <w:p>
      <w:r>
        <w:t>Attachment-label mapping.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DOC-010;4C</w:t>
      </w:r>
    </w:p>
    <w:p>
      <w:pPr>
        <w:pStyle w:val="Heading3"/>
      </w:pPr>
      <w:r>
        <w:t>P4-TBL-033  knowledge_spaces</w:t>
      </w:r>
    </w:p>
    <w:p>
      <w:r>
        <w:t>Knowledge Vault spaces.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KV-001-008;4D</w:t>
      </w:r>
    </w:p>
    <w:p>
      <w:pPr>
        <w:pStyle w:val="Heading3"/>
      </w:pPr>
      <w:r>
        <w:t>P4-TBL-034  knowledge_folders</w:t>
      </w:r>
    </w:p>
    <w:p>
      <w:r>
        <w:t>Nested Knowledge Vault folders.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KV-003;4D</w:t>
      </w:r>
    </w:p>
    <w:p>
      <w:pPr>
        <w:pStyle w:val="Heading3"/>
      </w:pPr>
      <w:r>
        <w:t>P4-TBL-035  knowledge_notes</w:t>
      </w:r>
    </w:p>
    <w:p>
      <w:r>
        <w:t>Notes, Journal, Wiki under Knowledge Vault.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KV-001-008;4D</w:t>
      </w:r>
    </w:p>
    <w:p>
      <w:pPr>
        <w:pStyle w:val="Heading3"/>
      </w:pPr>
      <w:r>
        <w:t>P4-TBL-036  knowledge_tags</w:t>
      </w:r>
    </w:p>
    <w:p>
      <w:r>
        <w:t>Knowledge tags.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KV-004;4D</w:t>
      </w:r>
    </w:p>
    <w:p>
      <w:pPr>
        <w:pStyle w:val="Heading3"/>
      </w:pPr>
      <w:r>
        <w:t>P4-TBL-037  knowledge_note_tags</w:t>
      </w:r>
    </w:p>
    <w:p>
      <w:r>
        <w:t>Note-tag mapping.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KV-004;4D</w:t>
      </w:r>
    </w:p>
    <w:p>
      <w:pPr>
        <w:pStyle w:val="Heading3"/>
      </w:pPr>
      <w:r>
        <w:t>P4-TBL-038  knowledge_links</w:t>
      </w:r>
    </w:p>
    <w:p>
      <w:r>
        <w:t>Directed wiki links.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KV-005-006;4D</w:t>
      </w:r>
    </w:p>
    <w:p>
      <w:pPr>
        <w:pStyle w:val="Heading3"/>
      </w:pPr>
      <w:r>
        <w:t>P4-TBL-039  knowledge_backlinks</w:t>
      </w:r>
    </w:p>
    <w:p>
      <w:r>
        <w:t>Potential derived duplicate.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P4-OI-007</w:t>
      </w:r>
    </w:p>
    <w:p>
      <w:pPr>
        <w:pStyle w:val="Heading3"/>
      </w:pPr>
      <w:r>
        <w:t>P4-TBL-040  knowledge_versions</w:t>
      </w:r>
    </w:p>
    <w:p>
      <w:r>
        <w:t>Note versions.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KV-008;4D</w:t>
      </w:r>
    </w:p>
    <w:p>
      <w:pPr>
        <w:pStyle w:val="Heading3"/>
      </w:pPr>
      <w:r>
        <w:t>P4-TBL-041  knowledge_favorites</w:t>
      </w:r>
    </w:p>
    <w:p>
      <w:r>
        <w:t>Potential favorite duplicate.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P4-OI-007</w:t>
      </w:r>
    </w:p>
    <w:p>
      <w:pPr>
        <w:pStyle w:val="Heading3"/>
      </w:pPr>
      <w:r>
        <w:t>P4-TBL-042  knowledge_graph_nodes</w:t>
      </w:r>
    </w:p>
    <w:p>
      <w:r>
        <w:t>Graph projection nodes.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P4-OI-007</w:t>
      </w:r>
    </w:p>
    <w:p>
      <w:pPr>
        <w:pStyle w:val="Heading3"/>
      </w:pPr>
      <w:r>
        <w:t>P4-TBL-043  knowledge_graph_edges</w:t>
      </w:r>
    </w:p>
    <w:p>
      <w:r>
        <w:t>Graph projection edges.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P4-OI-007</w:t>
      </w:r>
    </w:p>
    <w:p>
      <w:pPr>
        <w:pStyle w:val="Heading3"/>
      </w:pPr>
      <w:r>
        <w:t>P4-TBL-044  documents</w:t>
      </w:r>
    </w:p>
    <w:p>
      <w:r>
        <w:t>Knowledge Vault documents;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DOC-001-010</w:t>
      </w:r>
    </w:p>
    <w:p>
      <w:pPr>
        <w:pStyle w:val="Heading3"/>
      </w:pPr>
      <w:r>
        <w:t>P4-TBL-045  document_folders</w:t>
      </w:r>
    </w:p>
    <w:p>
      <w:r>
        <w:t>Document folders;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DOC-001-010</w:t>
      </w:r>
    </w:p>
    <w:p>
      <w:pPr>
        <w:pStyle w:val="Heading3"/>
      </w:pPr>
      <w:r>
        <w:t>P4-TBL-046  document_versions</w:t>
      </w:r>
    </w:p>
    <w:p>
      <w:r>
        <w:t>Document versions;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DOC-010</w:t>
      </w:r>
    </w:p>
    <w:p>
      <w:pPr>
        <w:pStyle w:val="Heading3"/>
      </w:pPr>
      <w:r>
        <w:t>P4-TBL-047  document_metadata</w:t>
      </w:r>
    </w:p>
    <w:p>
      <w:r>
        <w:t>Document metadata;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DOC-010</w:t>
      </w:r>
    </w:p>
    <w:p>
      <w:pPr>
        <w:pStyle w:val="Heading3"/>
      </w:pPr>
      <w:r>
        <w:t>P4-TBL-048  events</w:t>
      </w:r>
    </w:p>
    <w:p>
      <w:r>
        <w:t>Calendar events;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CAL-001-007</w:t>
      </w:r>
    </w:p>
    <w:p>
      <w:pPr>
        <w:pStyle w:val="Heading3"/>
      </w:pPr>
      <w:r>
        <w:t>P4-TBL-049  event_participants</w:t>
      </w:r>
    </w:p>
    <w:p>
      <w:r>
        <w:t>Participant descriptors; dictionary pending.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CAL-001-007</w:t>
      </w:r>
    </w:p>
    <w:p>
      <w:pPr>
        <w:pStyle w:val="Heading3"/>
      </w:pPr>
      <w:r>
        <w:t>P4-TBL-050  event_reminders</w:t>
      </w:r>
    </w:p>
    <w:p>
      <w:r>
        <w:t>Conflicts with task-only reminder rule.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P4-OI-006</w:t>
      </w:r>
    </w:p>
    <w:p>
      <w:pPr>
        <w:pStyle w:val="Heading3"/>
      </w:pPr>
      <w:r>
        <w:t>P4-TBL-051  search_history</w:t>
      </w:r>
    </w:p>
    <w:p>
      <w:r>
        <w:t>Local search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SEARCH-001-009</w:t>
      </w:r>
    </w:p>
    <w:p>
      <w:pPr>
        <w:pStyle w:val="Heading3"/>
      </w:pPr>
      <w:r>
        <w:t>P4-TBL-052  saved_searches</w:t>
      </w:r>
    </w:p>
    <w:p>
      <w:r>
        <w:t>Saved queries.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SEARCH-009</w:t>
      </w:r>
    </w:p>
    <w:p>
      <w:pPr>
        <w:pStyle w:val="Heading3"/>
      </w:pPr>
      <w:r>
        <w:t>P4-TBL-053  daily_stats</w:t>
      </w:r>
    </w:p>
    <w:p>
      <w:r>
        <w:t>Derived daily statistics.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STAT-001-008</w:t>
      </w:r>
    </w:p>
    <w:p>
      <w:pPr>
        <w:pStyle w:val="Heading3"/>
      </w:pPr>
      <w:r>
        <w:t>P4-TBL-054  weekly_stats</w:t>
      </w:r>
    </w:p>
    <w:p>
      <w:r>
        <w:t>Derived weekly statistics.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STAT-001-008</w:t>
      </w:r>
    </w:p>
    <w:p>
      <w:pPr>
        <w:pStyle w:val="Heading3"/>
      </w:pPr>
      <w:r>
        <w:t>P4-TBL-055  monthly_stats</w:t>
      </w:r>
    </w:p>
    <w:p>
      <w:r>
        <w:t>Derived monthly statistics.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STAT-001-008</w:t>
      </w:r>
    </w:p>
    <w:p>
      <w:pPr>
        <w:pStyle w:val="Heading3"/>
      </w:pPr>
      <w:r>
        <w:t>P4-TBL-056  yearly_stats</w:t>
      </w:r>
    </w:p>
    <w:p>
      <w:r>
        <w:t>Derived yearly statistics.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STAT-001-008</w:t>
      </w:r>
    </w:p>
    <w:p>
      <w:pPr>
        <w:pStyle w:val="Heading3"/>
      </w:pPr>
      <w:r>
        <w:t>P4-TBL-057  backup_profiles</w:t>
      </w:r>
    </w:p>
    <w:p>
      <w:r>
        <w:t>Backup configuration.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BACK-001-006;4E</w:t>
      </w:r>
    </w:p>
    <w:p>
      <w:pPr>
        <w:pStyle w:val="Heading3"/>
      </w:pPr>
      <w:r>
        <w:t>P4-TBL-058  backup_history</w:t>
      </w:r>
    </w:p>
    <w:p>
      <w:r>
        <w:t>Backup operations.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BACK-001-006;4E</w:t>
      </w:r>
    </w:p>
    <w:p>
      <w:pPr>
        <w:pStyle w:val="Heading3"/>
      </w:pPr>
      <w:r>
        <w:t>P4-TBL-059  restore_history</w:t>
      </w:r>
    </w:p>
    <w:p>
      <w:r>
        <w:t>Restore operations.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BACK-004;4E</w:t>
      </w:r>
    </w:p>
    <w:p>
      <w:pPr>
        <w:pStyle w:val="Heading3"/>
      </w:pPr>
      <w:r>
        <w:t>P4-TBL-060  security_settings</w:t>
      </w:r>
    </w:p>
    <w:p>
      <w:r>
        <w:t>Security configuration.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SEC-001-006;4E</w:t>
      </w:r>
    </w:p>
    <w:p>
      <w:pPr>
        <w:pStyle w:val="Heading3"/>
      </w:pPr>
      <w:r>
        <w:t>P4-TBL-061  app_lock_sessions</w:t>
      </w:r>
    </w:p>
    <w:p>
      <w:r>
        <w:t>Lock sessions.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SEC-001-005;4E</w:t>
      </w:r>
    </w:p>
    <w:p>
      <w:pPr>
        <w:pStyle w:val="Heading3"/>
      </w:pPr>
      <w:r>
        <w:t>P4-TBL-062  app_lock</w:t>
      </w:r>
    </w:p>
    <w:p>
      <w:r>
        <w:t>Declared alias/overlap.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P4-TBL-063  pin_history</w:t>
      </w:r>
    </w:p>
    <w:p>
      <w:r>
        <w:t>PIN history purpose unresolved.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P4-OI-003</w:t>
      </w:r>
    </w:p>
    <w:p>
      <w:pPr>
        <w:pStyle w:val="Heading3"/>
      </w:pPr>
      <w:r>
        <w:t>P4-TBL-064  biometric_settings</w:t>
      </w:r>
    </w:p>
    <w:p>
      <w:r>
        <w:t>Overlaps security_settings.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P4-TBL-065  audit_log</w:t>
      </w:r>
    </w:p>
    <w:p>
      <w:r>
        <w:t>Security audit.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SEC;SET-008;4E</w:t>
      </w:r>
    </w:p>
    <w:p>
      <w:pPr>
        <w:pStyle w:val="Heading3"/>
      </w:pPr>
      <w:r>
        <w:t>P4-TBL-066  system_settings</w:t>
      </w:r>
    </w:p>
    <w:p>
      <w:r>
        <w:t>Global settings.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SET-001-005;4E</w:t>
      </w:r>
    </w:p>
    <w:p>
      <w:pPr>
        <w:pStyle w:val="Heading3"/>
      </w:pPr>
      <w:r>
        <w:t>P4-TBL-067  settings</w:t>
      </w:r>
    </w:p>
    <w:p>
      <w:r>
        <w:t>Generic settings overlap.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P4-TBL-068  themes</w:t>
      </w:r>
    </w:p>
    <w:p>
      <w:r>
        <w:t>Theme definitions.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SET-001</w:t>
      </w:r>
    </w:p>
    <w:p>
      <w:pPr>
        <w:pStyle w:val="Heading3"/>
      </w:pPr>
      <w:r>
        <w:t>P4-TBL-069  languages</w:t>
      </w:r>
    </w:p>
    <w:p>
      <w:r>
        <w:t>Language metadata.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SET-002</w:t>
      </w:r>
    </w:p>
    <w:p>
      <w:pPr>
        <w:pStyle w:val="Heading3"/>
      </w:pPr>
      <w:r>
        <w:t>P4-TBL-070  notification_settings</w:t>
      </w:r>
    </w:p>
    <w:p>
      <w:r>
        <w:t>Notification preferences.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SET-003</w:t>
      </w:r>
    </w:p>
    <w:p>
      <w:pPr>
        <w:pStyle w:val="Heading3"/>
      </w:pPr>
      <w:r>
        <w:t>P4-TBL-071  error_logs</w:t>
      </w:r>
    </w:p>
    <w:p>
      <w:r>
        <w:t>Redacted local errors.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NFR-ERR-004;4E</w:t>
      </w:r>
    </w:p>
    <w:p>
      <w:pPr>
        <w:pStyle w:val="Heading3"/>
      </w:pPr>
      <w:r>
        <w:t>P4-TBL-072  logs</w:t>
      </w:r>
    </w:p>
    <w:p>
      <w:r>
        <w:t>Generic logs overlap.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P4-TBL-073  errors</w:t>
      </w:r>
    </w:p>
    <w:p>
      <w:r>
        <w:t>Generic errors overlap.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P4-TBL-074  diagnostics</w:t>
      </w:r>
    </w:p>
    <w:p>
      <w:r>
        <w:t>Health snapshots.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SET-008;4E</w:t>
      </w:r>
    </w:p>
    <w:p>
      <w:pPr>
        <w:pStyle w:val="Heading3"/>
      </w:pPr>
      <w:r>
        <w:t>P4-TBL-075  database_maintenance</w:t>
      </w:r>
    </w:p>
    <w:p>
      <w:r>
        <w:t>Maintenance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SET-008;4E</w:t>
      </w:r>
    </w:p>
    <w:p>
      <w:pPr>
        <w:pStyle w:val="Heading3"/>
      </w:pPr>
      <w:r>
        <w:t>P4-TBL-076  migration_history</w:t>
      </w:r>
    </w:p>
    <w:p>
      <w:r>
        <w:t>Migration outcomes.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NFR-DB-002;4F</w:t>
      </w:r>
    </w:p>
    <w:p>
      <w:pPr>
        <w:pStyle w:val="Heading3"/>
      </w:pPr>
      <w:r>
        <w:t>P4-TBL-077  app_versions</w:t>
      </w:r>
    </w:p>
    <w:p>
      <w:r>
        <w:t>Application version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Release management</w:t>
      </w:r>
    </w:p>
    <w:p>
      <w:pPr>
        <w:pStyle w:val="Heading3"/>
      </w:pPr>
      <w:r>
        <w:t>P4-TBL-078  plugin_registry</w:t>
      </w:r>
    </w:p>
    <w:p>
      <w:r>
        <w:t>Version 1 plugin descriptors.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Plugin Manager;4E</w:t>
      </w:r>
    </w:p>
    <w:p>
      <w:pPr>
        <w:pStyle w:val="Heading3"/>
      </w:pPr>
      <w:r>
        <w:t>P4-TBL-079  plugins</w:t>
      </w:r>
    </w:p>
    <w:p>
      <w:r>
        <w:t>Alias of plugin_registry.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P4-OI-004</w:t>
      </w:r>
    </w:p>
    <w:p>
      <w:pPr>
        <w:pStyle w:val="Heading3"/>
      </w:pPr>
      <w:r>
        <w:t>P4-TBL-080  plugin_settings</w:t>
      </w:r>
    </w:p>
    <w:p>
      <w:r>
        <w:t>Future plugin settings.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PLUGIN-001-008</w:t>
      </w:r>
    </w:p>
    <w:p>
      <w:pPr>
        <w:pStyle w:val="Heading3"/>
      </w:pPr>
      <w:r>
        <w:t>P4-TBL-081  plugin_permissions</w:t>
      </w:r>
    </w:p>
    <w:p>
      <w:r>
        <w:t>Future plugin permissions.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PLUGIN-001-008</w:t>
      </w:r>
    </w:p>
    <w:p>
      <w:pPr>
        <w:pStyle w:val="Heading3"/>
      </w:pPr>
      <w:r>
        <w:t>P4-TBL-082  system_events</w:t>
      </w:r>
    </w:p>
    <w:p>
      <w:r>
        <w:t>Durable system events.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4F;P4-OI-010</w:t>
      </w:r>
    </w:p>
    <w:p>
      <w:pPr>
        <w:pStyle w:val="Heading3"/>
      </w:pPr>
      <w:r>
        <w:t>P4-TBL-083  voice_commands</w:t>
      </w:r>
    </w:p>
    <w:p>
      <w:r>
        <w:t>Future voice commands.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Future capability</w:t>
      </w:r>
    </w:p>
    <w:p>
      <w:pPr>
        <w:pStyle w:val="Heading3"/>
      </w:pPr>
      <w:r>
        <w:t>P4-TBL-084  command_history</w:t>
      </w:r>
    </w:p>
    <w:p>
      <w:r>
        <w:t>Future command history.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Future capability</w:t>
      </w:r>
    </w:p>
    <w:p>
      <w:pPr>
        <w:pStyle w:val="Heading3"/>
      </w:pPr>
      <w:r>
        <w:t>P4-TBL-085  natural_language_cache</w:t>
      </w:r>
    </w:p>
    <w:p>
      <w:r>
        <w:t>Future NLP cache.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PLUGIN-005</w:t>
      </w:r>
    </w:p>
    <w:p>
      <w:pPr>
        <w:pStyle w:val="Heading3"/>
      </w:pPr>
      <w:r>
        <w:t>P4-TBL-086  future_ai_context</w:t>
      </w:r>
    </w:p>
    <w:p>
      <w:r>
        <w:t>Future AI context. Complete fields, constraints, lifecycle, and indexes must satisfy P4-GEN-014.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contract, migration,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PLUGIN-005</w:t>
      </w:r>
    </w:p>
    <w:p>
      <w:pPr>
        <w:pStyle w:val="Heading1"/>
      </w:pPr>
      <w:r>
        <w:t>5. Preserved Source Schema Definitions</w:t>
      </w:r>
    </w:p>
    <w:p>
      <w:r>
        <w:t>These lists preserve supplied definitions. Omissions are not silently filled and remain subject to universal-column and data-dictionary decisions.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Table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Source-defined fields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Relations, indexes, unresolved constraints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categories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description, icon, color, sort_order, is_default, is_archived,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name; sort_order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sub_categories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category_id, name, description, icon, color, sort_order,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category_id -&gt; categories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title, description, cover_image, icon, color, status, priority, budget, currency, start_date, due_date, completed_date, completion_percentage, owner_name, notes,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title; status; priority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project_id, category_id, subcategory_id, parent_task_id, title, description, status, priority, energy_level, difficulty, estimated_minutes, actual_minutes, start_datetime, due_datetime, completed_datetime, progress, favorite, pinned, repeat_rule_id, location_id, color, icon, voice_note_count, attachment_count, subtask_count, checklist_count, comment_count, custom_field_count,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project/category/subcategory/parent FKs; task query indexes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task_tags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task_id, tag_id,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task/tag FKs; unique pair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color, icon, usage_count,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task_id, action, old_value, new_value, changed_field, changed_at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 FK; overlap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activity_log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entity, entity_id, action, description,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polymorphic integrity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task_state_history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task_id, previous_state, new_state, changed_by, reason, changed_at,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 FK; append policy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task_dependencies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task_id, depends_on_task_id, dependency_type, status,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both task FKs; cycles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reminders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task_id, title, message, enabled, reminder_datetime, timezone, repeat_rule_id, sound, vibration, flash, voice_enabled, fullscreen, priority, snooze_minutes, max_snooze, created_at, updated_at, deleted_at, is_deleted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task/repeat FKs; owner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reminder_history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reminder_id, triggered_at, dismissed_at, completed_at, snoozed_at, snooze_count, action_taken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reminder FK; source says never delete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repeat_rules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rule_name, frequency, interval, weekdays, day_of_month, month, year, end_type, end_date, occurrence_limit,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calendar semantics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locations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latitude, longitude, radius, address,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coordinate/permission validation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workflow_templates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description, icon, category,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workflow_steps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template_id, task_title, description, priority, estimated_duration, sort_order, dependency_task_id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template FK; dependency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attachment_folders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parent_folder_id, name, description, icon, color, sort_order,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self FK; cycle prevention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folder_id, task_id, project_id, knowledge_note_id, document_id, file_name, original_file_name, extension, mime_type, storage_path, thumbnail_path, file_size, checksum_sha256, width, height, duration_seconds, page_count, is_favorite, is_encrypted, is_hidden,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owner cardinality/note/document FKs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attachment_versions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attachment_id, version_number, storage_path, checksum_sha256,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 FK; unique version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attachment_preview_cache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attachment_id, preview_path, width, height,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rebuildable; protection/purge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attachment_labels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color, icon,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name scope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attachment_label_map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attachment_id, label_id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both FKs; unique pair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knowledge_spaces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description, icon, color, sort_order,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name scope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knowledge_folders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space_id, parent_folder_id, name, description, icon, color, sort_order, created_at, updated_at, deleted_at, is_deleted,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space/self FKs; cycles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knowledge_notes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space_id, folder_id, project_id, task_id, title, content, summary, note_type, status, favorite, pinned, word_count, reading_minutes, attachment_count, version_number, created_at, updated_at, deleted_at, is_deleted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one space; optional folder/project/task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knowledge_tags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name, icon, color, usage_count,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global tag relation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knowledge_note_tags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note_id, tag_id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both FKs; unique pair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knowledge_links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source_note_id, target_note_id, link_type,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both note FKs; duplicate/self policy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knowledge_backlinks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source_note_id, target_note_id,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possible derived duplicate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knowledge_versions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note_id, version_number, title, content, summary,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note FK; unique version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knowledge_favorites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note_id,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duplicates favorite flag unless projection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knowledge_graph_nodes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entity_type, entity_id, label,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projection authority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knowledge_graph_edges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source_node, target_node, relationship_type, weight,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node FKs; overlap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security_settings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pin_enabled, biometric_enabled, app_lock_timeout, auto_lock_enabled, hidden_items_enabled, encrypt_sensitive_data, failed_attempt_limit, wipe_on_max_attempts,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singleton/key/erasure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app_lock_sessions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session_start, session_end, unlock_method, success, failed_attempts, device_time,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retention/privacy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backup_profiles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profile_name, backup_type, compression_enabled, encryption_enabled, backup_location, auto_backup_enabled, backup_frequency, retain_versions,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key policy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profile_id, backup_name, backup_size, backup_path, checksum, started_at, completed_at, status, error_message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profile FK; path privacy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restore_history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backup_id, started_at, completed_at, status, records_restored, error_message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 FK; append policy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audit_log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entity_type, entity_id, action, old_value, new_value, performed_by, performed_at, ip_address, device_id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redaction/offline identity/retention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error_logs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error_type, error_message, stack_trace, screen_name, severity, created_at, resolved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redaction/rotation required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diagnostics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database_size, database_version, storage_used, storage_free, backup_count, last_backup, last_restore, last_integrity_check,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retention/path exclusion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system_settings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language, theme, font_scale, accent_color, date_format, time_format, week_start_day, timezone, notification_enabled, sound_enabled, vibration_enabled, created_at, updated_at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singleton/profile invariant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plugin_registry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plugin_name, plugin_version, enabled, install_date, last_update, required_permissions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signature/lifecycle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database_maintenance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operation, started_at, completed_at, status, notes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VACUUM, REINDEX, INTEGRITY_CHECK, ANALYZE, OPTIMIZE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system_events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event_name, entity_type, entity_id, payload_json, priority, status, created_at, processed_at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outbox/idempotency/privacy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notification_queue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event_id, notification_type, title, body, scheduled_time, status, retry_count, created_at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event FK; reminder overlap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migration_history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id, uuid, from_version, to_version, migration_name, started_at, completed_at, 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transition/integrity result</w:t>
            </w:r>
          </w:p>
        </w:tc>
      </w:tr>
    </w:tbl>
    <w:p>
      <w:pPr>
        <w:pStyle w:val="Heading1"/>
      </w:pPr>
      <w:r>
        <w:t>6. Task State Machine</w:t>
      </w:r>
    </w:p>
    <w:p>
      <w:r>
        <w:t>All original state IDs and meanings are preserved. Transition and persistence authority remain P4-OI-008.</w:t>
      </w:r>
    </w:p>
    <w:p>
      <w:pPr>
        <w:pStyle w:val="Heading3"/>
      </w:pPr>
      <w:r>
        <w:t>STATE-001  Draft</w:t>
      </w:r>
    </w:p>
    <w:p>
      <w:r>
        <w:t>Task created but incomplete.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STATE-002  Scheduled</w:t>
      </w:r>
    </w:p>
    <w:p>
      <w:r>
        <w:t>Task scheduled for future.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STATE-003  Pending</w:t>
      </w:r>
    </w:p>
    <w:p>
      <w:r>
        <w:t>Task ready to start.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STATE-004  In Progress</w:t>
      </w:r>
    </w:p>
    <w:p>
      <w:r>
        <w:t>Currently being worked 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STATE-005  Waiting</w:t>
      </w:r>
    </w:p>
    <w:p>
      <w:r>
        <w:t>Waiting for another person or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STATE-006  Blocked</w:t>
      </w:r>
    </w:p>
    <w:p>
      <w:r>
        <w:t>Cannot continue.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STATE-007  Completed</w:t>
      </w:r>
    </w:p>
    <w:p>
      <w:r>
        <w:t>Successfully finished.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STATE-008  Archived</w:t>
      </w:r>
    </w:p>
    <w:p>
      <w:r>
        <w:t>Hidden from normal views.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3"/>
      </w:pPr>
      <w:r>
        <w:t>STATE-009  Deleted</w:t>
      </w:r>
    </w:p>
    <w:p>
      <w:r>
        <w:t>Recycle state; never automatically hard-deleted.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transition, history, rollback, 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 Part 4B</w:t>
      </w:r>
    </w:p>
    <w:p>
      <w:pPr>
        <w:pStyle w:val="Heading1"/>
      </w:pPr>
      <w:r>
        <w:t>7. Business and Data Integrity Rules</w:t>
      </w:r>
    </w:p>
    <w:p>
      <w:pPr>
        <w:pStyle w:val="Heading3"/>
      </w:pPr>
      <w:r>
        <w:t>P4-RULE-001  Single task state</w:t>
      </w:r>
    </w:p>
    <w:p>
      <w:r>
        <w:t>Each task has one authoritative state; status, archive, and soft-delete persistence await P4-OI-008.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Invariant and migration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TASK-001-005;STATE-001-009</w:t>
      </w:r>
    </w:p>
    <w:p>
      <w:pPr>
        <w:pStyle w:val="Heading3"/>
      </w:pPr>
      <w:r>
        <w:t>P4-RULE-002  State history</w:t>
      </w:r>
    </w:p>
    <w:p>
      <w:r>
        <w:t>Each successful state transition appends one history record in the same transaction.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Transition and rollback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TASK-002;4B</w:t>
      </w:r>
    </w:p>
    <w:p>
      <w:pPr>
        <w:pStyle w:val="Heading3"/>
      </w:pPr>
      <w:r>
        <w:t>P4-RULE-003  Completion prerequisites</w:t>
      </w:r>
    </w:p>
    <w:p>
      <w:r>
        <w:t>A task cannot complete with an incomplete mandatory subtask; mandatory semantics await P4-OI-011.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Business-rule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P4-RULE-004  Blocked transition</w:t>
      </w:r>
    </w:p>
    <w:p>
      <w:r>
        <w:t>Blocked cannot move directly to Completed.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Transition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STATE-006-007</w:t>
      </w:r>
    </w:p>
    <w:p>
      <w:pPr>
        <w:pStyle w:val="Heading3"/>
      </w:pPr>
      <w:r>
        <w:t>P4-RULE-005  Recycle transition</w:t>
      </w:r>
    </w:p>
    <w:p>
      <w:r>
        <w:t>Delete moves a task to recoverable recycle state without destroying approved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Delete/restore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TASK-004-005</w:t>
      </w:r>
    </w:p>
    <w:p>
      <w:pPr>
        <w:pStyle w:val="Heading3"/>
      </w:pPr>
      <w:r>
        <w:t>P4-RULE-006  Dependency integrity</w:t>
      </w:r>
    </w:p>
    <w:p>
      <w:r>
        <w:t>Reject self and duplicate dependency edges; cycle semantics await P4-OI-012.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Graph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P4-RULE-007  Reminder history</w:t>
      </w:r>
    </w:p>
    <w:p>
      <w:r>
        <w:t>Each trigger and user reminder action creates durable history without blocking delivery.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Scheduler/action/restart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REM-001-010</w:t>
      </w:r>
    </w:p>
    <w:p>
      <w:pPr>
        <w:pStyle w:val="Heading3"/>
      </w:pPr>
      <w:r>
        <w:t>P4-RULE-008  Reminder ownership</w:t>
      </w:r>
    </w:p>
    <w:p>
      <w:r>
        <w:t>A reminder references an approved valid owner; task/event ownership awaits P4-OI-006.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FK and scheduler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REM;CAL</w:t>
      </w:r>
    </w:p>
    <w:p>
      <w:pPr>
        <w:pStyle w:val="Heading3"/>
      </w:pPr>
      <w:r>
        <w:t>P4-RULE-009  Attachment storage</w:t>
      </w:r>
    </w:p>
    <w:p>
      <w:r>
        <w:t>SQLite stores metadata only; file bytes, thumbnails, and previews stay in managed local storage.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Blob absence and storage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DOC-001-010</w:t>
      </w:r>
    </w:p>
    <w:p>
      <w:pPr>
        <w:pStyle w:val="Heading3"/>
      </w:pPr>
      <w:r>
        <w:t>P4-RULE-010  Attachment integrity</w:t>
      </w:r>
    </w:p>
    <w:p>
      <w:r>
        <w:t>Each imported file receives SHA-256; deduplication and sharing await P4-OI-013.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Checksum/duplicate/corruption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DOC-001;4C</w:t>
      </w:r>
    </w:p>
    <w:p>
      <w:pPr>
        <w:pStyle w:val="Heading3"/>
      </w:pPr>
      <w:r>
        <w:t>P4-RULE-011  Protected previews</w:t>
      </w:r>
    </w:p>
    <w:p>
      <w:r>
        <w:t>Preview generation preserves hidden/encrypted access and leaves no unprotected derivative.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Artifact/authentication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SEC-003-004;DOC-009</w:t>
      </w:r>
    </w:p>
    <w:p>
      <w:pPr>
        <w:pStyle w:val="Heading3"/>
      </w:pPr>
      <w:r>
        <w:t>P4-RULE-012  Knowledge ownership</w:t>
      </w:r>
    </w:p>
    <w:p>
      <w:r>
        <w:t>Knowledge Vault remains parent of Notes, Journal, Wiki, and Documents.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Architecture-boundary review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2 decision;KV</w:t>
      </w:r>
    </w:p>
    <w:p>
      <w:pPr>
        <w:pStyle w:val="Heading3"/>
      </w:pPr>
      <w:r>
        <w:t>P4-RULE-013  Knowledge versions</w:t>
      </w:r>
    </w:p>
    <w:p>
      <w:r>
        <w:t>Each approved content edit transactionally appends an immutable version.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Version and rollback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KV-008</w:t>
      </w:r>
    </w:p>
    <w:p>
      <w:pPr>
        <w:pStyle w:val="Heading3"/>
      </w:pPr>
      <w:r>
        <w:t>P4-RULE-014  Protected search</w:t>
      </w:r>
    </w:p>
    <w:p>
      <w:r>
        <w:t>Hidden/protected content cannot leak through search, FTS, snippets, caches, graph labels, logs, or previews.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Leakage/security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KV;SEC;SEARCH</w:t>
      </w:r>
    </w:p>
    <w:p>
      <w:pPr>
        <w:pStyle w:val="Heading3"/>
      </w:pPr>
      <w:r>
        <w:t>P4-RULE-015  FTS projection</w:t>
      </w:r>
    </w:p>
    <w:p>
      <w:r>
        <w:t>FTS5 is rebuildable with synchronization, migration, deletion, tokenizer, Urdu, and encryption behavior documented.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FTS rebuild/tokenizer/benchmark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SEARCH-001-009</w:t>
      </w:r>
    </w:p>
    <w:p>
      <w:pPr>
        <w:pStyle w:val="Heading3"/>
      </w:pPr>
      <w:r>
        <w:t>P4-RULE-016  Backup immutability</w:t>
      </w:r>
    </w:p>
    <w:p>
      <w:r>
        <w:t>Completed backups are not overwritten; retention removes versions only under approved recovery policy.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Retention/interruption/restore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BACK-001-006</w:t>
      </w:r>
    </w:p>
    <w:p>
      <w:pPr>
        <w:pStyle w:val="Heading3"/>
      </w:pPr>
      <w:r>
        <w:t>P4-RULE-017  Audit safety</w:t>
      </w:r>
    </w:p>
    <w:p>
      <w:r>
        <w:t>Audit and diagnostics remain local, redact protected values, avoid unnecessary identifiers, and follow approved retention.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Privacy/redaction/tamper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SEC;SET-008</w:t>
      </w:r>
    </w:p>
    <w:p>
      <w:pPr>
        <w:pStyle w:val="Heading3"/>
      </w:pPr>
      <w:r>
        <w:t>P4-RULE-018  Maintenance scheduling</w:t>
      </w:r>
    </w:p>
    <w:p>
      <w:r>
        <w:t>Integrity and maintenance run under safe battery/storage conditions and never block 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Scheduling/cancellation/performance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NFR-BAT;SET-008</w:t>
      </w:r>
    </w:p>
    <w:p>
      <w:pPr>
        <w:pStyle w:val="Heading1"/>
      </w:pPr>
      <w:r>
        <w:t>8. Repository, Events, Indexes, and Migrations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Area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Consolidated rule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 flow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UI -&gt; ViewModel -&gt; Use Case -&gt; Repository -&gt; Data Source -&gt; SQLite; no bypass.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Repositories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Typed repositories coordinate data and failures; cross-module operations use approved services/use cases.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Correctness events commit atomically with source changes; outbox semantics await P4-OI-010.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Indexes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Candidate source indexes are preserved; final indexes require measured selectivity, plans, write cost, and storage impact.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Migrations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Increment version, preserve data, fail safely, verify foreign keys/integrity, and record history.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Plugins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Plugin migrations are isolated and Future Release unless required by Version 1 Plugin Manager.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pStyle w:val="Heading1"/>
      </w:pPr>
      <w:r>
        <w:t>9. Measurable Acceptance Criteria</w:t>
      </w:r>
    </w:p>
    <w:p>
      <w:pPr>
        <w:pStyle w:val="Heading3"/>
      </w:pPr>
      <w:r>
        <w:t>P4-ACC-001  Schema contract</w:t>
      </w:r>
    </w:p>
    <w:p>
      <w:r>
        <w:t>Implementation-ready tables match approved dictionaries, constraints, universal columns, and naming.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snapshot and contract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QAT-002-003;OI-022-023</w:t>
      </w:r>
    </w:p>
    <w:p>
      <w:pPr>
        <w:pStyle w:val="Heading3"/>
      </w:pPr>
      <w:r>
        <w:t>P4-ACC-002  Migration safety</w:t>
      </w:r>
    </w:p>
    <w:p>
      <w:r>
        <w:t>Supported upgrades preserve data, survive interruption, record outcome, and pass FK/integrity checks.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Migration and fault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DBR-005;QAT-002</w:t>
      </w:r>
    </w:p>
    <w:p>
      <w:pPr>
        <w:pStyle w:val="Heading3"/>
      </w:pPr>
      <w:r>
        <w:t>P4-ACC-003  Referential integrity</w:t>
      </w:r>
    </w:p>
    <w:p>
      <w:r>
        <w:t>Invalid FKs, duplicate relation pairs, self-links, and prohibited delete actions are rejected.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DBR-004</w:t>
      </w:r>
    </w:p>
    <w:p>
      <w:pPr>
        <w:pStyle w:val="Heading3"/>
      </w:pPr>
      <w:r>
        <w:t>P4-ACC-004  Atomicity</w:t>
      </w:r>
    </w:p>
    <w:p>
      <w:r>
        <w:t>Injected failure leaves complete old state or complete new state.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Transactional fault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DBR-004</w:t>
      </w:r>
    </w:p>
    <w:p>
      <w:pPr>
        <w:pStyle w:val="Heading3"/>
      </w:pPr>
      <w:r>
        <w:t>P4-ACC-005  Lifecycle</w:t>
      </w:r>
    </w:p>
    <w:p>
      <w:r>
        <w:t>Delete, exclusion, restore, relationships, backup, and purge match approved lifecycle policy.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Lifecycle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OI-024;P4-OI-002</w:t>
      </w:r>
    </w:p>
    <w:p>
      <w:pPr>
        <w:pStyle w:val="Heading3"/>
      </w:pPr>
      <w:r>
        <w:t>P4-ACC-006  Performance</w:t>
      </w:r>
    </w:p>
    <w:p>
      <w:r>
        <w:t>Critical plans and latency budgets pass on approved device/data matrix with no UI blocking.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Benchmarks, query plans, jank profiling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PER-001;OI-020</w:t>
      </w:r>
    </w:p>
    <w:p>
      <w:pPr>
        <w:pStyle w:val="Heading3"/>
      </w:pPr>
      <w:r>
        <w:t>P4-ACC-007  Storage exhaustion</w:t>
      </w:r>
    </w:p>
    <w:p>
      <w:r>
        <w:t>Low-storage failure preserves integrity, removes incomplete temporaries, and offers recovery action.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Device storage fault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PER-002</w:t>
      </w:r>
    </w:p>
    <w:p>
      <w:pPr>
        <w:pStyle w:val="Heading3"/>
      </w:pPr>
      <w:r>
        <w:t>P4-ACC-008  Protected data</w:t>
      </w:r>
    </w:p>
    <w:p>
      <w:r>
        <w:t>Unauthorized plaintext is absent from DB fields, indexes, backups, previews, logs, and temporaries.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Security artifact inspection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SEC-001-003</w:t>
      </w:r>
    </w:p>
    <w:p>
      <w:pPr>
        <w:pStyle w:val="Heading3"/>
      </w:pPr>
      <w:r>
        <w:t>P4-ACC-009  Backup recovery</w:t>
      </w:r>
    </w:p>
    <w:p>
      <w:r>
        <w:t>Valid encrypted backups restore with keys; wrong, missing, or damaged inputs fail without changing active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Restore compatibility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DAT-001;BACK</w:t>
      </w:r>
    </w:p>
    <w:p>
      <w:pPr>
        <w:pStyle w:val="Heading3"/>
      </w:pPr>
      <w:r>
        <w:t>P4-ACC-010  Search consistency</w:t>
      </w:r>
    </w:p>
    <w:p>
      <w:r>
        <w:t>FTS reflects committed create/edit/delete/restore/migration and excludes hidden content.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Projection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SEARCH;SEC</w:t>
      </w:r>
    </w:p>
    <w:p>
      <w:pPr>
        <w:pStyle w:val="Heading3"/>
      </w:pPr>
      <w:r>
        <w:t>P4-ACC-011  State consistency</w:t>
      </w:r>
    </w:p>
    <w:p>
      <w:r>
        <w:t>Task state, histories, counters, and statistics cannot diverge after commit or rollback.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Invariant/property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TASK;STAT</w:t>
      </w:r>
    </w:p>
    <w:p>
      <w:pPr>
        <w:pStyle w:val="Heading3"/>
      </w:pPr>
      <w:r>
        <w:t>P4-ACC-012  Traceability</w:t>
      </w:r>
    </w:p>
    <w:p>
      <w:r>
        <w:t>Each table and rule retains source, evidence, migration ownership, and change history.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Traceability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QAT-003;Part 11</w:t>
      </w:r>
    </w:p>
    <w:p>
      <w:pPr>
        <w:pStyle w:val="Heading1"/>
      </w:pPr>
      <w:r>
        <w:t>10. Traceability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Part 4 area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Upstream authority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Foundation/migrations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1;DBR-001-006;NFR-DB;OI-022-023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Tasks/projects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TASK-001-010;PROJ-001-004;OI-005-006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Reminders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REM-001-010;OI-007;Android policy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Knowledge/documents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KV-001-008;DOC-001-010;parent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Calendar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CAL-001-007;OI-008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Search/FTS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SEARCH-001-009;OI-012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Statistics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STAT-001-008;OI-013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Backup/recovery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BACK-001-006;OI-016;recovery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Security/audit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SEC-001-006;OI-014-015/024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Performance/maintenance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PER/QAT;OI-020-021/025-026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AI/cloud/desktop/Wear 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2 Future Release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pStyle w:val="Heading1"/>
      </w:pPr>
      <w:r>
        <w:t>11. Controlled Open Issues</w:t>
      </w:r>
    </w:p>
    <w:p>
      <w:r>
        <w:t>Open issues are not implementation authority. Resolution requires a decision record, impact analysis, migration implications, revised acceptance criteria, and approval.</w:t>
      </w:r>
    </w:p>
    <w:p>
      <w:pPr>
        <w:pStyle w:val="Heading3"/>
      </w:pPr>
      <w:r>
        <w:t>P4-OI-001  Universal columns conflict</w:t>
      </w:r>
    </w:p>
    <w:p>
      <w:r>
        <w:t>Resolve syncStatus, uuid, created_by, updated_by, notes, is_deleted, timestamps, and exceptions.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1 base columns;DBR-003;OI-023</w:t>
      </w:r>
    </w:p>
    <w:p>
      <w:pPr>
        <w:pStyle w:val="Heading3"/>
      </w:pPr>
      <w:r>
        <w:t>P4-OI-002  Soft delete versus purge</w:t>
      </w:r>
    </w:p>
    <w:p>
      <w:r>
        <w:t>Classify user records, append-only history, caches, queues, previews, logs, temporaries, recycle expiry, and secure erasure.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NFR-DB-003;OI-024</w:t>
      </w:r>
    </w:p>
    <w:p>
      <w:pPr>
        <w:pStyle w:val="Heading3"/>
      </w:pPr>
      <w:r>
        <w:t>P4-OI-003  Encryption and keys</w:t>
      </w:r>
    </w:p>
    <w:p>
      <w:r>
        <w:t>Approve database/field/file encryption, Keystore, PIN derivation, backup keys, loss, rotation, and memory/log rules.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SEC-001-003;LCK;DAT-001</w:t>
      </w:r>
    </w:p>
    <w:p>
      <w:pPr>
        <w:pStyle w:val="Heading3"/>
      </w:pPr>
      <w:r>
        <w:t>P4-OI-004  Duplicate and alias tables</w:t>
      </w:r>
    </w:p>
    <w:p>
      <w:r>
        <w:t>Resolve Dependencies/task_dependencies, RecurringRules/repeat_rules, SecuritySettings/security_settings, Plugins/plugin_registry, Logs/Errors, Settings, and MigrationHistory aliases.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4 inventory;no-duplicates rule</w:t>
      </w:r>
    </w:p>
    <w:p>
      <w:pPr>
        <w:pStyle w:val="Heading3"/>
      </w:pPr>
      <w:r>
        <w:t>P4-OI-005  Subtask representation</w:t>
      </w:r>
    </w:p>
    <w:p>
      <w:r>
        <w:t>Choose tasks.parent_task_id or sub_tasks and define depth, order, mandatory flag, progress, delete, and restore.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TASK-001;OI-005</w:t>
      </w:r>
    </w:p>
    <w:p>
      <w:pPr>
        <w:pStyle w:val="Heading3"/>
      </w:pPr>
      <w:r>
        <w:t>P4-OI-006  Reminder ownership</w:t>
      </w:r>
    </w:p>
    <w:p>
      <w:r>
        <w:t>Align reminders, event_reminders, notification_queue, and scheduler identity for task/event ownership.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REM;CAL;OI-007-008</w:t>
      </w:r>
    </w:p>
    <w:p>
      <w:pPr>
        <w:pStyle w:val="Heading3"/>
      </w:pPr>
      <w:r>
        <w:t>P4-OI-007  Knowledge projections</w:t>
      </w:r>
    </w:p>
    <w:p>
      <w:r>
        <w:t>Classify backlinks, favorites, graph, counts, and FTS as authoritative or rebuildable.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KV;OI-009</w:t>
      </w:r>
    </w:p>
    <w:p>
      <w:pPr>
        <w:pStyle w:val="Heading3"/>
      </w:pPr>
      <w:r>
        <w:t>P4-OI-008  Task state/archive/delete</w:t>
      </w:r>
    </w:p>
    <w:p>
      <w:r>
        <w:t>Prevent divergence among status, STATE-008/009, is_archived, is_deleted, and deleted_at.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TASK-003-005;STATE-001-009</w:t>
      </w:r>
    </w:p>
    <w:p>
      <w:pPr>
        <w:pStyle w:val="Heading3"/>
      </w:pPr>
      <w:r>
        <w:t>P4-OI-009  Workflow scope</w:t>
      </w:r>
    </w:p>
    <w:p>
      <w:r>
        <w:t>Workflow templates are absent from approved Version 1 scope; confirm Future Release or approve a Part 2 change.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4B;Part 2 Master</w:t>
      </w:r>
    </w:p>
    <w:p>
      <w:pPr>
        <w:pStyle w:val="Heading3"/>
      </w:pPr>
      <w:r>
        <w:t>P4-OI-010  Event bus semantics</w:t>
      </w:r>
    </w:p>
    <w:p>
      <w:r>
        <w:t>Define outbox atomicity, order, idempotency, retry, poison events, versioning, privacy, retention, and recovery.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4F;OI-025</w:t>
      </w:r>
    </w:p>
    <w:p>
      <w:pPr>
        <w:pStyle w:val="Heading3"/>
      </w:pPr>
      <w:r>
        <w:t>P4-OI-011  Mandatory subtasks</w:t>
      </w:r>
    </w:p>
    <w:p>
      <w:r>
        <w:t>Completion rule requires a mandatory marker and exception policy not defined in schema.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P4-OI-012  Dependency graph</w:t>
      </w:r>
    </w:p>
    <w:p>
      <w:r>
        <w:t>Define cycles, deleted/archived dependencies, cross-project edges, status, and dependency-type semantics.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TASK-001;4B</w:t>
      </w:r>
    </w:p>
    <w:p>
      <w:pPr>
        <w:pStyle w:val="Heading3"/>
      </w:pPr>
      <w:r>
        <w:t>P4-OI-013  Attachment ownership and deduplication</w:t>
      </w:r>
    </w:p>
    <w:p>
      <w:r>
        <w:t>Approve owner cardinality and physical-file sharing/content-addressed strategy; current columns permit multiple owners.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DOC;OI-010</w:t>
      </w:r>
    </w:p>
    <w:p>
      <w:pPr>
        <w:pStyle w:val="Heading3"/>
      </w:pPr>
      <w:r>
        <w:t>P4-OI-014  Folder cycles and depth</w:t>
      </w:r>
    </w:p>
    <w:p>
      <w:r>
        <w:t>Define cycle prevention, moves, name uniqueness, delete/restore, and practical depth.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KV-003;DOC folders</w:t>
      </w:r>
    </w:p>
    <w:p>
      <w:pPr>
        <w:pStyle w:val="Heading3"/>
      </w:pPr>
      <w:r>
        <w:t>P4-OI-015  Recurrence model</w:t>
      </w:r>
    </w:p>
    <w:p>
      <w:r>
        <w:t>Define timezone/DST, custom encoding, invalid dates, series edits, and occurrence identity.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TASK-001;REM-006</w:t>
      </w:r>
    </w:p>
    <w:p>
      <w:pPr>
        <w:pStyle w:val="Heading3"/>
      </w:pPr>
      <w:r>
        <w:t>P4-OI-016  FTS encryption</w:t>
      </w:r>
    </w:p>
    <w:p>
      <w:r>
        <w:t>Approve searchable protected content without plaintext leakage to FTS, snippets, WAL, backups, or temporaries.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SEARCH;SEC-004</w:t>
      </w:r>
    </w:p>
    <w:p>
      <w:pPr>
        <w:pStyle w:val="Heading3"/>
      </w:pPr>
      <w:r>
        <w:t>P4-OI-017  Wipe after failed PIN</w:t>
      </w:r>
    </w:p>
    <w:p>
      <w:r>
        <w:t>wipe_on_max_attempts conflicts with soft delete, no-data-loss, recovery, and secure erasure; explicit destructive-action approval is required.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SEC;OI-015/024</w:t>
      </w:r>
    </w:p>
    <w:p>
      <w:pPr>
        <w:pStyle w:val="Heading3"/>
      </w:pPr>
      <w:r>
        <w:t>P4-OI-018  Single-user audit identity</w:t>
      </w:r>
    </w:p>
    <w:p>
      <w:r>
        <w:t>Define created_by, updated_by, performed_by, owner_name, device_id, and ip_address in a no-account offline product.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Local user model;OI-003</w:t>
      </w:r>
    </w:p>
    <w:p>
      <w:pPr>
        <w:pStyle w:val="Heading3"/>
      </w:pPr>
      <w:r>
        <w:t>P4-OI-019  Calendar schema</w:t>
      </w:r>
    </w:p>
    <w:p>
      <w:r>
        <w:t>Events, participants, and reminders lack dictionaries, recurrence, timezone, and ownership constraints.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CAL;OI-008</w:t>
      </w:r>
    </w:p>
    <w:p>
      <w:pPr>
        <w:pStyle w:val="Heading3"/>
      </w:pPr>
      <w:r>
        <w:t>P4-OI-020  Statistics projections</w:t>
      </w:r>
    </w:p>
    <w:p>
      <w:r>
        <w:t>Define formulas, timezone boundaries, rebuild source, corrections, retention, and materialization.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STAT;OI-013</w:t>
      </w:r>
    </w:p>
    <w:p>
      <w:pPr>
        <w:pStyle w:val="Heading3"/>
      </w:pPr>
      <w:r>
        <w:t>P4-OI-021  Custom fields</w:t>
      </w:r>
    </w:p>
    <w:p>
      <w:r>
        <w:t>Define types, validation, owners, uniqueness, order, indexing, deletion, and historical preservation.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TASK-001;OI-005</w:t>
      </w:r>
    </w:p>
    <w:p>
      <w:pPr>
        <w:pStyle w:val="Heading3"/>
      </w:pPr>
      <w:r>
        <w:t>P4-OI-022  Counters</w:t>
      </w:r>
    </w:p>
    <w:p>
      <w:r>
        <w:t>Define authority and transaction behavior for task/note counters under rollback, restore, merge, split, and import.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TASK-006-010;KV</w:t>
      </w:r>
    </w:p>
    <w:p>
      <w:pPr>
        <w:pStyle w:val="Heading3"/>
      </w:pPr>
      <w:r>
        <w:t>P4-OI-023  Retention and growth</w:t>
      </w:r>
    </w:p>
    <w:p>
      <w:r>
        <w:t>Define budgets for histories, versions, audit, errors, events, queues, previews, search history, recycle bin, and backups.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PER;OI-020/025</w:t>
      </w:r>
    </w:p>
    <w:p>
      <w:pPr>
        <w:pStyle w:val="Heading3"/>
      </w:pPr>
      <w:r>
        <w:t>P4-OI-024  Part 3 authority dependency</w:t>
      </w:r>
    </w:p>
    <w:p>
      <w:r>
        <w:t>Part 3 review is approved but no Part 3 Master exists; final database thresholds remain provisional.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review, migration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00"/>
      </w:pPr>
      <w:r>
        <w:rPr>
          <w:b/>
        </w:rPr>
        <w:t xml:space="preserve">Traceability: </w:t>
      </w:r>
      <w:r>
        <w:t>Part 3 review;OI-020-021/026</w:t>
      </w:r>
    </w:p>
    <w:p>
      <w:pPr>
        <w:pStyle w:val="Heading1"/>
      </w:pPr>
      <w:r>
        <w:t>12. Quality Gate and Approval Conditions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Gate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Condition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Approved architecture and database-first direction preserved.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 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Foundation and Parts 4A-4F consolidated.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Original IDs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STATE-001-009 preserved; P4 IDs added to unnumbered clauses.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Traceability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Each record maps to source or controlled issue.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Schema implementability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Conditional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Dictionary-pending tables and open issues require approval.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Performance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Conditional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Depends on approved Part 3 Master and device/data matrix.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Blocked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P4-OI-003, P4-OI-016, and P4-OI-017 require decisions.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Implementation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Not authorized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 database code from unresolved requirements.</w:t>
            </w:r>
          </w:p>
        </w:tc>
      </w:tr>
    </w:tbl>
    <w:p>
      <w:r>
        <w:t>End of Part 4 – Database Architecture (Master). Awaiting explicit approval before Part 5 review begins.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ANAS LIFE OS | PROJECT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Calibri" w:hAnsi="Calibri"/>
      <w:b w:val="0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