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Xad30a130db4c6901b018fb67419aacaaba6a164"/>
    <w:p>
      <w:pPr>
        <w:pStyle w:val="Heading1"/>
      </w:pPr>
      <w:r>
        <w:t xml:space="preserve">Prime Isolation et Changement de Toiture en Wallonie : Guide complet 2026</w:t>
      </w:r>
    </w:p>
    <w:bookmarkStart w:id="20" w:name="pourquoi-rénover-ou-remplacer-sa-toiture"/>
    <w:p>
      <w:pPr>
        <w:pStyle w:val="Heading2"/>
      </w:pPr>
      <w:r>
        <w:t xml:space="preserve">Pourquoi rénover ou remplacer sa toiture ?</w:t>
      </w:r>
    </w:p>
    <w:p>
      <w:pPr>
        <w:pStyle w:val="FirstParagraph"/>
      </w:pPr>
      <w:r>
        <w:t xml:space="preserve">La toiture est l’un des éléments les plus importants d’une habitation. Une toiture en mauvais état ou mal isolée peut être responsable de</w:t>
      </w:r>
      <w:r>
        <w:t xml:space="preserve"> </w:t>
      </w:r>
      <w:r>
        <w:rPr>
          <w:b/>
          <w:bCs/>
        </w:rPr>
        <w:t xml:space="preserve">25 à 30 % des pertes de chaleur</w:t>
      </w:r>
      <w:r>
        <w:t xml:space="preserve"> </w:t>
      </w:r>
      <w:r>
        <w:t xml:space="preserve">d’un logement. Rénover sa toiture ou améliorer son isolation permet de réduire les dépenses énergétiques, d’améliorer le confort de vie et d’augmenter la valeur du bien immobilier.</w:t>
      </w:r>
    </w:p>
    <w:p>
      <w:pPr>
        <w:pStyle w:val="BodyText"/>
      </w:pPr>
      <w:r>
        <w:t xml:space="preserve">Pour encourager ces travaux, la Région wallonne propose des</w:t>
      </w:r>
      <w:r>
        <w:t xml:space="preserve"> </w:t>
      </w:r>
      <w:r>
        <w:rPr>
          <w:b/>
          <w:bCs/>
        </w:rPr>
        <w:t xml:space="preserve">primes Habitation</w:t>
      </w:r>
      <w:r>
        <w:t xml:space="preserve">, permettant de financer une partie importante des coûts, sous réserve du respect de certaines conditions.</w:t>
      </w:r>
    </w:p>
    <w:p>
      <w:r>
        <w:pict>
          <v:rect style="width:0;height:1.5pt" o:hralign="center" o:hrstd="t" o:hr="t"/>
        </w:pict>
      </w:r>
    </w:p>
    <w:bookmarkEnd w:id="20"/>
    <w:bookmarkEnd w:id="21"/>
    <w:bookmarkStart w:id="24" w:name="quels-travaux-sont-concernés"/>
    <w:p>
      <w:pPr>
        <w:pStyle w:val="Heading1"/>
      </w:pPr>
      <w:r>
        <w:t xml:space="preserve">Quels travaux sont concernés ?</w:t>
      </w:r>
    </w:p>
    <w:p>
      <w:pPr>
        <w:pStyle w:val="FirstParagraph"/>
      </w:pPr>
      <w:r>
        <w:t xml:space="preserve">Les primes couvrent notamment les travaux suivants :</w:t>
      </w:r>
    </w:p>
    <w:bookmarkStart w:id="22" w:name="isolation-de-la-toiture"/>
    <w:p>
      <w:pPr>
        <w:pStyle w:val="Heading3"/>
      </w:pPr>
      <w:r>
        <w:t xml:space="preserve">Isolation de la toiture</w:t>
      </w:r>
    </w:p>
    <w:p>
      <w:pPr>
        <w:pStyle w:val="Compact"/>
        <w:numPr>
          <w:ilvl w:val="0"/>
          <w:numId w:val="1001"/>
        </w:numPr>
      </w:pPr>
      <w:r>
        <w:t xml:space="preserve">Isolation des combles perdus</w:t>
      </w:r>
    </w:p>
    <w:p>
      <w:pPr>
        <w:pStyle w:val="Compact"/>
        <w:numPr>
          <w:ilvl w:val="0"/>
          <w:numId w:val="1001"/>
        </w:numPr>
      </w:pPr>
      <w:r>
        <w:t xml:space="preserve">Isolation des combles aménagés</w:t>
      </w:r>
    </w:p>
    <w:p>
      <w:pPr>
        <w:pStyle w:val="Compact"/>
        <w:numPr>
          <w:ilvl w:val="0"/>
          <w:numId w:val="1001"/>
        </w:numPr>
      </w:pPr>
      <w:r>
        <w:t xml:space="preserve">Isolation sous toiture</w:t>
      </w:r>
    </w:p>
    <w:p>
      <w:pPr>
        <w:pStyle w:val="Compact"/>
        <w:numPr>
          <w:ilvl w:val="0"/>
          <w:numId w:val="1001"/>
        </w:numPr>
      </w:pPr>
      <w:r>
        <w:t xml:space="preserve">Isolation par soufflage</w:t>
      </w:r>
    </w:p>
    <w:p>
      <w:pPr>
        <w:pStyle w:val="Compact"/>
        <w:numPr>
          <w:ilvl w:val="0"/>
          <w:numId w:val="1001"/>
        </w:numPr>
      </w:pPr>
      <w:r>
        <w:t xml:space="preserve">Isolation entre chevrons</w:t>
      </w:r>
    </w:p>
    <w:p>
      <w:pPr>
        <w:pStyle w:val="Compact"/>
        <w:numPr>
          <w:ilvl w:val="0"/>
          <w:numId w:val="1001"/>
        </w:numPr>
      </w:pPr>
      <w:r>
        <w:t xml:space="preserve">Isolation par panneaux rigides</w:t>
      </w:r>
    </w:p>
    <w:p>
      <w:pPr>
        <w:pStyle w:val="Compact"/>
        <w:numPr>
          <w:ilvl w:val="0"/>
          <w:numId w:val="1001"/>
        </w:numPr>
      </w:pPr>
      <w:r>
        <w:t xml:space="preserve">Isolation avec laine de verre</w:t>
      </w:r>
    </w:p>
    <w:p>
      <w:pPr>
        <w:pStyle w:val="Compact"/>
        <w:numPr>
          <w:ilvl w:val="0"/>
          <w:numId w:val="1001"/>
        </w:numPr>
      </w:pPr>
      <w:r>
        <w:t xml:space="preserve">Isolation avec laine de roche</w:t>
      </w:r>
    </w:p>
    <w:p>
      <w:pPr>
        <w:pStyle w:val="Compact"/>
        <w:numPr>
          <w:ilvl w:val="0"/>
          <w:numId w:val="1001"/>
        </w:numPr>
      </w:pPr>
      <w:r>
        <w:t xml:space="preserve">Isolation en fibre de bois</w:t>
      </w:r>
    </w:p>
    <w:p>
      <w:pPr>
        <w:pStyle w:val="Compact"/>
        <w:numPr>
          <w:ilvl w:val="0"/>
          <w:numId w:val="1001"/>
        </w:numPr>
      </w:pPr>
      <w:r>
        <w:t xml:space="preserve">Isolation en ouate de cellulose</w:t>
      </w:r>
    </w:p>
    <w:p>
      <w:pPr>
        <w:pStyle w:val="Compact"/>
        <w:numPr>
          <w:ilvl w:val="0"/>
          <w:numId w:val="1001"/>
        </w:numPr>
      </w:pPr>
      <w:r>
        <w:t xml:space="preserve">Isolation avec matériaux biosourcés</w:t>
      </w:r>
    </w:p>
    <w:p>
      <w:r>
        <w:pict>
          <v:rect style="width:0;height:1.5pt" o:hralign="center" o:hrstd="t" o:hr="t"/>
        </w:pict>
      </w:r>
    </w:p>
    <w:bookmarkEnd w:id="22"/>
    <w:bookmarkStart w:id="23" w:name="changement-ou-rénovation-de-toiture"/>
    <w:p>
      <w:pPr>
        <w:pStyle w:val="Heading3"/>
      </w:pPr>
      <w:r>
        <w:t xml:space="preserve">Changement ou rénovation de toiture</w:t>
      </w:r>
    </w:p>
    <w:p>
      <w:pPr>
        <w:pStyle w:val="FirstParagraph"/>
      </w:pPr>
      <w:r>
        <w:t xml:space="preserve">Les aides concernent également :</w:t>
      </w:r>
    </w:p>
    <w:p>
      <w:pPr>
        <w:pStyle w:val="Compact"/>
        <w:numPr>
          <w:ilvl w:val="0"/>
          <w:numId w:val="1002"/>
        </w:numPr>
      </w:pPr>
      <w:r>
        <w:t xml:space="preserve">Remplacement complet de la couverture</w:t>
      </w:r>
    </w:p>
    <w:p>
      <w:pPr>
        <w:pStyle w:val="Compact"/>
        <w:numPr>
          <w:ilvl w:val="0"/>
          <w:numId w:val="1002"/>
        </w:numPr>
      </w:pPr>
      <w:r>
        <w:t xml:space="preserve">Réfection des tuiles</w:t>
      </w:r>
    </w:p>
    <w:p>
      <w:pPr>
        <w:pStyle w:val="Compact"/>
        <w:numPr>
          <w:ilvl w:val="0"/>
          <w:numId w:val="1002"/>
        </w:numPr>
      </w:pPr>
      <w:r>
        <w:t xml:space="preserve">Réfection de l’ardoise</w:t>
      </w:r>
    </w:p>
    <w:p>
      <w:pPr>
        <w:pStyle w:val="Compact"/>
        <w:numPr>
          <w:ilvl w:val="0"/>
          <w:numId w:val="1002"/>
        </w:numPr>
      </w:pPr>
      <w:r>
        <w:t xml:space="preserve">Réparation ou remplacement de la charpente</w:t>
      </w:r>
    </w:p>
    <w:p>
      <w:pPr>
        <w:pStyle w:val="Compact"/>
        <w:numPr>
          <w:ilvl w:val="0"/>
          <w:numId w:val="1002"/>
        </w:numPr>
      </w:pPr>
      <w:r>
        <w:t xml:space="preserve">Remplacement des corniches</w:t>
      </w:r>
    </w:p>
    <w:p>
      <w:pPr>
        <w:pStyle w:val="Compact"/>
        <w:numPr>
          <w:ilvl w:val="0"/>
          <w:numId w:val="1002"/>
        </w:numPr>
      </w:pPr>
      <w:r>
        <w:t xml:space="preserve">Remplacement des gouttières</w:t>
      </w:r>
    </w:p>
    <w:p>
      <w:pPr>
        <w:pStyle w:val="Compact"/>
        <w:numPr>
          <w:ilvl w:val="0"/>
          <w:numId w:val="1002"/>
        </w:numPr>
      </w:pPr>
      <w:r>
        <w:t xml:space="preserve">Remplacement des descentes d’eau pluviale</w:t>
      </w:r>
    </w:p>
    <w:p>
      <w:pPr>
        <w:pStyle w:val="Compact"/>
        <w:numPr>
          <w:ilvl w:val="0"/>
          <w:numId w:val="1002"/>
        </w:numPr>
      </w:pPr>
      <w:r>
        <w:t xml:space="preserve">Réparation des éléments de toiture</w:t>
      </w:r>
    </w:p>
    <w:p>
      <w:pPr>
        <w:pStyle w:val="Compact"/>
        <w:numPr>
          <w:ilvl w:val="0"/>
          <w:numId w:val="1002"/>
        </w:numPr>
      </w:pPr>
      <w:r>
        <w:t xml:space="preserve">Mise en conformité de la toiture</w:t>
      </w:r>
    </w:p>
    <w:p>
      <w:r>
        <w:pict>
          <v:rect style="width:0;height:1.5pt" o:hralign="center" o:hrstd="t" o:hr="t"/>
        </w:pict>
      </w:r>
    </w:p>
    <w:bookmarkEnd w:id="23"/>
    <w:bookmarkEnd w:id="24"/>
    <w:bookmarkStart w:id="30" w:name="Xc2af2fca7a790432f744c18e3a8c3ff7bebb9ac"/>
    <w:p>
      <w:pPr>
        <w:pStyle w:val="Heading1"/>
      </w:pPr>
      <w:r>
        <w:t xml:space="preserve">Les avantages d’une isolation ou d’un changement de toiture</w:t>
      </w:r>
    </w:p>
    <w:bookmarkStart w:id="25" w:name="réduire-les-factures-de-chauffage"/>
    <w:p>
      <w:pPr>
        <w:pStyle w:val="Heading2"/>
      </w:pPr>
      <w:r>
        <w:t xml:space="preserve">Réduire les factures de chauffage</w:t>
      </w:r>
    </w:p>
    <w:p>
      <w:pPr>
        <w:pStyle w:val="FirstParagraph"/>
      </w:pPr>
      <w:r>
        <w:t xml:space="preserve">Une toiture bien isolée limite les pertes de chaleur et permet de diminuer significativement la consommation énergétique.</w:t>
      </w:r>
    </w:p>
    <w:p>
      <w:pPr>
        <w:pStyle w:val="BodyText"/>
      </w:pPr>
      <w:r>
        <w:t xml:space="preserve">Selon les caractéristiques du bâtiment, les économies peuvent atteindre plusieurs centaines d’euros par an.</w:t>
      </w:r>
    </w:p>
    <w:p>
      <w:r>
        <w:pict>
          <v:rect style="width:0;height:1.5pt" o:hralign="center" o:hrstd="t" o:hr="t"/>
        </w:pict>
      </w:r>
    </w:p>
    <w:bookmarkEnd w:id="25"/>
    <w:bookmarkStart w:id="26" w:name="améliorer-le-confort-thermique"/>
    <w:p>
      <w:pPr>
        <w:pStyle w:val="Heading2"/>
      </w:pPr>
      <w:r>
        <w:t xml:space="preserve">Améliorer le confort thermique</w:t>
      </w:r>
    </w:p>
    <w:p>
      <w:pPr>
        <w:pStyle w:val="FirstParagraph"/>
      </w:pPr>
      <w:r>
        <w:t xml:space="preserve">En hiver, la chaleur reste à l’intérieur.</w:t>
      </w:r>
    </w:p>
    <w:p>
      <w:pPr>
        <w:pStyle w:val="BodyText"/>
      </w:pPr>
      <w:r>
        <w:t xml:space="preserve">En été, la toiture limite les fortes températures sous les combles.</w:t>
      </w:r>
    </w:p>
    <w:p>
      <w:pPr>
        <w:pStyle w:val="BodyText"/>
      </w:pPr>
      <w:r>
        <w:t xml:space="preserve">Le confort est amélioré toute l’année.</w:t>
      </w:r>
    </w:p>
    <w:p>
      <w:r>
        <w:pict>
          <v:rect style="width:0;height:1.5pt" o:hralign="center" o:hrstd="t" o:hr="t"/>
        </w:pict>
      </w:r>
    </w:p>
    <w:bookmarkEnd w:id="26"/>
    <w:bookmarkStart w:id="27" w:name="augmenter-la-valeur-du-logement"/>
    <w:p>
      <w:pPr>
        <w:pStyle w:val="Heading2"/>
      </w:pPr>
      <w:r>
        <w:t xml:space="preserve">Augmenter la valeur du logement</w:t>
      </w:r>
    </w:p>
    <w:p>
      <w:pPr>
        <w:pStyle w:val="FirstParagraph"/>
      </w:pPr>
      <w:r>
        <w:t xml:space="preserve">Une toiture récente et performante :</w:t>
      </w:r>
    </w:p>
    <w:p>
      <w:pPr>
        <w:pStyle w:val="Compact"/>
        <w:numPr>
          <w:ilvl w:val="0"/>
          <w:numId w:val="1003"/>
        </w:numPr>
      </w:pPr>
      <w:r>
        <w:t xml:space="preserve">améliore le certificat PEB ;</w:t>
      </w:r>
    </w:p>
    <w:p>
      <w:pPr>
        <w:pStyle w:val="Compact"/>
        <w:numPr>
          <w:ilvl w:val="0"/>
          <w:numId w:val="1003"/>
        </w:numPr>
      </w:pPr>
      <w:r>
        <w:t xml:space="preserve">augmente la valeur du bien ;</w:t>
      </w:r>
    </w:p>
    <w:p>
      <w:pPr>
        <w:pStyle w:val="Compact"/>
        <w:numPr>
          <w:ilvl w:val="0"/>
          <w:numId w:val="1003"/>
        </w:numPr>
      </w:pPr>
      <w:r>
        <w:t xml:space="preserve">facilite la vente ou la location.</w:t>
      </w:r>
    </w:p>
    <w:p>
      <w:r>
        <w:pict>
          <v:rect style="width:0;height:1.5pt" o:hralign="center" o:hrstd="t" o:hr="t"/>
        </w:pict>
      </w:r>
    </w:p>
    <w:bookmarkEnd w:id="27"/>
    <w:bookmarkStart w:id="28" w:name="préserver-la-structure-du-bâtiment"/>
    <w:p>
      <w:pPr>
        <w:pStyle w:val="Heading2"/>
      </w:pPr>
      <w:r>
        <w:t xml:space="preserve">Préserver la structure du bâtiment</w:t>
      </w:r>
    </w:p>
    <w:p>
      <w:pPr>
        <w:pStyle w:val="FirstParagraph"/>
      </w:pPr>
      <w:r>
        <w:t xml:space="preserve">Une toiture rénovée protège :</w:t>
      </w:r>
    </w:p>
    <w:p>
      <w:pPr>
        <w:pStyle w:val="Compact"/>
        <w:numPr>
          <w:ilvl w:val="0"/>
          <w:numId w:val="1004"/>
        </w:numPr>
      </w:pPr>
      <w:r>
        <w:t xml:space="preserve">la charpente ;</w:t>
      </w:r>
    </w:p>
    <w:p>
      <w:pPr>
        <w:pStyle w:val="Compact"/>
        <w:numPr>
          <w:ilvl w:val="0"/>
          <w:numId w:val="1004"/>
        </w:numPr>
      </w:pPr>
      <w:r>
        <w:t xml:space="preserve">les murs ;</w:t>
      </w:r>
    </w:p>
    <w:p>
      <w:pPr>
        <w:pStyle w:val="Compact"/>
        <w:numPr>
          <w:ilvl w:val="0"/>
          <w:numId w:val="1004"/>
        </w:numPr>
      </w:pPr>
      <w:r>
        <w:t xml:space="preserve">les plafonds ;</w:t>
      </w:r>
    </w:p>
    <w:p>
      <w:pPr>
        <w:pStyle w:val="Compact"/>
        <w:numPr>
          <w:ilvl w:val="0"/>
          <w:numId w:val="1004"/>
        </w:numPr>
      </w:pPr>
      <w:r>
        <w:t xml:space="preserve">les installations électriques contre les infiltrations d’eau.</w:t>
      </w:r>
    </w:p>
    <w:p>
      <w:r>
        <w:pict>
          <v:rect style="width:0;height:1.5pt" o:hralign="center" o:hrstd="t" o:hr="t"/>
        </w:pict>
      </w:r>
    </w:p>
    <w:bookmarkEnd w:id="28"/>
    <w:bookmarkStart w:id="29" w:name="réduire-les-émissions-de-co₂"/>
    <w:p>
      <w:pPr>
        <w:pStyle w:val="Heading2"/>
      </w:pPr>
      <w:r>
        <w:t xml:space="preserve">Réduire les émissions de CO₂</w:t>
      </w:r>
    </w:p>
    <w:p>
      <w:pPr>
        <w:pStyle w:val="FirstParagraph"/>
      </w:pPr>
      <w:r>
        <w:t xml:space="preserve">Moins de consommation énergétique signifie également moins d’émissions de gaz à effet de serre.</w:t>
      </w:r>
    </w:p>
    <w:p>
      <w:r>
        <w:pict>
          <v:rect style="width:0;height:1.5pt" o:hralign="center" o:hrstd="t" o:hr="t"/>
        </w:pict>
      </w:r>
    </w:p>
    <w:bookmarkEnd w:id="29"/>
    <w:bookmarkEnd w:id="30"/>
    <w:bookmarkStart w:id="31" w:name="les-primes-disponibles"/>
    <w:p>
      <w:pPr>
        <w:pStyle w:val="Heading1"/>
      </w:pPr>
      <w:r>
        <w:t xml:space="preserve">Les primes disponibles</w:t>
      </w:r>
    </w:p>
    <w:p>
      <w:pPr>
        <w:pStyle w:val="FirstParagraph"/>
      </w:pPr>
      <w:r>
        <w:t xml:space="preserve">La Wallonie prévoit plusieurs aides financières pour les travaux de toiture.</w:t>
      </w:r>
    </w:p>
    <w:p>
      <w:pPr>
        <w:pStyle w:val="BodyText"/>
      </w:pPr>
      <w:r>
        <w:t xml:space="preserve">Les principales concernent :</w:t>
      </w:r>
    </w:p>
    <w:p>
      <w:pPr>
        <w:pStyle w:val="Compact"/>
        <w:numPr>
          <w:ilvl w:val="0"/>
          <w:numId w:val="1005"/>
        </w:numPr>
      </w:pPr>
      <w:r>
        <w:t xml:space="preserve">l’isolation thermique de la toiture ou des combles ;</w:t>
      </w:r>
    </w:p>
    <w:p>
      <w:pPr>
        <w:pStyle w:val="Compact"/>
        <w:numPr>
          <w:ilvl w:val="0"/>
          <w:numId w:val="1005"/>
        </w:numPr>
      </w:pPr>
      <w:r>
        <w:t xml:space="preserve">le remplacement de la couverture ;</w:t>
      </w:r>
    </w:p>
    <w:p>
      <w:pPr>
        <w:pStyle w:val="Compact"/>
        <w:numPr>
          <w:ilvl w:val="0"/>
          <w:numId w:val="1005"/>
        </w:numPr>
      </w:pPr>
      <w:r>
        <w:t xml:space="preserve">la réparation ou le renforcement de la charpente ;</w:t>
      </w:r>
    </w:p>
    <w:p>
      <w:pPr>
        <w:pStyle w:val="Compact"/>
        <w:numPr>
          <w:ilvl w:val="0"/>
          <w:numId w:val="1005"/>
        </w:numPr>
      </w:pPr>
      <w:r>
        <w:t xml:space="preserve">le remplacement du système de collecte des eaux pluviales (corniches et gouttières).</w:t>
      </w:r>
    </w:p>
    <w:p>
      <w:pPr>
        <w:pStyle w:val="FirstParagraph"/>
      </w:pPr>
      <w:r>
        <w:t xml:space="preserve">Le montant varie selon :</w:t>
      </w:r>
    </w:p>
    <w:p>
      <w:pPr>
        <w:pStyle w:val="Compact"/>
        <w:numPr>
          <w:ilvl w:val="0"/>
          <w:numId w:val="1006"/>
        </w:numPr>
      </w:pPr>
      <w:r>
        <w:t xml:space="preserve">les revenus du ménage ;</w:t>
      </w:r>
    </w:p>
    <w:p>
      <w:pPr>
        <w:pStyle w:val="Compact"/>
        <w:numPr>
          <w:ilvl w:val="0"/>
          <w:numId w:val="1006"/>
        </w:numPr>
      </w:pPr>
      <w:r>
        <w:t xml:space="preserve">la nature des travaux ;</w:t>
      </w:r>
    </w:p>
    <w:p>
      <w:pPr>
        <w:pStyle w:val="Compact"/>
        <w:numPr>
          <w:ilvl w:val="0"/>
          <w:numId w:val="1006"/>
        </w:numPr>
      </w:pPr>
      <w:r>
        <w:t xml:space="preserve">la surface concernée ;</w:t>
      </w:r>
    </w:p>
    <w:p>
      <w:pPr>
        <w:pStyle w:val="Compact"/>
        <w:numPr>
          <w:ilvl w:val="0"/>
          <w:numId w:val="1006"/>
        </w:numPr>
      </w:pPr>
      <w:r>
        <w:t xml:space="preserve">les performances énergétiques obtenues. Les montants de base sont ensuite majorés selon la catégorie de revenus.</w:t>
      </w:r>
    </w:p>
    <w:p>
      <w:r>
        <w:pict>
          <v:rect style="width:0;height:1.5pt" o:hralign="center" o:hrstd="t" o:hr="t"/>
        </w:pict>
      </w:r>
    </w:p>
    <w:bookmarkEnd w:id="31"/>
    <w:bookmarkStart w:id="35" w:name="conditions-pour-bénéficier-des-primes"/>
    <w:p>
      <w:pPr>
        <w:pStyle w:val="Heading1"/>
      </w:pPr>
      <w:r>
        <w:t xml:space="preserve">Conditions pour bénéficier des primes</w:t>
      </w:r>
    </w:p>
    <w:bookmarkStart w:id="32" w:name="conditions-liées-au-logement"/>
    <w:p>
      <w:pPr>
        <w:pStyle w:val="Heading2"/>
      </w:pPr>
      <w:r>
        <w:t xml:space="preserve">Conditions liées au logement</w:t>
      </w:r>
    </w:p>
    <w:p>
      <w:pPr>
        <w:pStyle w:val="FirstParagraph"/>
      </w:pPr>
      <w:r>
        <w:t xml:space="preserve">Le logement doit :</w:t>
      </w:r>
    </w:p>
    <w:p>
      <w:pPr>
        <w:pStyle w:val="Compact"/>
        <w:numPr>
          <w:ilvl w:val="0"/>
          <w:numId w:val="1007"/>
        </w:numPr>
      </w:pPr>
      <w:r>
        <w:t xml:space="preserve">être situé en Région wallonne (hors Communauté germanophone) ;</w:t>
      </w:r>
    </w:p>
    <w:p>
      <w:pPr>
        <w:pStyle w:val="Compact"/>
        <w:numPr>
          <w:ilvl w:val="0"/>
          <w:numId w:val="1007"/>
        </w:numPr>
      </w:pPr>
      <w:r>
        <w:t xml:space="preserve">être construit depuis au moins 15 ans ;</w:t>
      </w:r>
    </w:p>
    <w:p>
      <w:pPr>
        <w:pStyle w:val="Compact"/>
        <w:numPr>
          <w:ilvl w:val="0"/>
          <w:numId w:val="1007"/>
        </w:numPr>
      </w:pPr>
      <w:r>
        <w:t xml:space="preserve">être destiné principalement à l’habitation (plus de 50 % de la surface).</w:t>
      </w:r>
    </w:p>
    <w:p>
      <w:r>
        <w:pict>
          <v:rect style="width:0;height:1.5pt" o:hralign="center" o:hrstd="t" o:hr="t"/>
        </w:pict>
      </w:r>
    </w:p>
    <w:bookmarkEnd w:id="32"/>
    <w:bookmarkStart w:id="33" w:name="conditions-liées-au-demandeur"/>
    <w:p>
      <w:pPr>
        <w:pStyle w:val="Heading2"/>
      </w:pPr>
      <w:r>
        <w:t xml:space="preserve">Conditions liées au demandeur</w:t>
      </w:r>
    </w:p>
    <w:p>
      <w:pPr>
        <w:pStyle w:val="FirstParagraph"/>
      </w:pPr>
      <w:r>
        <w:t xml:space="preserve">Le demandeur doit :</w:t>
      </w:r>
    </w:p>
    <w:p>
      <w:pPr>
        <w:pStyle w:val="Compact"/>
        <w:numPr>
          <w:ilvl w:val="0"/>
          <w:numId w:val="1008"/>
        </w:numPr>
      </w:pPr>
      <w:r>
        <w:t xml:space="preserve">être âgé de 18 ans minimum (ou mineur émancipé) ;</w:t>
      </w:r>
    </w:p>
    <w:p>
      <w:pPr>
        <w:pStyle w:val="Compact"/>
        <w:numPr>
          <w:ilvl w:val="0"/>
          <w:numId w:val="1008"/>
        </w:numPr>
      </w:pPr>
      <w:r>
        <w:t xml:space="preserve">être propriétaire, copropriétaire, usufruitier ou titulaire d’un droit réel sur le logement ;</w:t>
      </w:r>
    </w:p>
    <w:p>
      <w:pPr>
        <w:pStyle w:val="Compact"/>
        <w:numPr>
          <w:ilvl w:val="0"/>
          <w:numId w:val="1008"/>
        </w:numPr>
      </w:pPr>
      <w:r>
        <w:t xml:space="preserve">être inscrit au registre de la population ou des étrangers.</w:t>
      </w:r>
    </w:p>
    <w:p>
      <w:pPr>
        <w:pStyle w:val="FirstParagraph"/>
      </w:pPr>
      <w:r>
        <w:t xml:space="preserve">Les associations de copropriétaires peuvent également introduire une demande.</w:t>
      </w:r>
    </w:p>
    <w:p>
      <w:r>
        <w:pict>
          <v:rect style="width:0;height:1.5pt" o:hralign="center" o:hrstd="t" o:hr="t"/>
        </w:pict>
      </w:r>
    </w:p>
    <w:bookmarkEnd w:id="33"/>
    <w:bookmarkStart w:id="34" w:name="conditions-liées-aux-travaux"/>
    <w:p>
      <w:pPr>
        <w:pStyle w:val="Heading2"/>
      </w:pPr>
      <w:r>
        <w:t xml:space="preserve">Conditions liées aux travaux</w:t>
      </w:r>
    </w:p>
    <w:p>
      <w:pPr>
        <w:pStyle w:val="FirstParagraph"/>
      </w:pPr>
      <w:r>
        <w:t xml:space="preserve">Les travaux doivent :</w:t>
      </w:r>
    </w:p>
    <w:p>
      <w:pPr>
        <w:pStyle w:val="Compact"/>
        <w:numPr>
          <w:ilvl w:val="0"/>
          <w:numId w:val="1009"/>
        </w:numPr>
      </w:pPr>
      <w:r>
        <w:t xml:space="preserve">être réalisés par un entrepreneur enregistré à la Banque-Carrefour des Entreprises (BCE) ;</w:t>
      </w:r>
    </w:p>
    <w:p>
      <w:pPr>
        <w:pStyle w:val="Compact"/>
        <w:numPr>
          <w:ilvl w:val="0"/>
          <w:numId w:val="1009"/>
        </w:numPr>
      </w:pPr>
      <w:r>
        <w:t xml:space="preserve">respecter les normes techniques imposées par la Région wallonne ;</w:t>
      </w:r>
    </w:p>
    <w:p>
      <w:pPr>
        <w:pStyle w:val="Compact"/>
        <w:numPr>
          <w:ilvl w:val="0"/>
          <w:numId w:val="1009"/>
        </w:numPr>
      </w:pPr>
      <w:r>
        <w:t xml:space="preserve">être réalisés dans les délais prévus par le régime des primes.</w:t>
      </w:r>
    </w:p>
    <w:p>
      <w:r>
        <w:pict>
          <v:rect style="width:0;height:1.5pt" o:hralign="center" o:hrstd="t" o:hr="t"/>
        </w:pict>
      </w:r>
    </w:p>
    <w:bookmarkEnd w:id="34"/>
    <w:bookmarkEnd w:id="35"/>
    <w:bookmarkStart w:id="36" w:name="audit-énergétique-est-il-obligatoire"/>
    <w:p>
      <w:pPr>
        <w:pStyle w:val="Heading1"/>
      </w:pPr>
      <w:r>
        <w:t xml:space="preserve">Audit énergétique : est-il obligatoire ?</w:t>
      </w:r>
    </w:p>
    <w:p>
      <w:pPr>
        <w:pStyle w:val="FirstParagraph"/>
      </w:pPr>
      <w:r>
        <w:t xml:space="preserve">Pour les travaux suivants :</w:t>
      </w:r>
    </w:p>
    <w:p>
      <w:pPr>
        <w:pStyle w:val="Compact"/>
        <w:numPr>
          <w:ilvl w:val="0"/>
          <w:numId w:val="1010"/>
        </w:numPr>
      </w:pPr>
      <w:r>
        <w:t xml:space="preserve">isolation de la toiture ;</w:t>
      </w:r>
    </w:p>
    <w:p>
      <w:pPr>
        <w:pStyle w:val="Compact"/>
        <w:numPr>
          <w:ilvl w:val="0"/>
          <w:numId w:val="1010"/>
        </w:numPr>
      </w:pPr>
      <w:r>
        <w:t xml:space="preserve">isolation des combles ;</w:t>
      </w:r>
    </w:p>
    <w:p>
      <w:pPr>
        <w:pStyle w:val="Compact"/>
        <w:numPr>
          <w:ilvl w:val="0"/>
          <w:numId w:val="1010"/>
        </w:numPr>
      </w:pPr>
      <w:r>
        <w:t xml:space="preserve">remplacement de la couverture ;</w:t>
      </w:r>
    </w:p>
    <w:p>
      <w:pPr>
        <w:pStyle w:val="Compact"/>
        <w:numPr>
          <w:ilvl w:val="0"/>
          <w:numId w:val="1010"/>
        </w:numPr>
      </w:pPr>
      <w:r>
        <w:t xml:space="preserve">travaux de charpente ;</w:t>
      </w:r>
    </w:p>
    <w:p>
      <w:pPr>
        <w:pStyle w:val="Compact"/>
        <w:numPr>
          <w:ilvl w:val="0"/>
          <w:numId w:val="1010"/>
        </w:numPr>
      </w:pPr>
      <w:r>
        <w:t xml:space="preserve">remplacement des corniches et gouttières,</w:t>
      </w:r>
    </w:p>
    <w:p>
      <w:pPr>
        <w:pStyle w:val="FirstParagraph"/>
      </w:pPr>
      <w:r>
        <w:rPr>
          <w:b/>
          <w:bCs/>
        </w:rPr>
        <w:t xml:space="preserve">l’audit Logement n’est pas obligatoire</w:t>
      </w:r>
      <w:r>
        <w:t xml:space="preserve"> </w:t>
      </w:r>
      <w:r>
        <w:t xml:space="preserve">dans le régime actuel des Primes Habitation 2025-2026.</w:t>
      </w:r>
    </w:p>
    <w:p>
      <w:pPr>
        <w:pStyle w:val="BodyText"/>
      </w:pPr>
      <w:r>
        <w:t xml:space="preserve">C’est un avantage important qui simplifie les démarches administratives.</w:t>
      </w:r>
    </w:p>
    <w:p>
      <w:r>
        <w:pict>
          <v:rect style="width:0;height:1.5pt" o:hralign="center" o:hrstd="t" o:hr="t"/>
        </w:pict>
      </w:r>
    </w:p>
    <w:bookmarkEnd w:id="36"/>
    <w:bookmarkStart w:id="37" w:name="conditions-techniques"/>
    <w:p>
      <w:pPr>
        <w:pStyle w:val="Heading1"/>
      </w:pPr>
      <w:r>
        <w:t xml:space="preserve">Conditions techniques</w:t>
      </w:r>
    </w:p>
    <w:p>
      <w:pPr>
        <w:pStyle w:val="FirstParagraph"/>
      </w:pPr>
      <w:r>
        <w:t xml:space="preserve">Pour obtenir la prime d’isolation :</w:t>
      </w:r>
    </w:p>
    <w:p>
      <w:pPr>
        <w:pStyle w:val="Compact"/>
        <w:numPr>
          <w:ilvl w:val="0"/>
          <w:numId w:val="1011"/>
        </w:numPr>
      </w:pPr>
      <w:r>
        <w:t xml:space="preserve">l’isolant doit répondre aux performances thermiques minimales exigées par la Wallonie ;</w:t>
      </w:r>
    </w:p>
    <w:p>
      <w:pPr>
        <w:pStyle w:val="Compact"/>
        <w:numPr>
          <w:ilvl w:val="0"/>
          <w:numId w:val="1011"/>
        </w:numPr>
      </w:pPr>
      <w:r>
        <w:t xml:space="preserve">les matériaux utilisés doivent être conformes aux prescriptions techniques.</w:t>
      </w:r>
    </w:p>
    <w:p>
      <w:pPr>
        <w:pStyle w:val="FirstParagraph"/>
      </w:pPr>
      <w:r>
        <w:t xml:space="preserve">Pour bénéficier d’une prime lors d’un remplacement de toiture (couverture, charpente, corniches), il faut également démontrer que la toiture est isolée avec une résistance thermique suffisante (R ≥ 5), soit via une prime d’isolation liée, soit par des preuves (factures, certificat PEB, photos, etc.).</w:t>
      </w:r>
    </w:p>
    <w:p>
      <w:r>
        <w:pict>
          <v:rect style="width:0;height:1.5pt" o:hralign="center" o:hrstd="t" o:hr="t"/>
        </w:pict>
      </w:r>
    </w:p>
    <w:bookmarkEnd w:id="37"/>
    <w:bookmarkStart w:id="38" w:name="documents-nécessaires"/>
    <w:p>
      <w:pPr>
        <w:pStyle w:val="Heading1"/>
      </w:pPr>
      <w:r>
        <w:t xml:space="preserve">Documents nécessaires</w:t>
      </w:r>
    </w:p>
    <w:p>
      <w:pPr>
        <w:pStyle w:val="FirstParagraph"/>
      </w:pPr>
      <w:r>
        <w:t xml:space="preserve">Le dossier comprend généralement :</w:t>
      </w:r>
    </w:p>
    <w:p>
      <w:pPr>
        <w:pStyle w:val="Compact"/>
        <w:numPr>
          <w:ilvl w:val="0"/>
          <w:numId w:val="1012"/>
        </w:numPr>
      </w:pPr>
      <w:r>
        <w:t xml:space="preserve">le formulaire officiel de demande ;</w:t>
      </w:r>
    </w:p>
    <w:p>
      <w:pPr>
        <w:pStyle w:val="Compact"/>
        <w:numPr>
          <w:ilvl w:val="0"/>
          <w:numId w:val="1012"/>
        </w:numPr>
      </w:pPr>
      <w:r>
        <w:t xml:space="preserve">les factures détaillées ;</w:t>
      </w:r>
    </w:p>
    <w:p>
      <w:pPr>
        <w:pStyle w:val="Compact"/>
        <w:numPr>
          <w:ilvl w:val="0"/>
          <w:numId w:val="1012"/>
        </w:numPr>
      </w:pPr>
      <w:r>
        <w:t xml:space="preserve">les preuves de paiement ;</w:t>
      </w:r>
    </w:p>
    <w:p>
      <w:pPr>
        <w:pStyle w:val="Compact"/>
        <w:numPr>
          <w:ilvl w:val="0"/>
          <w:numId w:val="1012"/>
        </w:numPr>
      </w:pPr>
      <w:r>
        <w:t xml:space="preserve">les attestations de l’entrepreneur ;</w:t>
      </w:r>
    </w:p>
    <w:p>
      <w:pPr>
        <w:pStyle w:val="Compact"/>
        <w:numPr>
          <w:ilvl w:val="0"/>
          <w:numId w:val="1012"/>
        </w:numPr>
      </w:pPr>
      <w:r>
        <w:t xml:space="preserve">les fiches techniques des matériaux isolants ;</w:t>
      </w:r>
    </w:p>
    <w:p>
      <w:pPr>
        <w:pStyle w:val="Compact"/>
        <w:numPr>
          <w:ilvl w:val="0"/>
          <w:numId w:val="1012"/>
        </w:numPr>
      </w:pPr>
      <w:r>
        <w:t xml:space="preserve">des photographies des travaux si demandées ;</w:t>
      </w:r>
    </w:p>
    <w:p>
      <w:pPr>
        <w:pStyle w:val="Compact"/>
        <w:numPr>
          <w:ilvl w:val="0"/>
          <w:numId w:val="1012"/>
        </w:numPr>
      </w:pPr>
      <w:r>
        <w:t xml:space="preserve">tout document complémentaire demandé par l’administration.</w:t>
      </w:r>
    </w:p>
    <w:p>
      <w:r>
        <w:pict>
          <v:rect style="width:0;height:1.5pt" o:hralign="center" o:hrstd="t" o:hr="t"/>
        </w:pict>
      </w:r>
    </w:p>
    <w:bookmarkEnd w:id="38"/>
    <w:bookmarkStart w:id="39" w:name="peut-on-cumuler-plusieurs-aides"/>
    <w:p>
      <w:pPr>
        <w:pStyle w:val="Heading1"/>
      </w:pPr>
      <w:r>
        <w:t xml:space="preserve">Peut-on cumuler plusieurs aides ?</w:t>
      </w:r>
    </w:p>
    <w:p>
      <w:pPr>
        <w:pStyle w:val="FirstParagraph"/>
      </w:pPr>
      <w:r>
        <w:t xml:space="preserve">Oui, sous certaines conditions.</w:t>
      </w:r>
    </w:p>
    <w:p>
      <w:pPr>
        <w:pStyle w:val="BodyText"/>
      </w:pPr>
      <w:r>
        <w:t xml:space="preserve">Il est notamment possible de cumuler :</w:t>
      </w:r>
    </w:p>
    <w:p>
      <w:pPr>
        <w:pStyle w:val="Compact"/>
        <w:numPr>
          <w:ilvl w:val="0"/>
          <w:numId w:val="1013"/>
        </w:numPr>
      </w:pPr>
      <w:r>
        <w:t xml:space="preserve">les Primes Habitation ;</w:t>
      </w:r>
    </w:p>
    <w:p>
      <w:pPr>
        <w:pStyle w:val="Compact"/>
        <w:numPr>
          <w:ilvl w:val="0"/>
          <w:numId w:val="1013"/>
        </w:numPr>
      </w:pPr>
      <w:r>
        <w:t xml:space="preserve">certains prêts à taux zéro (Rénopack) ;</w:t>
      </w:r>
    </w:p>
    <w:p>
      <w:pPr>
        <w:pStyle w:val="Compact"/>
        <w:numPr>
          <w:ilvl w:val="0"/>
          <w:numId w:val="1013"/>
        </w:numPr>
      </w:pPr>
      <w:r>
        <w:t xml:space="preserve">d’autres dispositifs prévus par la réglementation régionale lorsqu’ils sont compatibles.</w:t>
      </w:r>
    </w:p>
    <w:p>
      <w:r>
        <w:pict>
          <v:rect style="width:0;height:1.5pt" o:hralign="center" o:hrstd="t" o:hr="t"/>
        </w:pict>
      </w:r>
    </w:p>
    <w:bookmarkEnd w:id="39"/>
    <w:bookmarkStart w:id="40" w:name="X7ced40267d0e982f742d349134ce45af177d833"/>
    <w:p>
      <w:pPr>
        <w:pStyle w:val="Heading1"/>
      </w:pPr>
      <w:r>
        <w:t xml:space="preserve">Pourquoi réaliser ces travaux dès maintenant ?</w:t>
      </w:r>
    </w:p>
    <w:p>
      <w:pPr>
        <w:pStyle w:val="FirstParagraph"/>
      </w:pPr>
      <w:r>
        <w:t xml:space="preserve">Investir dans l’isolation ou le remplacement de votre toiture permet de :</w:t>
      </w:r>
    </w:p>
    <w:p>
      <w:pPr>
        <w:pStyle w:val="Compact"/>
        <w:numPr>
          <w:ilvl w:val="0"/>
          <w:numId w:val="1014"/>
        </w:numPr>
      </w:pPr>
      <w:r>
        <w:t xml:space="preserve">réduire durablement vos factures d’énergie ;</w:t>
      </w:r>
    </w:p>
    <w:p>
      <w:pPr>
        <w:pStyle w:val="Compact"/>
        <w:numPr>
          <w:ilvl w:val="0"/>
          <w:numId w:val="1014"/>
        </w:numPr>
      </w:pPr>
      <w:r>
        <w:t xml:space="preserve">améliorer votre confort toute l’année ;</w:t>
      </w:r>
    </w:p>
    <w:p>
      <w:pPr>
        <w:pStyle w:val="Compact"/>
        <w:numPr>
          <w:ilvl w:val="0"/>
          <w:numId w:val="1014"/>
        </w:numPr>
      </w:pPr>
      <w:r>
        <w:t xml:space="preserve">protéger votre habitation contre les infiltrations ;</w:t>
      </w:r>
    </w:p>
    <w:p>
      <w:pPr>
        <w:pStyle w:val="Compact"/>
        <w:numPr>
          <w:ilvl w:val="0"/>
          <w:numId w:val="1014"/>
        </w:numPr>
      </w:pPr>
      <w:r>
        <w:t xml:space="preserve">augmenter la valeur de votre bien immobilier ;</w:t>
      </w:r>
    </w:p>
    <w:p>
      <w:pPr>
        <w:pStyle w:val="Compact"/>
        <w:numPr>
          <w:ilvl w:val="0"/>
          <w:numId w:val="1014"/>
        </w:numPr>
      </w:pPr>
      <w:r>
        <w:t xml:space="preserve">améliorer votre certificat PEB ;</w:t>
      </w:r>
    </w:p>
    <w:p>
      <w:pPr>
        <w:pStyle w:val="Compact"/>
        <w:numPr>
          <w:ilvl w:val="0"/>
          <w:numId w:val="1014"/>
        </w:numPr>
      </w:pPr>
      <w:r>
        <w:t xml:space="preserve">bénéficier d’aides financières régionales avant la fin du régime actuel.</w:t>
      </w:r>
    </w:p>
    <w:p>
      <w:r>
        <w:pict>
          <v:rect style="width:0;height:1.5pt" o:hralign="center" o:hrstd="t" o:hr="t"/>
        </w:pict>
      </w:r>
    </w:p>
    <w:bookmarkEnd w:id="40"/>
    <w:bookmarkStart w:id="41" w:name="conclusion"/>
    <w:p>
      <w:pPr>
        <w:pStyle w:val="Heading1"/>
      </w:pPr>
      <w:r>
        <w:t xml:space="preserve">Conclusion</w:t>
      </w:r>
    </w:p>
    <w:p>
      <w:pPr>
        <w:pStyle w:val="FirstParagraph"/>
      </w:pPr>
      <w:r>
        <w:t xml:space="preserve">L’isolation et la rénovation de la toiture figurent parmi les travaux de rénovation énergétique les plus rentables. Grâce aux Primes Habitation de la Région wallonne, une partie importante des dépenses peut être prise en charge, à condition de respecter les critères administratifs et techniques.</w:t>
      </w:r>
    </w:p>
    <w:p>
      <w:pPr>
        <w:pStyle w:val="BodyText"/>
      </w:pPr>
      <w:r>
        <w:t xml:space="preserve">Avant de démarrer les travaux, il est conseillé de faire établir plusieurs devis, de vérifier votre catégorie de revenus et de constituer un dossier complet afin de maximiser le montant des aides auxquelles vous pouvez prétendre.</w:t>
      </w:r>
    </w:p>
    <w:bookmarkEnd w:id="4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1970-01-01T00:00:00Z</dcterms:created>
  <dcterms:modified xsi:type="dcterms:W3CDTF">1970-01-01T00:00:00Z</dcterms:modified>
</cp:coreProperties>
</file>

<file path=docProps/custom.xml><?xml version="1.0" encoding="utf-8"?>
<Properties xmlns="http://schemas.openxmlformats.org/officeDocument/2006/custom-properties" xmlns:vt="http://schemas.openxmlformats.org/officeDocument/2006/docPropsVTypes"/>
</file>