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4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105694136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4 – Multi-agent conversation with Microsoft AutoGen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done, unticked = still to do. The app is in </w:t>
      </w:r>
      <w:r>
        <w:rPr>
          <w:rFonts w:ascii="Consolas" w:hAnsi="Consolas" w:cs="Consolas" w:eastAsia="Consolas"/>
          <w:b w:val="0"/>
          <w:i/>
          <w:sz w:val="18"/>
        </w:rPr>
        <w:t>Lab 4/Multiagent/</w:t>
      </w:r>
      <w:r>
        <w:rPr>
          <w:rFonts w:ascii="Arial" w:hAnsi="Arial" w:cs="Arial" w:eastAsia="Arial"/>
          <w:b w:val="0"/>
          <w:i/>
          <w:sz w:val="19"/>
        </w:rPr>
        <w:t xml:space="preserve"> in my repo. (Yellow bits fill in by themselves once I've run the scripts and rebuilt this worklog.)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4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through the tutor's AutoGen app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agent.py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chat.py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app.py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utils.py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Fixed the bugs that stopped it working with Gemini + the display bugs (table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Python 3.12 virtual environment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pip install -r requirements.txt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yfinance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Gemini key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(not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CONFIG_LIST.json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python app.py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tried all 4 example prompts in the browser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run_examples.py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same 4 prompts without the browser, results + transcripts saved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Extension: coder + critic + executor group chat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groupchat_demo.py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Answered my own questions about how it works (below)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Screenshots added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3/9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4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24–30 August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Setting up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Python 3.12, requirements.txt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a separate virtual environment with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Python 3.12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.venv-autogen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) and 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pip install -r requirements.txt yfinance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(yfinance is for the stock-price example).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Put my Gemini key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pointed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CONFIG_LIST.json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at Gemini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gemini-3.5-flash-lite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Old libraries are pinned to old versions for a reason –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pyautogen==0.2.28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only supports Python 3.8–3.12, so it needs its own environment.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pyautogen==0.2.28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fails on Python 3.13 or newer ('No matching distribution') – that's why this lab gets a Python 3.12 environment of its own.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Reading the code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agent.py, chat.py, app.py, utils.py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agent.py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two agents –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assistant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(writes code with Gemini) and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userproxy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(runs the code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coding/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no human input); the chat stops when the assistant's message has no Python code in it; max 5 automatic replies each.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chat.py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turns the Gradio chat history into messages for the assistant, runs the agent chat in a thread and kills it after 60 s;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show file: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shows a file from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coding/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app.py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the Gradio page (ChatInterface + 4 example prompts) on port 7868.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Multi-agent = agents with different jobs talking to each other: one writes, one runs and reports back, and the loop goes on until the stop rule fires.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AutoGen 0.2 caches model replies in a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.cache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folder, so asking the exact same thing twice comes back instantly from the cache.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Fixing the app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my changes are marked (my fix)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Gemini: added the OpenAI-compatible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base_url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to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CONFIG_LIST.json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made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agent.py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read the key from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the two missing avatar pictures, and changed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chat.py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so each answer is one reply (no repeated message + empty bubble) and errors/timeouts show up as normal messages.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Full list in the table under the screenshots.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Gradio's ChatInterface adds [my message, your reply] to the chat by itself – the function should just return the reply.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Many providers (Gemini included) offer an 'OpenAI-compatible' address, so tools built for OpenAI can use them by changing the URL.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Out of the box the requests would go to OpenAI with a Gemini key (rejected), the avatars were broken and every answer repeated my message with an empty bubble – all fixed.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Running the examples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app.py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run_examples.py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python app.py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opened http://127.0.0.1:7868 and tried the 4 example prompts.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run_examples.py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sends the same 4 prompts through the same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chat_respond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function without the browser and saves the numbers + full transcripts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results/lab4_transcripts.md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for each example: how long it took, how many messages, how many times code ran, how it ended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did the agents save coding/stock_price.png?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follow-up question only makes sense because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chat.py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sends the earlier chat along as context.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Everything the assistant wrote and the userproxy ran is saved 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coding/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the code really ran on my laptop.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Extension – 3 agents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groupchat_demo.py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a third agent: a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critic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that reviews the code before the executor runs it. Used AutoGen's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GroupChat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a fixed speaking order (coder → critic → executor).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it on a palindrome task: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messages, who said what, did the critic approve, exit codes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More agents = more model calls (slower, more tokens) but you get a second opinion before code runs.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Round robin is cheap and predictable;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speaker_selection_method="auto"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would ask the model who should talk next every turn.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Group chat messages carry a 'name' field that not every OpenAI-compatible API accepts, so I moved the speaker's name into the message text instead (a small hook on each agent).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~20 min for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>Figure 4.1 is the chart the agents made for the third example. The yellow boxes are screenshots I still need to add (never with the API key visible).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Python 3.12 environment + install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terminal showing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--version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(3.12.x) inside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.venv-autogen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the end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-r requirements.txt yfinance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('Successfully installed …').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4/screenshots/4.1_venv_install.png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4.1 – Terminal – Python 3.12 environment + install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My fix – CONFIG_LIST.json + agent.py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VS Code with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CONFIG_LIST.json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base_url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line, key still 'Your API Key') and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(my fix)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lines 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agent.py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Two shots are fine: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4.2a_…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4.2b_…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4/screenshots/4.2_config_fix.png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4.2 – My fix – CONFIG_LIST.json + agent.py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python app.py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terminal after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app.py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: 'Running on local URL: http://0.0.0.0:7868'.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4/screenshots/4.3_app_running.png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4.3 – Terminal – python app.py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Browser – example 1 (sum of two numbers)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http://127.0.0.1:7868 after clicking the first example: the assistant's code, the userproxy's 'exitcode: 0' and the final answer.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4/screenshots/4.4_example_sum.png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4.4 – Browser – example 1 (sum of two numbers)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Browser – example 2 (follow-up)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reply to 'what if the production of two numbers?' (it should use multiplication).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4/screenshots/4.5_example_product.png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4.5 – Browser – example 2 (follow-up)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Browser – example 3 + 4 (stock chart)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reply to the stock-price example and then 'show file: stock_price.png' with the chart shown in the chat. Two shots are fine: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4.6a_…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4.6b_…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4/screenshots/4.6_example_stock_chart.png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4.6 – Browser – example 3 + 4 (stock chart)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run_examples.py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end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run_examples.py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: the '--&gt; … s | … messages | code run …' line of each example and 'saved …'.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4/screenshots/4.7_run_examples.png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4.7 – Terminal – run_examples.py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4.8]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groupchat_demo.py (extension)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output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groupchat_demo.py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: 'Next speaker: critic', the critic's APPROVED (or its comments), the executor's exit code and the summary line at the end.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4/screenshots/4.8_groupchat.png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4.8 – Terminal – groupchat_demo.py (extension)</w:t>
      </w:r>
    </w:p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What I fixed in the tutor's app</w:t>
      </w:r>
    </w:p>
    <w:p>
      <w:pPr>
        <w:spacing w:before="0" w:after="80"/>
      </w:pPr>
      <w:r>
        <w:rPr>
          <w:rFonts w:ascii="Arial" w:hAnsi="Arial" w:cs="Arial" w:eastAsia="Arial"/>
          <w:b w:val="0"/>
          <w:i w:val="0"/>
          <w:sz w:val="18"/>
        </w:rPr>
        <w:t xml:space="preserve">All changes are marked </w:t>
      </w:r>
      <w:r>
        <w:rPr>
          <w:rFonts w:ascii="Consolas" w:hAnsi="Consolas" w:cs="Consolas" w:eastAsia="Consolas"/>
          <w:b w:val="0"/>
          <w:i w:val="0"/>
          <w:sz w:val="17"/>
        </w:rPr>
        <w:t>(my fix)</w:t>
      </w:r>
      <w:r>
        <w:rPr>
          <w:rFonts w:ascii="Arial" w:hAnsi="Arial" w:cs="Arial" w:eastAsia="Arial"/>
          <w:b w:val="0"/>
          <w:i w:val="0"/>
          <w:sz w:val="18"/>
        </w:rPr>
        <w:t xml:space="preserve"> in the code.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300"/>
        <w:gridCol w:w="4165"/>
        <w:gridCol w:w="3500"/>
      </w:tblGrid>
      <w:tr>
        <w:trPr>
          <w:cantSplit/>
        </w:trPr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File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Problem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My fix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CONFIG_LIST.json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Only a model name + key, no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base_url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, so AutoGen (which talks the OpenAI format) sends the requests to api.openai.com – a Gemini key gets rejected there.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Added Gemini's OpenAI-compatible address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https://generativelanguage.googleapis.com/v1beta/openai/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agent.py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key would have to be typed into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CONFIG_LIST.json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, which is in my GitHub repo.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Kept the "Your API Key" placeholder;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agent.py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swaps it for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GEMINI_API_KEY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from my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app.py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avatar pictures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../images/human.png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../images/autogen.png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don't exist → broken image icons in the chat.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Added the two pictures 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Lab 4/images/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(no code change).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chat.py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chat_respond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put every message into the chat history itself AND returned "", so Gradio's ChatInterface added my message a second time at the bottom with an empty reply bubble.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It now returns the whole agent conversation as one reply (with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assistant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/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userproxy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labels).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chat.py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timeout and error branches returned half a message pair, and 'no API key' returned a 1-item list – the chat window can't show either.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They return a normal text reply now.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chat.py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chat_respond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asks for 4 extra values (model, keys…) the window never sends – Gradio just fills them with None.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Made them optional so it's clear they're not used.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chat.py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After a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show file: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reply, the file itself (not text) went into the history that is sent to Gemini with the next question.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history turns a file into the text '[a file was shown in the chat]'.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Results – the 4 example prompts</w:t>
      </w:r>
    </w:p>
    <w:p>
      <w:pPr>
        <w:spacing w:before="0" w:after="80"/>
      </w:pPr>
      <w:r>
        <w:rPr>
          <w:rFonts w:ascii="Arial" w:hAnsi="Arial" w:cs="Arial" w:eastAsia="Arial"/>
          <w:b w:val="0"/>
          <w:i w:val="0"/>
          <w:sz w:val="18"/>
        </w:rPr>
        <w:t xml:space="preserve">From </w:t>
      </w:r>
      <w:r>
        <w:rPr>
          <w:rFonts w:ascii="Consolas" w:hAnsi="Consolas" w:cs="Consolas" w:eastAsia="Consolas"/>
          <w:b w:val="0"/>
          <w:i w:val="0"/>
          <w:sz w:val="17"/>
        </w:rPr>
        <w:t>run_examples.py</w:t>
      </w:r>
      <w:r>
        <w:rPr>
          <w:rFonts w:ascii="Arial" w:hAnsi="Arial" w:cs="Arial" w:eastAsia="Arial"/>
          <w:b w:val="0"/>
          <w:i w:val="0"/>
          <w:sz w:val="18"/>
        </w:rPr>
        <w:t xml:space="preserve"> – same code as the chat window, history passed along.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2165"/>
        <w:gridCol w:w="1100"/>
        <w:gridCol w:w="1200"/>
        <w:gridCol w:w="1200"/>
        <w:gridCol w:w="1300"/>
        <w:gridCol w:w="2000"/>
      </w:tblGrid>
      <w:tr>
        <w:trPr>
          <w:cantSplit/>
        </w:trPr>
        <w:tc>
          <w:tcPr>
            <w:tcW w:type="dxa" w:w="1504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Example</w:t>
            </w:r>
          </w:p>
        </w:tc>
        <w:tc>
          <w:tcPr>
            <w:tcW w:type="dxa" w:w="1504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Time</w:t>
            </w:r>
          </w:p>
        </w:tc>
        <w:tc>
          <w:tcPr>
            <w:tcW w:type="dxa" w:w="1504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Messages</w:t>
            </w:r>
          </w:p>
        </w:tc>
        <w:tc>
          <w:tcPr>
            <w:tcW w:type="dxa" w:w="1504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Code runs</w:t>
            </w:r>
          </w:p>
        </w:tc>
        <w:tc>
          <w:tcPr>
            <w:tcW w:type="dxa" w:w="1504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Exit codes</w:t>
            </w:r>
          </w:p>
        </w:tc>
        <w:tc>
          <w:tcPr>
            <w:tcW w:type="dxa" w:w="1504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How it ended</w:t>
            </w:r>
          </w:p>
        </w:tc>
      </w:tr>
      <w:tr>
        <w:trPr>
          <w:cantSplit/>
        </w:trPr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sum of two numbers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'production' follow-up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stock price chart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show file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  <w:tc>
          <w:tcPr>
            <w:tcW w:type="dxa" w:w="1504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 xml:space="preserve"> 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Questions I asked myself (no lab sheet this week)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1. How do the two agents work together?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 xml:space="preserve">The </w:t>
      </w:r>
      <w:r>
        <w:rPr>
          <w:rFonts w:ascii="Arial" w:hAnsi="Arial" w:cs="Arial" w:eastAsia="Arial"/>
          <w:b/>
          <w:i w:val="0"/>
          <w:sz w:val="18"/>
        </w:rPr>
        <w:t>assistant</w:t>
      </w:r>
      <w:r>
        <w:rPr>
          <w:rFonts w:ascii="Arial" w:hAnsi="Arial" w:cs="Arial" w:eastAsia="Arial"/>
          <w:b w:val="0"/>
          <w:i w:val="0"/>
          <w:sz w:val="18"/>
        </w:rPr>
        <w:t xml:space="preserve"> is the one that talks to Gemini – it writes a plan and Python code. The </w:t>
      </w:r>
      <w:r>
        <w:rPr>
          <w:rFonts w:ascii="Arial" w:hAnsi="Arial" w:cs="Arial" w:eastAsia="Arial"/>
          <w:b/>
          <w:i w:val="0"/>
          <w:sz w:val="18"/>
        </w:rPr>
        <w:t>userproxy</w:t>
      </w:r>
      <w:r>
        <w:rPr>
          <w:rFonts w:ascii="Arial" w:hAnsi="Arial" w:cs="Arial" w:eastAsia="Arial"/>
          <w:b w:val="0"/>
          <w:i w:val="0"/>
          <w:sz w:val="18"/>
        </w:rPr>
        <w:t xml:space="preserve"> stands in for me: it never asks me anything (</w:t>
      </w:r>
      <w:r>
        <w:rPr>
          <w:rFonts w:ascii="Consolas" w:hAnsi="Consolas" w:cs="Consolas" w:eastAsia="Consolas"/>
          <w:b w:val="0"/>
          <w:i w:val="0"/>
          <w:sz w:val="17"/>
        </w:rPr>
        <w:t>human_input_mode="NEVER"</w:t>
      </w:r>
      <w:r>
        <w:rPr>
          <w:rFonts w:ascii="Arial" w:hAnsi="Arial" w:cs="Arial" w:eastAsia="Arial"/>
          <w:b w:val="0"/>
          <w:i w:val="0"/>
          <w:sz w:val="18"/>
        </w:rPr>
        <w:t xml:space="preserve">), it just runs the code in the </w:t>
      </w:r>
      <w:r>
        <w:rPr>
          <w:rFonts w:ascii="Consolas" w:hAnsi="Consolas" w:cs="Consolas" w:eastAsia="Consolas"/>
          <w:b w:val="0"/>
          <w:i w:val="0"/>
          <w:sz w:val="17"/>
        </w:rPr>
        <w:t>coding/</w:t>
      </w:r>
      <w:r>
        <w:rPr>
          <w:rFonts w:ascii="Arial" w:hAnsi="Arial" w:cs="Arial" w:eastAsia="Arial"/>
          <w:b w:val="0"/>
          <w:i w:val="0"/>
          <w:sz w:val="18"/>
        </w:rPr>
        <w:t xml:space="preserve"> folder and sends back 'exitcode: 0 … Code output: …' (or the error). The assistant reads that and either fixes the code or finishes. That back-and-forth is the 'multi-agent conversation'.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2. What makes the conversation stop?</w:t>
      </w:r>
    </w:p>
    <w:p>
      <w:pPr>
        <w:spacing w:before="0" w:after="60"/>
      </w:pPr>
      <w:r>
        <w:rPr>
          <w:rFonts w:ascii="Consolas" w:hAnsi="Consolas" w:cs="Consolas" w:eastAsia="Consolas"/>
          <w:b w:val="0"/>
          <w:i w:val="0"/>
          <w:sz w:val="17"/>
        </w:rPr>
        <w:t>_is_termination_msg</w:t>
      </w:r>
      <w:r>
        <w:rPr>
          <w:rFonts w:ascii="Arial" w:hAnsi="Arial" w:cs="Arial" w:eastAsia="Arial"/>
          <w:b w:val="0"/>
          <w:i w:val="0"/>
          <w:sz w:val="18"/>
        </w:rPr>
        <w:t xml:space="preserve"> in </w:t>
      </w:r>
      <w:r>
        <w:rPr>
          <w:rFonts w:ascii="Consolas" w:hAnsi="Consolas" w:cs="Consolas" w:eastAsia="Consolas"/>
          <w:b w:val="0"/>
          <w:i w:val="0"/>
          <w:sz w:val="17"/>
        </w:rPr>
        <w:t>agent.py</w:t>
      </w:r>
      <w:r>
        <w:rPr>
          <w:rFonts w:ascii="Arial" w:hAnsi="Arial" w:cs="Arial" w:eastAsia="Arial"/>
          <w:b w:val="0"/>
          <w:i w:val="0"/>
          <w:sz w:val="18"/>
        </w:rPr>
        <w:t xml:space="preserve">: the userproxy stops replying as soon as the assistant sends a message with no Python code block in it (usually the one ending in TERMINATE). There's also a limit of 5 automatic replies each, and </w:t>
      </w:r>
      <w:r>
        <w:rPr>
          <w:rFonts w:ascii="Consolas" w:hAnsi="Consolas" w:cs="Consolas" w:eastAsia="Consolas"/>
          <w:b w:val="0"/>
          <w:i w:val="0"/>
          <w:sz w:val="17"/>
        </w:rPr>
        <w:t>chat.py</w:t>
      </w:r>
      <w:r>
        <w:rPr>
          <w:rFonts w:ascii="Arial" w:hAnsi="Arial" w:cs="Arial" w:eastAsia="Arial"/>
          <w:b w:val="0"/>
          <w:i w:val="0"/>
          <w:sz w:val="18"/>
        </w:rPr>
        <w:t xml:space="preserve"> kills the whole thing after 60 seconds.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3. How does it remember the earlier messages?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 xml:space="preserve">Each new question starts a fresh AutoGen chat, but </w:t>
      </w:r>
      <w:r>
        <w:rPr>
          <w:rFonts w:ascii="Consolas" w:hAnsi="Consolas" w:cs="Consolas" w:eastAsia="Consolas"/>
          <w:b w:val="0"/>
          <w:i w:val="0"/>
          <w:sz w:val="17"/>
        </w:rPr>
        <w:t>chat.py</w:t>
      </w:r>
      <w:r>
        <w:rPr>
          <w:rFonts w:ascii="Arial" w:hAnsi="Arial" w:cs="Arial" w:eastAsia="Arial"/>
          <w:b w:val="0"/>
          <w:i w:val="0"/>
          <w:sz w:val="18"/>
        </w:rPr>
        <w:t xml:space="preserve"> turns the Gradio chat history into OpenAI-style messages and adds them to the assistant's system messages first – that's why 'what if the production of two numbers?' knows we were talking about the sum function.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4. What's risky about this set-up?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It runs code an AI wrote straight on my laptop, without asking me and without Docker (</w:t>
      </w:r>
      <w:r>
        <w:rPr>
          <w:rFonts w:ascii="Consolas" w:hAnsi="Consolas" w:cs="Consolas" w:eastAsia="Consolas"/>
          <w:b w:val="0"/>
          <w:i w:val="0"/>
          <w:sz w:val="17"/>
        </w:rPr>
        <w:t>use_docker: False</w:t>
      </w:r>
      <w:r>
        <w:rPr>
          <w:rFonts w:ascii="Arial" w:hAnsi="Arial" w:cs="Arial" w:eastAsia="Arial"/>
          <w:b w:val="0"/>
          <w:i w:val="0"/>
          <w:sz w:val="18"/>
        </w:rPr>
        <w:t xml:space="preserve">). A bad answer could delete or overwrite files. Safer options: </w:t>
      </w:r>
      <w:r>
        <w:rPr>
          <w:rFonts w:ascii="Consolas" w:hAnsi="Consolas" w:cs="Consolas" w:eastAsia="Consolas"/>
          <w:b w:val="0"/>
          <w:i w:val="0"/>
          <w:sz w:val="17"/>
        </w:rPr>
        <w:t>use_docker=True</w:t>
      </w:r>
      <w:r>
        <w:rPr>
          <w:rFonts w:ascii="Arial" w:hAnsi="Arial" w:cs="Arial" w:eastAsia="Arial"/>
          <w:b w:val="0"/>
          <w:i w:val="0"/>
          <w:sz w:val="18"/>
        </w:rPr>
        <w:t xml:space="preserve">, or </w:t>
      </w:r>
      <w:r>
        <w:rPr>
          <w:rFonts w:ascii="Consolas" w:hAnsi="Consolas" w:cs="Consolas" w:eastAsia="Consolas"/>
          <w:b w:val="0"/>
          <w:i w:val="0"/>
          <w:sz w:val="17"/>
        </w:rPr>
        <w:t>human_input_mode="ALWAYS"</w:t>
      </w:r>
      <w:r>
        <w:rPr>
          <w:rFonts w:ascii="Arial" w:hAnsi="Arial" w:cs="Arial" w:eastAsia="Arial"/>
          <w:b w:val="0"/>
          <w:i w:val="0"/>
          <w:sz w:val="18"/>
        </w:rPr>
        <w:t xml:space="preserve"> so I approve each run.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5. How is this different from smolagents in Week 2?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In smolagents one agent writes code and the framework runs it. In AutoGen the code runner is an agent too, so it's a conversation between agents – and it's easy to add more of them, which is what I did with the critic.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4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2026-10-03T13:39:37Z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