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3C42" w14:textId="07FD6EE5" w:rsidR="00D81D58" w:rsidRPr="00D81D58" w:rsidRDefault="00BF0943" w:rsidP="00BF0943">
      <w:pPr>
        <w:tabs>
          <w:tab w:val="left" w:pos="3364"/>
        </w:tabs>
        <w:spacing w:after="0" w:line="360" w:lineRule="auto"/>
        <w:rPr>
          <w:rFonts w:ascii="Ebrima" w:eastAsia="Times New Roman" w:hAnsi="Ebrima" w:cs="Times New Roman"/>
          <w:b/>
          <w:szCs w:val="20"/>
        </w:rPr>
      </w:pPr>
      <w:r>
        <w:rPr>
          <w:rFonts w:ascii="Ebrima" w:eastAsia="Times New Roman" w:hAnsi="Ebrima" w:cs="Times New Roman"/>
          <w:b/>
          <w:szCs w:val="20"/>
        </w:rPr>
        <w:tab/>
      </w:r>
    </w:p>
    <w:tbl>
      <w:tblPr>
        <w:tblStyle w:val="TableGrid"/>
        <w:tblW w:w="0" w:type="auto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980"/>
        <w:gridCol w:w="7036"/>
      </w:tblGrid>
      <w:tr w:rsidR="00D81D58" w:rsidRPr="008B5CA5" w14:paraId="7EA85B9C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675167CC" w14:textId="0DB3A1FA" w:rsidR="00D81D58" w:rsidRPr="008B5CA5" w:rsidRDefault="00CE49B5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WEEK NUMBER</w:t>
            </w:r>
            <w:r w:rsidR="00064293"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:</w:t>
            </w:r>
          </w:p>
        </w:tc>
        <w:tc>
          <w:tcPr>
            <w:tcW w:w="7036" w:type="dxa"/>
          </w:tcPr>
          <w:p w14:paraId="3907E351" w14:textId="77777777" w:rsidR="00D81D58" w:rsidRPr="008B5CA5" w:rsidRDefault="00D81D58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2</w:t>
            </w:r>
          </w:p>
        </w:tc>
      </w:tr>
      <w:tr w:rsidR="00D81D58" w:rsidRPr="008B5CA5" w14:paraId="31486E17" w14:textId="77777777" w:rsidTr="008B5CA5">
        <w:tc>
          <w:tcPr>
            <w:tcW w:w="1980" w:type="dxa"/>
            <w:shd w:val="clear" w:color="auto" w:fill="DEEAF6" w:themeFill="accent1" w:themeFillTint="33"/>
          </w:tcPr>
          <w:p w14:paraId="1BCF70ED" w14:textId="77777777" w:rsidR="00D81D58" w:rsidRPr="008B5CA5" w:rsidRDefault="00064293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NAME:</w:t>
            </w:r>
          </w:p>
        </w:tc>
        <w:tc>
          <w:tcPr>
            <w:tcW w:w="7036" w:type="dxa"/>
          </w:tcPr>
          <w:p w14:paraId="002BF451" w14:textId="77777777" w:rsidR="00D81D58" w:rsidRPr="008B5CA5" w:rsidRDefault="00D81D58" w:rsidP="00D832B2">
            <w:pPr>
              <w:tabs>
                <w:tab w:val="left" w:pos="1110"/>
              </w:tabs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Anas Al Azad</w:t>
            </w:r>
          </w:p>
        </w:tc>
      </w:tr>
      <w:tr w:rsidR="001061CC" w:rsidRPr="008B5CA5" w14:paraId="04A6D6CB" w14:textId="77777777" w:rsidTr="00BC5951">
        <w:tc>
          <w:tcPr>
            <w:tcW w:w="1980" w:type="dxa"/>
            <w:shd w:val="clear" w:color="auto" w:fill="DEEAF6" w:themeFill="accent1" w:themeFillTint="33"/>
          </w:tcPr>
          <w:p w14:paraId="42B437B5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STUDENT ID:</w:t>
            </w:r>
          </w:p>
        </w:tc>
        <w:tc>
          <w:tcPr>
            <w:tcW w:w="7036" w:type="dxa"/>
          </w:tcPr>
          <w:p w14:paraId="45B32532" w14:textId="77777777" w:rsidR="001061CC" w:rsidRPr="008B5CA5" w:rsidRDefault="001061CC" w:rsidP="00D832B2">
            <w:pPr>
              <w:spacing w:before="60" w:after="60" w:line="360" w:lineRule="auto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105694136</w:t>
            </w:r>
          </w:p>
        </w:tc>
      </w:tr>
    </w:tbl>
    <w:p>
      <w:pPr>
        <w:spacing w:before="200" w:after="80"/>
      </w:pPr>
      <w:r>
        <w:rPr>
          <w:rFonts w:ascii="Arial" w:hAnsi="Arial" w:cs="Arial" w:eastAsia="Arial"/>
          <w:b/>
          <w:i w:val="0"/>
          <w:sz w:val="24"/>
        </w:rPr>
        <w:t>Week 2 – Agent with tools and memory (smolagents)</w:t>
      </w:r>
    </w:p>
    <w:p>
      <w:pPr>
        <w:spacing w:before="0" w:after="120"/>
      </w:pPr>
      <w:r>
        <w:rPr>
          <w:rFonts w:ascii="Arial" w:hAnsi="Arial" w:cs="Arial" w:eastAsia="Arial"/>
          <w:b w:val="0"/>
          <w:i/>
          <w:sz w:val="19"/>
        </w:rPr>
        <w:t xml:space="preserve">My checklist for this week – ticked = done, unticked = still to do. Everything is in </w:t>
      </w:r>
      <w:r>
        <w:rPr>
          <w:rFonts w:ascii="Consolas" w:hAnsi="Consolas" w:cs="Consolas" w:eastAsia="Consolas"/>
          <w:b w:val="0"/>
          <w:i/>
          <w:sz w:val="18"/>
        </w:rPr>
        <w:t>Lab 2/Lab2_smolagents_agent.ipynb</w:t>
      </w:r>
      <w:r>
        <w:rPr>
          <w:rFonts w:ascii="Arial" w:hAnsi="Arial" w:cs="Arial" w:eastAsia="Arial"/>
          <w:b w:val="0"/>
          <w:i/>
          <w:sz w:val="19"/>
        </w:rPr>
        <w:t xml:space="preserve"> in my repo. (Yellow bits fill in by themselves once I've run the notebook and rebuilt this worklog.)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520"/>
        <w:gridCol w:w="7045"/>
        <w:gridCol w:w="1400"/>
      </w:tblGrid>
      <w:tr>
        <w:tc>
          <w:tcPr>
            <w:tcW w:type="dxa" w:w="6018"/>
            <w:gridSpan w:val="2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 xml:space="preserve">LAB 2 CHECKLIST  </w:t>
            </w:r>
            <w:r>
              <w:rPr>
                <w:rFonts w:ascii="Arial" w:hAnsi="Arial" w:cs="Arial" w:eastAsia="Arial"/>
                <w:b w:val="0"/>
                <w:i/>
                <w:sz w:val="17"/>
              </w:rPr>
              <w:t>(☒ = done, ☐ = still to do)</w:t>
            </w:r>
          </w:p>
        </w:tc>
        <w:tc>
          <w:tcPr>
            <w:tcW w:type="dxa" w:w="3009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Read the Week 2 sheet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☒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Notebook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Lab2_smolagents_agent.ipynb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set up for all 7 steps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37863C"/>
                <w:sz w:val="18"/>
              </w:rPr>
              <w:t>Done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smolagents + made a Hugging Face token (kept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 (step 1)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Basic cloud agent with no tools (step 2)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Web search tool + a two-step task, watched Thought → Code → Observation (step 3)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Looked inside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agent.memory.steps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+ follow-up question to test memory (step 4)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Same task with the local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TransformersModel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(step 5)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Cloud vs local comparison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run_and_time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(step 6)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Agent in a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GradioUI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chat (step 7)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Answered the 4 checkpoint questions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  <w:tr>
        <w:tc>
          <w:tcPr>
            <w:tcW w:type="dxa" w:w="3009"/>
          </w:tcPr>
          <w:p>
            <w:pPr>
              <w:spacing w:before="20" w:after="20"/>
              <w:jc w:val="center"/>
            </w:pPr>
            <w:sdt>
              <w:sdtPr>
                <w:rPr>
                  <w:rFonts w:ascii="MS Gothic" w:eastAsia="MS Gothic" w:hAnsi="MS Gothic"/>
                  <w:sz w:val="22"/>
                </w:r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/>
                    <w:sz w:val="22"/>
                  </w:rPr>
                  <w:t>☐</w:t>
                </w:r>
              </w:sdtContent>
            </w:sdt>
          </w:p>
        </w:tc>
        <w:tc>
          <w:tcPr>
            <w:tcW w:type="dxa" w:w="3009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Screenshots added (yellow boxes below)</w:t>
            </w:r>
          </w:p>
        </w:tc>
        <w:tc>
          <w:tcPr>
            <w:tcW w:type="dxa" w:w="3009"/>
          </w:tcPr>
          <w:p>
            <w:pPr>
              <w:spacing w:before="4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color w:val="C05000"/>
                <w:sz w:val="18"/>
              </w:rPr>
              <w:t>To do</w:t>
            </w:r>
          </w:p>
        </w:tc>
      </w:tr>
    </w:tbl>
    <w:p>
      <w:pPr>
        <w:spacing w:before="60" w:after="0"/>
      </w:pPr>
      <w:r>
        <w:rPr>
          <w:rFonts w:ascii="Arial" w:hAnsi="Arial" w:cs="Arial" w:eastAsia="Arial"/>
          <w:b w:val="0"/>
          <w:i/>
          <w:sz w:val="17"/>
        </w:rPr>
        <w:t>Progress: 2/11 items done</w:t>
      </w:r>
    </w:p>
    <w:p w14:paraId="0F8AE53E" w14:textId="77777777" w:rsidR="00D81D58" w:rsidRDefault="00D81D58" w:rsidP="00D81D58">
      <w:pPr>
        <w:spacing w:after="0" w:line="360" w:lineRule="auto"/>
        <w:rPr>
          <w:rFonts w:ascii="Arial" w:eastAsia="Times New Roman" w:hAnsi="Arial" w:cs="Arial"/>
          <w:b/>
          <w:szCs w:val="20"/>
        </w:rPr>
      </w:pPr>
    </w:p>
    <w:tbl>
      <w:tblPr>
        <w:tblStyle w:val="TableGrid"/>
        <w:tblW w:w="8965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ook w:val="04A0" w:firstRow="1" w:lastRow="0" w:firstColumn="1" w:lastColumn="0" w:noHBand="0" w:noVBand="1"/>
      </w:tblPr>
      <w:tblGrid>
        <w:gridCol w:w="1555"/>
        <w:gridCol w:w="4144"/>
        <w:gridCol w:w="883"/>
        <w:gridCol w:w="2383"/>
      </w:tblGrid>
      <w:tr w:rsidR="00C119B9" w:rsidRPr="008B5CA5" w14:paraId="122E2937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1A941630" w14:textId="0153B92D" w:rsidR="00C119B9" w:rsidRPr="008B5CA5" w:rsidRDefault="00C119B9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WEEK #</w:t>
            </w: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</w:t>
            </w:r>
          </w:p>
        </w:tc>
        <w:tc>
          <w:tcPr>
            <w:tcW w:w="7410" w:type="dxa"/>
            <w:gridSpan w:val="3"/>
            <w:shd w:val="clear" w:color="auto" w:fill="DEEAF6" w:themeFill="accent1" w:themeFillTint="33"/>
          </w:tcPr>
          <w:p w14:paraId="6CEE6F3B" w14:textId="305F5A64" w:rsidR="00C119B9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2</w:t>
            </w:r>
          </w:p>
        </w:tc>
      </w:tr>
      <w:tr w:rsidR="00C119B9" w:rsidRPr="008B5CA5" w14:paraId="5621E242" w14:textId="77777777" w:rsidTr="00F04F9B">
        <w:trPr>
          <w:trHeight w:val="409"/>
        </w:trPr>
        <w:tc>
          <w:tcPr>
            <w:tcW w:w="1555" w:type="dxa"/>
          </w:tcPr>
          <w:p w14:paraId="5ED62B71" w14:textId="39097830" w:rsidR="00C119B9" w:rsidRPr="00E85F73" w:rsidRDefault="00C119B9" w:rsidP="00BF0943">
            <w:pPr>
              <w:spacing w:before="120" w:after="120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 w:rsidRPr="00E85F73">
              <w:rPr>
                <w:rFonts w:ascii="Arial" w:eastAsia="Times New Roman" w:hAnsi="Arial" w:cs="Arial"/>
                <w:bCs/>
                <w:sz w:val="20"/>
                <w:szCs w:val="20"/>
              </w:rPr>
              <w:t>Dates covered:</w:t>
            </w:r>
          </w:p>
        </w:tc>
        <w:tc>
          <w:tcPr>
            <w:tcW w:w="7410" w:type="dxa"/>
            <w:gridSpan w:val="3"/>
          </w:tcPr>
          <w:p w14:paraId="5F0B78B0" w14:textId="6C0CCB13" w:rsidR="00C119B9" w:rsidRPr="00E85F73" w:rsidRDefault="00E469CD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Cs/>
                <w:sz w:val="20"/>
                <w:szCs w:val="20"/>
              </w:rPr>
            </w:pPr>
            <w:r>
              <w:rPr>
                <w:rFonts w:ascii="Arial" w:hAnsi="Arial"/>
                <w:sz w:val="20"/>
              </w:rPr>
              <w:t>10–16 August 2026</w:t>
            </w:r>
          </w:p>
        </w:tc>
      </w:tr>
      <w:tr w:rsidR="004757B7" w:rsidRPr="008B5CA5" w14:paraId="03989B6A" w14:textId="77777777" w:rsidTr="00F04F9B">
        <w:trPr>
          <w:trHeight w:val="409"/>
        </w:trPr>
        <w:tc>
          <w:tcPr>
            <w:tcW w:w="1555" w:type="dxa"/>
            <w:shd w:val="clear" w:color="auto" w:fill="DEEAF6" w:themeFill="accent1" w:themeFillTint="33"/>
          </w:tcPr>
          <w:p w14:paraId="5E89378A" w14:textId="7AFF99CF" w:rsidR="004757B7" w:rsidRPr="008B5CA5" w:rsidRDefault="00CE49B5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Lab</w:t>
            </w:r>
            <w:r w:rsidR="00F04F9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tasks</w:t>
            </w:r>
          </w:p>
        </w:tc>
        <w:tc>
          <w:tcPr>
            <w:tcW w:w="4144" w:type="dxa"/>
            <w:shd w:val="clear" w:color="auto" w:fill="DEEAF6" w:themeFill="accent1" w:themeFillTint="33"/>
          </w:tcPr>
          <w:p w14:paraId="7BCEDCB6" w14:textId="280C01B3" w:rsidR="004757B7" w:rsidRPr="008B5CA5" w:rsidRDefault="00F04F9B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What I did</w:t>
            </w:r>
          </w:p>
        </w:tc>
        <w:tc>
          <w:tcPr>
            <w:tcW w:w="883" w:type="dxa"/>
            <w:shd w:val="clear" w:color="auto" w:fill="DEEAF6" w:themeFill="accent1" w:themeFillTint="33"/>
          </w:tcPr>
          <w:p w14:paraId="609028DF" w14:textId="438EB4F5" w:rsidR="004757B7" w:rsidRPr="008B5CA5" w:rsidRDefault="004757B7" w:rsidP="004757B7">
            <w:pPr>
              <w:spacing w:before="120" w:after="120" w:line="720" w:lineRule="auto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8B5CA5">
              <w:rPr>
                <w:rFonts w:ascii="Arial" w:eastAsia="Times New Roman" w:hAnsi="Arial" w:cs="Arial"/>
                <w:b/>
                <w:sz w:val="20"/>
                <w:szCs w:val="20"/>
              </w:rPr>
              <w:t>TIME SPENT</w:t>
            </w:r>
          </w:p>
        </w:tc>
        <w:tc>
          <w:tcPr>
            <w:tcW w:w="2383" w:type="dxa"/>
            <w:shd w:val="clear" w:color="auto" w:fill="DEEAF6" w:themeFill="accent1" w:themeFillTint="33"/>
          </w:tcPr>
          <w:p w14:paraId="512495EE" w14:textId="0CC686F4" w:rsidR="004757B7" w:rsidRPr="008B5CA5" w:rsidRDefault="00C47FEA" w:rsidP="007235C4">
            <w:pPr>
              <w:spacing w:before="120" w:after="120"/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sz w:val="20"/>
                <w:szCs w:val="20"/>
              </w:rPr>
              <w:t>Learning</w:t>
            </w:r>
            <w:r w:rsidR="00D02DAA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&amp; Problems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Setup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1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Installed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smolagents[toolkit]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smolagents[transformers]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Made a free Hugging Face access token and put it in my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.env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file as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HF_TOKEN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(the sheet types it into the code – I didn't want it on GitHub).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framework like smolagents handles the 'call the model → use a tool → call the model again' loop, which I'd have to write myself otherwise.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Cloud agent, no tools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2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Built a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CodeAgent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InferenceClientModel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(Llama 3.3 70B through Hugging Face) and no tools, and asked it to add up 1 to 50.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It answered </w:t>
            </w:r>
            <w:r>
              <w:rPr>
                <w:rFonts w:ascii="Arial" w:hAnsi="Arial" w:cs="Arial" w:eastAsia="Arial"/>
                <w:b/>
                <w:i w:val="0"/>
                <w:sz w:val="18"/>
                <w:highlight w:val="yellow"/>
              </w:rPr>
              <w:t>1275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in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cycle(s) – it wrote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sum(range(1, 51))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ran it instead of doing the maths in its head.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CodeAgent answers by writing Python. smolagents runs that code on my laptop and shows the model what it printed.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Web search + two-step task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3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Added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DuckDuckGoSearchTool()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asked: search for Melbourne's population, then work out 15% of it.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It took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cycles and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web search(es): it found a population of about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answered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Watched the cycle in the log: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Thought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(what it plans),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Code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('Executing parsed code'), </w:t>
            </w:r>
            <w:r>
              <w:rPr>
                <w:rFonts w:ascii="Arial" w:hAnsi="Arial" w:cs="Arial" w:eastAsia="Arial"/>
                <w:b/>
                <w:i w:val="0"/>
                <w:sz w:val="18"/>
              </w:rPr>
              <w:t>Observation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('Execution logs' = what the code printed), then the next step.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Step 1 searched and printed the results, step 2 used the number from those results – the Observation is how the model 'sees' the web page text.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It stops when its code calls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final_answer(...)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Memory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Step 4,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agent.memory.steps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Printed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agent.memory.steps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entries (the task + one per cycle),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characters in total!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Each step stores the messages sent to the model, the code, what it printed, any error, the time and the tokens – all automatic.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Extra: asked a follow-up with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reset=False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–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did it remember the population without searching again?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agent's 'memory' is just this list of steps being sent to the model again.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The input gets bigger every step because the whole memory is sent to the model again each time.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Local model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Step 5,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TransformersModel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Swapped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InferenceClientModel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for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TransformersModel("Qwen/Qwen2.5-1.5B-Instruct")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ran the same task: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how long it took / did it finish?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1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Only the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model=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line changed – the agent, tool and task stayed exactly the same.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A 1.5B model is much worse at following the strict 'Thought + code' format than a 70B one.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The first run downloads about 3 GB, and it runs on my CPU, so it's much slower than the cloud. I gave it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max_new_tokens=1024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and the agents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max_steps=6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so it can't ramble forever.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Cloud vs local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 xml:space="preserve">Step 6, </w:t>
            </w:r>
            <w:r>
              <w:rPr>
                <w:rFonts w:ascii="Consolas" w:hAnsi="Consolas" w:cs="Consolas" w:eastAsia="Consolas"/>
                <w:b w:val="0"/>
                <w:i/>
                <w:sz w:val="16"/>
              </w:rPr>
              <w:t>run_and_time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Used the sheet's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run_and_time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with two agents that only differ in the model line and quiet logs (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LogLevel.ERROR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>).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Weather question – cloud: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s, local: </w:t>
            </w:r>
            <w:r>
              <w:rPr>
                <w:rFonts w:ascii="Arial" w:hAnsi="Arial" w:cs="Arial" w:eastAsia="Arial"/>
                <w:b w:val="0"/>
                <w:i w:val="0"/>
                <w:sz w:val="18"/>
                <w:highlight w:val="yellow"/>
              </w:rPr>
              <w:t>x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s.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Put both tasks side by side in a table (below).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Cloud = fast and reliable but needs the token and internet; local = private and free but slow and less reliable on my laptop.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I reused the local model I'd already loaded instead of loading a second 3 GB copy like the sheet's code does.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GradioUI chat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Step 7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Wrapped the cloud agent (with web search) in </w:t>
            </w:r>
            <w:r>
              <w:rPr>
                <w:rFonts w:ascii="Consolas" w:hAnsi="Consolas" w:cs="Consolas" w:eastAsia="Consolas"/>
                <w:b w:val="0"/>
                <w:i w:val="0"/>
                <w:sz w:val="17"/>
              </w:rPr>
              <w:t>GradioUI</w:t>
            </w:r>
            <w:r>
              <w:rPr>
                <w:rFonts w:ascii="Arial" w:hAnsi="Arial" w:cs="Arial" w:eastAsia="Arial"/>
                <w:b w:val="0"/>
                <w:i w:val="0"/>
                <w:sz w:val="18"/>
              </w:rPr>
              <w:t xml:space="preserve"> and chatted with it in the browser – you can see each step it takes, and it remembers earlier messages.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GradioUI shows the agent's thoughts and code as it works, not just the final answer.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GradioUI(agent).launch()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blocks the notebook (debug mode) and makes a public share link by default, so I used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create_app().launch(share=False)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instead.</w:t>
            </w:r>
          </w:p>
        </w:tc>
      </w:tr>
      <w:tr w:rsidR="004757B7" w:rsidRPr="008B5CA5" w:rsidTr="00F04F9B">
        <w:trPr>
          <w:cantSplit/>
          <w:trHeight w:val="595"/>
        </w:trPr>
        <w:tc>
          <w:tcPr>
            <w:tcW w:w="1555" w:type="dxa"/>
          </w:tcPr>
          <w:p>
            <w:pPr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Checkpoint questions</w:t>
            </w:r>
          </w:p>
          <w:p>
            <w:pPr>
              <w:spacing w:before="0" w:after="4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deliverable</w:t>
            </w:r>
          </w:p>
        </w:tc>
        <w:tc>
          <w:tcPr>
            <w:tcW w:w="4144" w:type="dxa"/>
          </w:tcPr>
          <w:p>
            <w:pPr>
              <w:pStyle w:val="ListParagraph"/>
              <w:numPr>
                <w:ilvl w:val="0"/>
                <w:numId w:val="1"/>
              </w:numPr>
              <w:spacing w:before="0" w:after="60"/>
            </w:pPr>
            <w:r>
              <w:rPr>
                <w:rFonts w:ascii="Arial" w:hAnsi="Arial" w:cs="Arial" w:eastAsia="Arial"/>
                <w:b w:val="0"/>
                <w:i w:val="0"/>
                <w:sz w:val="18"/>
              </w:rPr>
              <w:t>Answered the 4 checkpoint questions from my own run (below the screenshots).</w:t>
            </w:r>
          </w:p>
        </w:tc>
        <w:tc>
          <w:tcPr>
            <w:tcW w:w="883" w:type="dxa"/>
          </w:tcPr>
          <w:p>
            <w:pPr>
              <w:spacing w:before="80" w:after="4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0.5 h</w:t>
            </w:r>
          </w:p>
        </w:tc>
        <w:tc>
          <w:tcPr>
            <w:tcW w:w="2383" w:type="dxa"/>
          </w:tcPr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Learning: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Frameworks save a lot of code, but you have to look at the steps to trust the answer.</w:t>
            </w:r>
          </w:p>
          <w:p>
            <w:pPr>
              <w:spacing w:before="80" w:after="20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Problems:</w:t>
            </w:r>
          </w:p>
          <w:p>
            <w:pPr>
              <w:pStyle w:val="ListParagraph"/>
              <w:numPr>
                <w:ilvl w:val="0"/>
                <w:numId w:val="1"/>
              </w:numPr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None really for this one.</w:t>
            </w:r>
          </w:p>
        </w:tc>
      </w:tr>
      <w:tr w:rsidR="004757B7" w:rsidRPr="008B5CA5" w:rsidTr="00F04F9B">
        <w:trPr/>
        <w:tc>
          <w:tcPr>
            <w:tcW w:w="5699" w:type="dxa"/>
            <w:gridSpan w:val="2"/>
            <w:shd w:val="clear" w:color="auto" w:fill="DEEAF6"/>
          </w:tcPr>
          <w:p>
            <w:pPr>
              <w:spacing w:before="60" w:after="60"/>
              <w:jc w:val="right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TOTAL TIME THIS WEEK</w:t>
            </w:r>
          </w:p>
        </w:tc>
        <w:tc>
          <w:tcPr>
            <w:tcW w:w="883" w:type="dxa"/>
            <w:shd w:val="clear" w:color="auto" w:fill="DEEAF6"/>
          </w:tcPr>
          <w:p>
            <w:pPr>
              <w:spacing w:before="60" w:after="60"/>
              <w:jc w:val="center"/>
            </w:pPr>
            <w:r>
              <w:rPr>
                <w:rFonts w:ascii="Arial" w:hAnsi="Arial" w:cs="Arial" w:eastAsia="Arial"/>
                <w:b/>
                <w:i w:val="0"/>
                <w:sz w:val="19"/>
              </w:rPr>
              <w:t>5 h</w:t>
            </w:r>
          </w:p>
        </w:tc>
        <w:tc>
          <w:tcPr>
            <w:tcW w:w="2383" w:type="dxa"/>
            <w:shd w:val="clear" w:color="auto" w:fill="DEEAF6"/>
          </w:tcPr>
          <w:p>
            <w:pPr>
              <w:spacing w:before="60" w:after="60"/>
            </w:pPr>
            <w:r>
              <w:rPr>
                <w:rFonts w:ascii="Arial" w:hAnsi="Arial" w:cs="Arial" w:eastAsia="Arial"/>
                <w:b w:val="0"/>
                <w:i/>
                <w:sz w:val="17"/>
              </w:rPr>
              <w:t>+ ~20 min for screenshots</w:t>
            </w:r>
          </w:p>
        </w:tc>
      </w:tr>
    </w:tbl>
    <w:p w14:paraId="76D9493C" w14:textId="323B5374" w:rsidR="004757B7" w:rsidRDefault="004757B7">
      <w:pPr>
        <w:rPr>
          <w:rFonts w:ascii="Arial" w:hAnsi="Arial" w:cs="Arial"/>
        </w:rPr>
      </w:pPr>
    </w:p>
    <w:p w14:paraId="4B548627" w14:textId="77777777" w:rsidR="007235C4" w:rsidRDefault="007235C4" w:rsidP="001536C3">
      <w:pPr>
        <w:spacing w:after="0" w:line="240" w:lineRule="auto"/>
        <w:rPr>
          <w:rFonts w:ascii="Arial" w:eastAsia="Times New Roman" w:hAnsi="Arial" w:cs="Arial"/>
          <w:b/>
          <w:color w:val="000000"/>
          <w:lang w:eastAsia="en-AU"/>
        </w:rPr>
      </w:pPr>
    </w:p>
    <w:p w14:paraId="55686104" w14:textId="799B312A" w:rsidR="001536C3" w:rsidRPr="004757B7" w:rsidRDefault="00CE49B5" w:rsidP="001536C3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AU"/>
        </w:rPr>
      </w:pPr>
      <w:r>
        <w:rPr>
          <w:rFonts w:ascii="Arial" w:eastAsia="Times New Roman" w:hAnsi="Arial" w:cs="Arial"/>
          <w:b/>
          <w:color w:val="000000"/>
          <w:lang w:eastAsia="en-AU"/>
        </w:rPr>
        <w:t xml:space="preserve">Screenshots: </w:t>
      </w:r>
    </w:p>
    <w:p>
      <w:pPr>
        <w:spacing w:before="40" w:after="120"/>
      </w:pPr>
      <w:r>
        <w:rPr>
          <w:rFonts w:ascii="Arial" w:hAnsi="Arial" w:cs="Arial" w:eastAsia="Arial"/>
          <w:b w:val="0"/>
          <w:i/>
          <w:sz w:val="18"/>
        </w:rPr>
        <w:t>The yellow boxes are screenshots I still need to add.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2.1]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Hugging Face – my access token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huggingface.co → Settings → Access Tokens with your token in the list (the value is hidden – good). Don't screenshot the pop-up that shows the full token.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2/screenshots/2.1_hf_token.png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2.1 – Hugging Face – my access token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2.2]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Terminal – installing smolagents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end of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pip install "smolagents[toolkit]" "smolagents[transformers]"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('Successfully installed …').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2/screenshots/2.2_pip_install.png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2.2 – Terminal – installing smolagents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2.3]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cloud agent, no tools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2 output: the 'New run' box, Step 1 / Step 2 with the code, 'Final answer: 1275' and the small step table.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2/screenshots/2.3_no_tools.png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2.3 – Notebook – cloud agent, no tools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2.4]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web search, two steps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What to capture: the step 3 log: Step 1 with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web_search(...)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its Execution logs, and Step 2 with the 15% maths + 'Final answer'. Two shots are fine: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2.4a_…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i w:val="0"/>
                <w:sz w:val="16"/>
              </w:rPr>
              <w:t>2.4b_…</w:t>
            </w:r>
            <w:r>
              <w:rPr>
                <w:rFonts w:ascii="Arial" w:hAnsi="Arial" w:cs="Arial" w:eastAsia="Arial"/>
                <w:b w:val="0"/>
                <w:i w:val="0"/>
                <w:sz w:val="17"/>
              </w:rPr>
              <w:t>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2/screenshots/2.4_web_search.png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2.4 – Notebook – web search, two steps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2.5]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agent.memory.steps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4 output (TaskStep / ActionStep lines + the 'what smolagents records' line) and the follow-up's last line ('searched again: False …').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2/screenshots/2.5_memory.png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2.5 – Notebook – agent.memory.steps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2.6]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local model (TransformersModel)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5 output: 'loaded Qwen/… in … s', the steps and the final answer (or the error if it failed).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2/screenshots/2.6_local_model.png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2.6 – Notebook – local model (TransformersModel)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2.7]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Notebook – cloud vs local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the step 6 'Cloud: …s' / 'Local: …s' lines and the comparison table under them.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2/screenshots/2.7_cloud_vs_local.png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2.7 – Notebook – cloud vs local</w:t>
      </w:r>
    </w:p>
    <w:tbl>
      <w:tblPr>
        <w:tblStyle w:val="TableGrid"/>
        <w:tblW w:type="dxa" w:w="8965"/>
        <w:tblBorders>
          <w:top w:val="dashed" w:sz="8" w:space="0" w:color="BF8F00"/>
          <w:left w:val="dashed" w:sz="8" w:space="0" w:color="BF8F00"/>
          <w:bottom w:val="dashed" w:sz="8" w:space="0" w:color="BF8F00"/>
          <w:right w:val="dashed" w:sz="8" w:space="0" w:color="BF8F00"/>
          <w:insideH w:val="dashed" w:sz="8" w:space="0" w:color="BF8F00"/>
          <w:insideV w:val="dashed" w:sz="8" w:space="0" w:color="BF8F00"/>
        </w:tblBorders>
        <w:tblLayout w:type="fixed"/>
        <w:tblLook w:firstColumn="1" w:firstRow="1" w:lastColumn="0" w:lastRow="0" w:noHBand="0" w:noVBand="1" w:val="04A0"/>
      </w:tblPr>
      <w:tblGrid>
        <w:gridCol w:w="8965"/>
      </w:tblGrid>
      <w:tr>
        <w:tc>
          <w:tcPr>
            <w:tcW w:type="dxa" w:w="9026"/>
            <w:shd w:val="clear" w:color="auto" w:fill="FFF2CC"/>
          </w:tcPr>
          <w:p>
            <w:pPr>
              <w:keepNext/>
              <w:spacing w:before="80" w:after="40"/>
            </w:pPr>
            <w:r>
              <w:rPr>
                <w:rFonts w:ascii="Arial" w:hAnsi="Arial" w:cs="Arial" w:eastAsia="Arial"/>
                <w:b/>
                <w:i w:val="0"/>
                <w:color w:val="9C5700"/>
                <w:sz w:val="19"/>
              </w:rPr>
              <w:t xml:space="preserve">[SCREENSHOT 2.8]  </w:t>
            </w:r>
            <w:r>
              <w:rPr>
                <w:rFonts w:ascii="Arial" w:hAnsi="Arial" w:cs="Arial" w:eastAsia="Arial"/>
                <w:b/>
                <w:i w:val="0"/>
                <w:sz w:val="19"/>
              </w:rPr>
              <w:t>GradioUI chat in the browser</w:t>
            </w:r>
          </w:p>
          <w:p>
            <w:pPr>
              <w:keepNext/>
              <w:spacing w:before="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</w:rPr>
              <w:t>What to capture: http://127.0.0.1:7860 (or the link the notebook printed) after asking the agent something that needs a search – the steps and the final answer should be visible.</w:t>
            </w:r>
          </w:p>
          <w:p>
            <w:pPr>
              <w:keepNext/>
              <w:spacing w:before="0" w:after="80"/>
            </w:pP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Save as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Lab 2/screenshots/2.8_gradio_ui.png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then run </w:t>
            </w:r>
            <w:r>
              <w:rPr>
                <w:rFonts w:ascii="Consolas" w:hAnsi="Consolas" w:cs="Consolas" w:eastAsia="Consolas"/>
                <w:b w:val="0"/>
                <w:i/>
                <w:sz w:val="15"/>
              </w:rPr>
              <w:t>python _tools/insert_screenshots.py</w:t>
            </w:r>
            <w:r>
              <w:rPr>
                <w:rFonts w:ascii="Arial" w:hAnsi="Arial" w:cs="Arial" w:eastAsia="Arial"/>
                <w:b w:val="0"/>
                <w:i/>
                <w:sz w:val="16"/>
              </w:rPr>
              <w:t xml:space="preserve"> (or just paste the image here and delete this box).</w:t>
            </w:r>
          </w:p>
        </w:tc>
      </w:tr>
    </w:tbl>
    <w:p>
      <w:pPr>
        <w:spacing w:before="40" w:after="160"/>
        <w:jc w:val="center"/>
      </w:pPr>
      <w:r>
        <w:rPr>
          <w:rFonts w:ascii="Arial" w:hAnsi="Arial" w:cs="Arial" w:eastAsia="Arial"/>
          <w:b w:val="0"/>
          <w:i/>
          <w:sz w:val="17"/>
        </w:rPr>
        <w:t>Screenshot 2.8 – GradioUI chat in the browser</w:t>
      </w:r>
    </w:p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Deliverable – same agent, cloud vs local</w:t>
      </w:r>
    </w:p>
    <w:p>
      <w:pPr>
        <w:spacing w:before="0" w:after="80"/>
      </w:pPr>
      <w:r>
        <w:rPr>
          <w:rFonts w:ascii="Arial" w:hAnsi="Arial" w:cs="Arial" w:eastAsia="Arial"/>
          <w:b w:val="0"/>
          <w:i w:val="0"/>
          <w:sz w:val="18"/>
        </w:rPr>
        <w:t>The notebook has the working agent (web search + memory) run on both models and in GradioUI. This is the summary of my run.</w:t>
      </w:r>
    </w:p>
    <w:tbl>
      <w:tblPr>
        <w:tblStyle w:val="TableGrid"/>
        <w:tblW w:type="dxa" w:w="8965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Look w:firstColumn="1" w:firstRow="1" w:lastColumn="0" w:lastRow="0" w:noHBand="0" w:noVBand="1" w:val="04A0"/>
      </w:tblPr>
      <w:tblGrid>
        <w:gridCol w:w="1765"/>
        <w:gridCol w:w="1800"/>
        <w:gridCol w:w="1800"/>
        <w:gridCol w:w="1800"/>
        <w:gridCol w:w="1800"/>
      </w:tblGrid>
      <w:tr>
        <w:trPr>
          <w:cantSplit/>
        </w:trPr>
        <w:tc>
          <w:tcPr>
            <w:tcW w:type="dxa" w:w="1805"/>
            <w:shd w:val="clear" w:color="auto" w:fill="DEEAF6"/>
          </w:tcPr>
          <w:p>
            <w:pPr>
              <w:spacing w:before="40" w:after="40"/>
            </w:pPr>
          </w:p>
        </w:tc>
        <w:tc>
          <w:tcPr>
            <w:tcW w:type="dxa" w:w="1805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Melbourne 15% – cloud</w:t>
            </w:r>
          </w:p>
        </w:tc>
        <w:tc>
          <w:tcPr>
            <w:tcW w:type="dxa" w:w="1805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Melbourne 15% – local</w:t>
            </w:r>
          </w:p>
        </w:tc>
        <w:tc>
          <w:tcPr>
            <w:tcW w:type="dxa" w:w="1805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Weather – cloud</w:t>
            </w:r>
          </w:p>
        </w:tc>
        <w:tc>
          <w:tcPr>
            <w:tcW w:type="dxa" w:w="1805"/>
            <w:shd w:val="clear" w:color="auto" w:fill="DEEAF6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Weather – local</w:t>
            </w:r>
          </w:p>
        </w:tc>
      </w:tr>
      <w:tr>
        <w:trPr>
          <w:cantSplit/>
        </w:trPr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Finished?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</w:tr>
      <w:tr>
        <w:trPr>
          <w:cantSplit/>
        </w:trPr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Cycles (Thought → Code → Observation)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</w:tr>
      <w:tr>
        <w:trPr>
          <w:cantSplit/>
        </w:trPr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Time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</w:tr>
      <w:tr>
        <w:trPr>
          <w:cantSplit/>
        </w:trPr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Web searches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</w:tr>
      <w:tr>
        <w:trPr>
          <w:cantSplit/>
        </w:trPr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Tokens in / out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</w:tr>
      <w:tr>
        <w:trPr>
          <w:cantSplit/>
        </w:trPr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/>
                <w:i w:val="0"/>
                <w:sz w:val="17"/>
              </w:rPr>
              <w:t>Final answer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  <w:tc>
          <w:tcPr>
            <w:tcW w:type="dxa" w:w="1805"/>
          </w:tcPr>
          <w:p>
            <w:pPr>
              <w:spacing w:before="40" w:after="40"/>
            </w:pPr>
            <w:r>
              <w:rPr>
                <w:rFonts w:ascii="Arial" w:hAnsi="Arial" w:cs="Arial" w:eastAsia="Arial"/>
                <w:b w:val="0"/>
                <w:i w:val="0"/>
                <w:sz w:val="17"/>
                <w:highlight w:val="yellow"/>
              </w:rPr>
              <w:t>run the notebook</w:t>
            </w:r>
          </w:p>
        </w:tc>
      </w:tr>
    </w:tbl>
    <w:p>
      <w:pPr>
        <w:keepNext/>
        <w:spacing w:before="240" w:after="80"/>
      </w:pPr>
      <w:r>
        <w:rPr>
          <w:rFonts w:ascii="Arial" w:hAnsi="Arial" w:cs="Arial" w:eastAsia="Arial"/>
          <w:b/>
          <w:i w:val="0"/>
          <w:sz w:val="22"/>
        </w:rPr>
        <w:t>Checkpoint questions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1. What did the framework do for you that you would have written manually in Week 1?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  <w:highlight w:val="yellow"/>
        </w:rPr>
        <w:t>run the notebook – the answer is printed in the last cell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2. How many Thought → Code → Observation cycles ran before the agent gave a final answer, and what triggered it to stop?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  <w:highlight w:val="yellow"/>
        </w:rPr>
        <w:t>run the notebook – the answer is printed in the last cell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3. What changed when you swapped from cloud to local, and what stayed the same?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  <w:highlight w:val="yellow"/>
        </w:rPr>
        <w:t>run the notebook – the answer is printed in the last cell</w:t>
      </w:r>
    </w:p>
    <w:p>
      <w:pPr>
        <w:keepNext/>
        <w:spacing w:before="120" w:after="40"/>
      </w:pPr>
      <w:r>
        <w:rPr>
          <w:rFonts w:ascii="Arial" w:hAnsi="Arial" w:cs="Arial" w:eastAsia="Arial"/>
          <w:b/>
          <w:i w:val="0"/>
          <w:sz w:val="19"/>
        </w:rPr>
        <w:t>4. Did your local model complete the task successfully? If not, what did it get wrong?</w:t>
      </w:r>
    </w:p>
    <w:p>
      <w:pPr>
        <w:spacing w:before="0" w:after="60"/>
      </w:pPr>
      <w:r>
        <w:rPr>
          <w:rFonts w:ascii="Arial" w:hAnsi="Arial" w:cs="Arial" w:eastAsia="Arial"/>
          <w:b w:val="0"/>
          <w:i w:val="0"/>
          <w:sz w:val="18"/>
          <w:highlight w:val="yellow"/>
        </w:rPr>
        <w:t>run the notebook – the answer is printed in the last cell</w:t>
      </w:r>
    </w:p>
    <w:sectPr w:rsidR="00CE49B5" w:rsidRPr="00CE49B5" w:rsidSect="00767357">
      <w:footerReference w:type="default" r:id="rId10"/>
      <w:headerReference w:type="first" r:id="rId11"/>
      <w:footerReference w:type="first" r:id="rId12"/>
      <w:pgSz w:w="11906" w:h="16838"/>
      <w:pgMar w:top="1409" w:right="1440" w:bottom="1200" w:left="1440" w:header="705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B07B6" w14:textId="77777777" w:rsidR="00D46ED4" w:rsidRDefault="00D46ED4" w:rsidP="00D81D58">
      <w:pPr>
        <w:spacing w:after="0" w:line="240" w:lineRule="auto"/>
      </w:pPr>
      <w:r>
        <w:separator/>
      </w:r>
    </w:p>
  </w:endnote>
  <w:endnote w:type="continuationSeparator" w:id="0">
    <w:p w14:paraId="46270742" w14:textId="77777777" w:rsidR="00D46ED4" w:rsidRDefault="00D46ED4" w:rsidP="00D81D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9517374"/>
      <w:docPartObj>
        <w:docPartGallery w:val="Page Numbers (Top of Page)"/>
        <w:docPartUnique/>
      </w:docPartObj>
    </w:sdtPr>
    <w:sdtContent>
      <w:p w14:paraId="0A60BB44" w14:textId="340F7414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noProof/>
          </w:rPr>
        </w:pPr>
        <w:r>
          <w:rPr>
            <w:noProof/>
          </w:rPr>
          <w:t>COS30018_Lab Worklog</w:t>
        </w:r>
        <w:r w:rsidR="00806E73">
          <w:rPr>
            <w:noProof/>
          </w:rPr>
          <w:t/>
        </w:r>
        <w:r>
          <w:rPr>
            <w:noProof/>
          </w:rPr>
          <w:t/>
        </w:r>
      </w:p>
      <w:p w14:paraId="3BFCDF2B" w14:textId="77777777" w:rsidR="00A37F5E" w:rsidRDefault="00A37F5E" w:rsidP="00A37F5E">
        <w:pPr>
          <w:pStyle w:val="Footer"/>
          <w:pBdr>
            <w:top w:val="single" w:sz="4" w:space="1" w:color="auto"/>
          </w:pBdr>
          <w:jc w:val="right"/>
          <w:rPr>
            <w:rFonts w:asciiTheme="minorHAnsi" w:eastAsiaTheme="minorHAnsi" w:hAnsiTheme="minorHAnsi" w:cstheme="minorBidi"/>
            <w:sz w:val="22"/>
            <w:szCs w:val="22"/>
          </w:rPr>
        </w:pPr>
        <w:r>
          <w:tab/>
        </w:r>
        <w:r>
          <w:tab/>
          <w:t xml:space="preserve">  Page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t xml:space="preserve"> of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13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3505837" w14:textId="77777777" w:rsidR="00E16E48" w:rsidRPr="00A37F5E" w:rsidRDefault="00E16E48" w:rsidP="00A37F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3216"/>
      <w:docPartObj>
        <w:docPartGallery w:val="Page Numbers (Bottom of Page)"/>
        <w:docPartUnique/>
      </w:docPartObj>
    </w:sdtPr>
    <w:sdtContent>
      <w:sdt>
        <w:sdtPr>
          <w:id w:val="-915926313"/>
          <w:docPartObj>
            <w:docPartGallery w:val="Page Numbers (Top of Page)"/>
            <w:docPartUnique/>
          </w:docPartObj>
        </w:sdtPr>
        <w:sdtContent>
          <w:p w14:paraId="63FBEBEE" w14:textId="77777777" w:rsidR="00FC70E9" w:rsidRDefault="005021C2" w:rsidP="00E24403">
            <w:pPr>
              <w:pStyle w:val="Footer"/>
              <w:pBdr>
                <w:top w:val="single" w:sz="4" w:space="1" w:color="auto"/>
              </w:pBdr>
              <w:jc w:val="right"/>
              <w:rPr>
                <w:noProof/>
              </w:rPr>
            </w:pPr>
            <w:r>
              <w:rPr>
                <w:noProof/>
              </w:rPr>
              <w:t>COS</w:t>
            </w:r>
            <w:r w:rsidR="007E2666">
              <w:rPr>
                <w:noProof/>
              </w:rPr>
              <w:t>30018</w:t>
            </w:r>
            <w:r w:rsidR="00806E73">
              <w:rPr>
                <w:noProof/>
              </w:rPr>
              <w:t>_</w:t>
            </w:r>
            <w:r w:rsidR="00CE49B5">
              <w:rPr>
                <w:noProof/>
              </w:rPr>
              <w:t xml:space="preserve">Lab </w:t>
            </w:r>
            <w:r w:rsidR="009478BB">
              <w:rPr>
                <w:noProof/>
              </w:rPr>
              <w:t>W</w:t>
            </w:r>
            <w:r w:rsidR="00FC70E9">
              <w:rPr>
                <w:noProof/>
              </w:rPr>
              <w:t>orklog</w:t>
            </w:r>
          </w:p>
          <w:p w14:paraId="28A36D69" w14:textId="29C647E3" w:rsidR="00D832B2" w:rsidRDefault="00E24403" w:rsidP="00E24403">
            <w:pPr>
              <w:pStyle w:val="Footer"/>
              <w:pBdr>
                <w:top w:val="single" w:sz="4" w:space="1" w:color="auto"/>
              </w:pBdr>
              <w:jc w:val="right"/>
            </w:pPr>
            <w:r>
              <w:tab/>
            </w:r>
            <w:r>
              <w:tab/>
              <w:t xml:space="preserve">  </w:t>
            </w:r>
            <w:r w:rsidR="00D832B2">
              <w:t xml:space="preserve">Page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PAGE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  <w:r w:rsidR="00D832B2">
              <w:t xml:space="preserve"> of </w:t>
            </w:r>
            <w:r w:rsidR="00D832B2">
              <w:rPr>
                <w:b/>
                <w:bCs/>
                <w:sz w:val="24"/>
                <w:szCs w:val="24"/>
              </w:rPr>
              <w:fldChar w:fldCharType="begin"/>
            </w:r>
            <w:r w:rsidR="00D832B2">
              <w:rPr>
                <w:b/>
                <w:bCs/>
              </w:rPr>
              <w:instrText xml:space="preserve"> NUMPAGES  </w:instrText>
            </w:r>
            <w:r w:rsidR="00D832B2">
              <w:rPr>
                <w:b/>
                <w:bCs/>
                <w:sz w:val="24"/>
                <w:szCs w:val="24"/>
              </w:rPr>
              <w:fldChar w:fldCharType="separate"/>
            </w:r>
            <w:r w:rsidR="00C81C4D">
              <w:rPr>
                <w:b/>
                <w:bCs/>
                <w:noProof/>
              </w:rPr>
              <w:t>1</w:t>
            </w:r>
            <w:r w:rsidR="00D832B2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20A9294B" w14:textId="77777777" w:rsidR="00D832B2" w:rsidRDefault="00D832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02FEE" w14:textId="77777777" w:rsidR="00D46ED4" w:rsidRDefault="00D46ED4" w:rsidP="00D81D58">
      <w:pPr>
        <w:spacing w:after="0" w:line="240" w:lineRule="auto"/>
      </w:pPr>
      <w:r>
        <w:separator/>
      </w:r>
    </w:p>
  </w:footnote>
  <w:footnote w:type="continuationSeparator" w:id="0">
    <w:p w14:paraId="217EDEAB" w14:textId="77777777" w:rsidR="00D46ED4" w:rsidRDefault="00D46ED4" w:rsidP="00D81D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2287" w14:textId="69D8BCAF" w:rsidR="00D832B2" w:rsidRDefault="00D81D58" w:rsidP="00D832B2">
    <w:pPr>
      <w:tabs>
        <w:tab w:val="left" w:pos="0"/>
      </w:tabs>
      <w:spacing w:before="120" w:after="0" w:line="560" w:lineRule="exact"/>
      <w:jc w:val="right"/>
    </w:pPr>
    <w:r w:rsidRPr="00D81D58">
      <w:rPr>
        <w:rFonts w:ascii="Arial" w:eastAsia="Times New Roman" w:hAnsi="Arial" w:cs="Times New Roman"/>
        <w:i/>
        <w:noProof/>
        <w:sz w:val="24"/>
        <w:szCs w:val="24"/>
        <w:lang w:eastAsia="zh-CN"/>
      </w:rPr>
      <w:drawing>
        <wp:anchor distT="0" distB="0" distL="114300" distR="114300" simplePos="0" relativeHeight="251659264" behindDoc="0" locked="0" layoutInCell="1" allowOverlap="1" wp14:anchorId="353C371D" wp14:editId="621B1E63">
          <wp:simplePos x="0" y="0"/>
          <wp:positionH relativeFrom="margin">
            <wp:posOffset>9525</wp:posOffset>
          </wp:positionH>
          <wp:positionV relativeFrom="paragraph">
            <wp:posOffset>-1905</wp:posOffset>
          </wp:positionV>
          <wp:extent cx="633907" cy="1200150"/>
          <wp:effectExtent l="0" t="0" r="0" b="0"/>
          <wp:wrapNone/>
          <wp:docPr id="273149615" name="Picture 2731496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722" r="1722"/>
                  <a:stretch/>
                </pic:blipFill>
                <pic:spPr bwMode="auto">
                  <a:xfrm>
                    <a:off x="0" y="0"/>
                    <a:ext cx="641108" cy="121378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5021C2">
      <w:rPr>
        <w:rFonts w:ascii="Arial" w:eastAsia="Times New Roman" w:hAnsi="Arial" w:cs="Arial"/>
        <w:b/>
        <w:bCs/>
        <w:i/>
        <w:sz w:val="24"/>
        <w:szCs w:val="24"/>
      </w:rPr>
      <w:t>COS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30018</w:t>
    </w:r>
    <w:r w:rsidRPr="00D832B2">
      <w:rPr>
        <w:rFonts w:ascii="Arial" w:eastAsia="Times New Roman" w:hAnsi="Arial" w:cs="Arial"/>
        <w:b/>
        <w:bCs/>
        <w:i/>
        <w:sz w:val="24"/>
        <w:szCs w:val="24"/>
      </w:rPr>
      <w:t xml:space="preserve"> </w:t>
    </w:r>
    <w:r w:rsidR="007E2666">
      <w:rPr>
        <w:rFonts w:ascii="Arial" w:eastAsia="Times New Roman" w:hAnsi="Arial" w:cs="Arial"/>
        <w:b/>
        <w:bCs/>
        <w:i/>
        <w:sz w:val="24"/>
        <w:szCs w:val="24"/>
      </w:rPr>
      <w:t>Intelligent Systems</w:t>
    </w:r>
    <w:r>
      <w:rPr>
        <w:rFonts w:ascii="Arial" w:eastAsia="Times New Roman" w:hAnsi="Arial" w:cs="Arial"/>
        <w:b/>
        <w:bCs/>
        <w:sz w:val="24"/>
        <w:szCs w:val="24"/>
      </w:rPr>
      <w:br/>
    </w:r>
    <w:r w:rsidR="00CE49B5">
      <w:rPr>
        <w:rFonts w:ascii="Arial" w:eastAsia="Times New Roman" w:hAnsi="Arial" w:cs="Arial"/>
        <w:b/>
        <w:bCs/>
        <w:sz w:val="32"/>
        <w:szCs w:val="40"/>
      </w:rPr>
      <w:t>LAB</w:t>
    </w:r>
    <w:r w:rsidR="00D832B2" w:rsidRPr="00D81D58">
      <w:rPr>
        <w:rFonts w:ascii="Arial" w:eastAsia="Times New Roman" w:hAnsi="Arial" w:cs="Arial"/>
        <w:b/>
        <w:bCs/>
        <w:sz w:val="32"/>
        <w:szCs w:val="40"/>
      </w:rPr>
      <w:t xml:space="preserve"> Work Log</w:t>
    </w:r>
  </w:p>
  <w:p w14:paraId="72DB95D8" w14:textId="77777777" w:rsidR="00FF645D" w:rsidRDefault="00FF645D" w:rsidP="00D832B2">
    <w:pPr>
      <w:tabs>
        <w:tab w:val="left" w:pos="0"/>
      </w:tabs>
      <w:spacing w:before="120" w:after="0" w:line="560" w:lineRule="exact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42822"/>
    <w:multiLevelType w:val="hybridMultilevel"/>
    <w:tmpl w:val="B80C11F4"/>
    <w:lvl w:ilvl="0" w:tplc="0CE05778">
      <w:start w:val="1"/>
      <w:numFmt w:val="bullet"/>
      <w:lvlText w:val="•"/>
      <w:lvlJc w:val="left"/>
      <w:pPr>
        <w:ind w:left="360" w:hanging="240"/>
      </w:pPr>
    </w:lvl>
    <w:lvl w:ilvl="1" w:tplc="ECA060E2">
      <w:numFmt w:val="decimal"/>
      <w:lvlText w:val=""/>
      <w:lvlJc w:val="left"/>
    </w:lvl>
    <w:lvl w:ilvl="2" w:tplc="48429178">
      <w:numFmt w:val="decimal"/>
      <w:lvlText w:val=""/>
      <w:lvlJc w:val="left"/>
    </w:lvl>
    <w:lvl w:ilvl="3" w:tplc="1F648628">
      <w:numFmt w:val="decimal"/>
      <w:lvlText w:val=""/>
      <w:lvlJc w:val="left"/>
    </w:lvl>
    <w:lvl w:ilvl="4" w:tplc="30D4AE12">
      <w:numFmt w:val="decimal"/>
      <w:lvlText w:val=""/>
      <w:lvlJc w:val="left"/>
    </w:lvl>
    <w:lvl w:ilvl="5" w:tplc="7486BD7C">
      <w:numFmt w:val="decimal"/>
      <w:lvlText w:val=""/>
      <w:lvlJc w:val="left"/>
    </w:lvl>
    <w:lvl w:ilvl="6" w:tplc="D22EE6E4">
      <w:numFmt w:val="decimal"/>
      <w:lvlText w:val=""/>
      <w:lvlJc w:val="left"/>
    </w:lvl>
    <w:lvl w:ilvl="7" w:tplc="6A360104">
      <w:numFmt w:val="decimal"/>
      <w:lvlText w:val=""/>
      <w:lvlJc w:val="left"/>
    </w:lvl>
    <w:lvl w:ilvl="8" w:tplc="303E2A1E">
      <w:numFmt w:val="decimal"/>
      <w:lvlText w:val=""/>
      <w:lvlJc w:val="left"/>
    </w:lvl>
  </w:abstractNum>
  <w:num w:numId="1" w16cid:durableId="17353942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9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1D58"/>
    <w:rsid w:val="00010134"/>
    <w:rsid w:val="00064293"/>
    <w:rsid w:val="00082D3C"/>
    <w:rsid w:val="001061CC"/>
    <w:rsid w:val="00131616"/>
    <w:rsid w:val="001536C3"/>
    <w:rsid w:val="00155CD5"/>
    <w:rsid w:val="00174AFD"/>
    <w:rsid w:val="00231806"/>
    <w:rsid w:val="002D011F"/>
    <w:rsid w:val="004757B7"/>
    <w:rsid w:val="004962D1"/>
    <w:rsid w:val="004A4CD7"/>
    <w:rsid w:val="005021C2"/>
    <w:rsid w:val="005A53E5"/>
    <w:rsid w:val="005D0E2C"/>
    <w:rsid w:val="005E7A21"/>
    <w:rsid w:val="006629A5"/>
    <w:rsid w:val="006D5840"/>
    <w:rsid w:val="006D6706"/>
    <w:rsid w:val="006E2B0F"/>
    <w:rsid w:val="00722E31"/>
    <w:rsid w:val="007235C4"/>
    <w:rsid w:val="00756D88"/>
    <w:rsid w:val="00763655"/>
    <w:rsid w:val="00765EFF"/>
    <w:rsid w:val="00767357"/>
    <w:rsid w:val="007856C2"/>
    <w:rsid w:val="00790397"/>
    <w:rsid w:val="007E2666"/>
    <w:rsid w:val="007F668B"/>
    <w:rsid w:val="00806E73"/>
    <w:rsid w:val="00827DD1"/>
    <w:rsid w:val="0084052F"/>
    <w:rsid w:val="00865D36"/>
    <w:rsid w:val="008B5CA5"/>
    <w:rsid w:val="009478BB"/>
    <w:rsid w:val="0095799B"/>
    <w:rsid w:val="009679EB"/>
    <w:rsid w:val="00995499"/>
    <w:rsid w:val="009B7B9B"/>
    <w:rsid w:val="00A0455C"/>
    <w:rsid w:val="00A37F5E"/>
    <w:rsid w:val="00B55901"/>
    <w:rsid w:val="00BB0FB1"/>
    <w:rsid w:val="00BC7F1B"/>
    <w:rsid w:val="00BF0943"/>
    <w:rsid w:val="00BF6494"/>
    <w:rsid w:val="00C119B9"/>
    <w:rsid w:val="00C13B2B"/>
    <w:rsid w:val="00C47FEA"/>
    <w:rsid w:val="00C74727"/>
    <w:rsid w:val="00C81C4D"/>
    <w:rsid w:val="00CB0054"/>
    <w:rsid w:val="00CC40E4"/>
    <w:rsid w:val="00CE49B5"/>
    <w:rsid w:val="00D02DAA"/>
    <w:rsid w:val="00D46ED4"/>
    <w:rsid w:val="00D755D2"/>
    <w:rsid w:val="00D8144D"/>
    <w:rsid w:val="00D81D58"/>
    <w:rsid w:val="00D832B2"/>
    <w:rsid w:val="00D94369"/>
    <w:rsid w:val="00DA7EE3"/>
    <w:rsid w:val="00DC1CE7"/>
    <w:rsid w:val="00DE3660"/>
    <w:rsid w:val="00E16E48"/>
    <w:rsid w:val="00E220A1"/>
    <w:rsid w:val="00E24403"/>
    <w:rsid w:val="00E469CD"/>
    <w:rsid w:val="00E70B08"/>
    <w:rsid w:val="00E85F73"/>
    <w:rsid w:val="00EB0B60"/>
    <w:rsid w:val="00F04B2A"/>
    <w:rsid w:val="00F04F9B"/>
    <w:rsid w:val="00F17AA0"/>
    <w:rsid w:val="00F22485"/>
    <w:rsid w:val="00F81CAF"/>
    <w:rsid w:val="00FA2C8F"/>
    <w:rsid w:val="00FC70E9"/>
    <w:rsid w:val="00FF64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148531F"/>
  <w15:chartTrackingRefBased/>
  <w15:docId w15:val="{5202D078-0F8D-478A-B986-C9CE77E40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link w:val="Heading2Char"/>
    <w:uiPriority w:val="9"/>
    <w:unhideWhenUsed/>
    <w:qFormat/>
    <w:rsid w:val="00C47FEA"/>
    <w:pPr>
      <w:spacing w:after="0" w:line="240" w:lineRule="auto"/>
      <w:outlineLvl w:val="1"/>
    </w:pPr>
    <w:rPr>
      <w:rFonts w:ascii="Calibri" w:eastAsia="Calibri" w:hAnsi="Calibri" w:cs="Calibri"/>
      <w:b/>
      <w:bCs/>
      <w:color w:val="2E5496"/>
      <w:sz w:val="24"/>
      <w:szCs w:val="24"/>
      <w:lang w:eastAsia="en-A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  <w:rPr>
      <w:rFonts w:ascii="Arial" w:eastAsia="Times New Roman" w:hAnsi="Arial" w:cs="Times New Roman"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D81D58"/>
    <w:rPr>
      <w:rFonts w:ascii="Arial" w:eastAsia="Times New Roman" w:hAnsi="Arial" w:cs="Times New Roman"/>
      <w:sz w:val="20"/>
      <w:szCs w:val="20"/>
    </w:rPr>
  </w:style>
  <w:style w:type="table" w:styleId="TableGrid">
    <w:name w:val="Table Grid"/>
    <w:basedOn w:val="TableNormal"/>
    <w:uiPriority w:val="59"/>
    <w:rsid w:val="00D81D5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1D5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1D58"/>
  </w:style>
  <w:style w:type="character" w:styleId="PlaceholderText">
    <w:name w:val="Placeholder Text"/>
    <w:basedOn w:val="DefaultParagraphFont"/>
    <w:uiPriority w:val="99"/>
    <w:semiHidden/>
    <w:rsid w:val="00E24403"/>
    <w:rPr>
      <w:color w:val="808080"/>
    </w:rPr>
  </w:style>
  <w:style w:type="paragraph" w:styleId="NormalWeb">
    <w:name w:val="Normal (Web)"/>
    <w:basedOn w:val="Normal"/>
    <w:uiPriority w:val="99"/>
    <w:semiHidden/>
    <w:unhideWhenUsed/>
    <w:rsid w:val="004757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styleId="ListParagraph">
    <w:name w:val="List Paragraph"/>
    <w:qFormat/>
    <w:rsid w:val="00F04F9B"/>
    <w:pPr>
      <w:spacing w:after="0" w:line="240" w:lineRule="auto"/>
    </w:pPr>
    <w:rPr>
      <w:rFonts w:ascii="Calibri" w:eastAsia="Calibri" w:hAnsi="Calibri" w:cs="Calibri"/>
      <w:lang w:eastAsia="en-AU"/>
    </w:rPr>
  </w:style>
  <w:style w:type="character" w:customStyle="1" w:styleId="Heading2Char">
    <w:name w:val="Heading 2 Char"/>
    <w:basedOn w:val="DefaultParagraphFont"/>
    <w:link w:val="Heading2"/>
    <w:uiPriority w:val="9"/>
    <w:rsid w:val="00C47FEA"/>
    <w:rPr>
      <w:rFonts w:ascii="Calibri" w:eastAsia="Calibri" w:hAnsi="Calibri" w:cs="Calibri"/>
      <w:b/>
      <w:bCs/>
      <w:color w:val="2E5496"/>
      <w:sz w:val="24"/>
      <w:szCs w:val="24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97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E9FF901F214C743957BA58699663E36" ma:contentTypeVersion="14" ma:contentTypeDescription="Create a new document." ma:contentTypeScope="" ma:versionID="18f59caf16b4f28cd59c93d5c2968e00">
  <xsd:schema xmlns:xsd="http://www.w3.org/2001/XMLSchema" xmlns:xs="http://www.w3.org/2001/XMLSchema" xmlns:p="http://schemas.microsoft.com/office/2006/metadata/properties" xmlns:ns3="ac4245a9-d0fe-4b59-a0f5-835f3723c0b2" xmlns:ns4="77fc9a79-3209-42e0-a26f-066f57035a49" targetNamespace="http://schemas.microsoft.com/office/2006/metadata/properties" ma:root="true" ma:fieldsID="3c05f807050a58e72d399882efdbf08b" ns3:_="" ns4:_="">
    <xsd:import namespace="ac4245a9-d0fe-4b59-a0f5-835f3723c0b2"/>
    <xsd:import namespace="77fc9a79-3209-42e0-a26f-066f57035a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DateTaken" minOccurs="0"/>
                <xsd:element ref="ns3:MediaServiceOCR" minOccurs="0"/>
                <xsd:element ref="ns3:MediaServiceLocation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4245a9-d0fe-4b59-a0f5-835f3723c0b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description="" ma:internalName="MediaServiceAutoTags" ma:readOnly="true">
      <xsd:simpleType>
        <xsd:restriction base="dms:Text"/>
      </xsd:simpleType>
    </xsd:element>
    <xsd:element name="MediaServiceDateTaken" ma:index="11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OCR" ma:index="12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fc9a79-3209-42e0-a26f-066f57035a4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B115360-B2CF-4B7D-9163-6040B592FE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c4245a9-d0fe-4b59-a0f5-835f3723c0b2"/>
    <ds:schemaRef ds:uri="77fc9a79-3209-42e0-a26f-066f57035a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E65907C-017F-4528-A997-BD4C66DC2D4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474D20F-34D5-4DBA-BF0C-F70DD38D2A00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f1340588-a344-42f9-b355-c2f852587c6c}" enabled="1" method="Privileged" siteId="{df7f7579-3e9c-4a7e-b844-420280f53859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30</Words>
  <Characters>176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COS30018 Lab Work Log - Week 2</dc:title>
  <dc:subject/>
  <dc:creator>Ronald Bartels</dc:creator>
  <cp:keywords/>
  <dc:description/>
  <cp:lastModifiedBy>Anas Al Azad</cp:lastModifiedBy>
  <cp:revision>20</cp:revision>
  <dcterms:created xsi:type="dcterms:W3CDTF">2026-08-23T23:39:00Z</dcterms:created>
  <dcterms:modified xsi:type="dcterms:W3CDTF">2026-10-03T13:34:13Z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0x0101001E9FF901F214C743957BA58699663E36</vt:lpwstr>
  </property>
  <property fmtid="{D5CDD505-2E9C-101B-9397-08002B2CF9AE}" pid="3" name="GrammarlyDocumentId">
    <vt:lpwstr>4c2d7627d3cbf2abb623e4f3d6f0690c2c196bc863918a50a4c3c9a8da6d63a6</vt:lpwstr>
  </property>
</Properties>
</file>