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A56DB"/>
          <w:sz w:val="72"/>
          <w:szCs w:val="72"/>
        </w:rPr>
        <w:t xml:space="preserve">ResumeIQ</w:t>
      </w:r>
    </w:p>
    <w:p>
      <w:pPr>
        <w:spacing w:before="0" w:after="200"/>
        <w:jc w:val="center"/>
      </w:pPr>
      <w:r>
        <w:rPr>
          <w:rFonts w:ascii="Arial" w:cs="Arial" w:eastAsia="Arial" w:hAnsi="Arial"/>
          <w:color w:val="1E2A3A"/>
          <w:sz w:val="30"/>
          <w:szCs w:val="30"/>
        </w:rPr>
        <w:t xml:space="preserve">AI-Powered Resume Optimization &amp; Job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A56DB"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Resume Builder</w:t>
            </w:r>
          </w:p>
        </w:tc>
        <w:tc>
          <w:tcPr>
            <w:tcBorders>
              <w:top w:val="none" w:color="FFFFFF" w:sz="0"/>
              <w:left w:val="none" w:color="FFFFFF" w:sz="0"/>
              <w:bottom w:val="none" w:color="FFFFFF" w:sz="0"/>
              <w:right w:val="none" w:color="FFFFFF" w:sz="0"/>
            </w:tcBorders>
            <w:shd w:fill="0EA5E9"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ATS Optimizer</w:t>
            </w:r>
          </w:p>
        </w:tc>
        <w:tc>
          <w:tcPr>
            <w:tcBorders>
              <w:top w:val="none" w:color="FFFFFF" w:sz="0"/>
              <w:left w:val="none" w:color="FFFFFF" w:sz="0"/>
              <w:bottom w:val="none" w:color="FFFFFF" w:sz="0"/>
              <w:right w:val="none" w:color="FFFFFF" w:sz="0"/>
            </w:tcBorders>
            <w:shd w:fill="7C3AED"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Job Matcher</w:t>
            </w:r>
          </w:p>
        </w:tc>
        <w:tc>
          <w:tcPr>
            <w:tcBorders>
              <w:top w:val="none" w:color="FFFFFF" w:sz="0"/>
              <w:left w:val="none" w:color="FFFFFF" w:sz="0"/>
              <w:bottom w:val="none" w:color="FFFFFF" w:sz="0"/>
              <w:right w:val="none" w:color="FFFFFF" w:sz="0"/>
            </w:tcBorders>
            <w:shd w:fill="059669"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Multi-Source Jobs</w:t>
            </w:r>
          </w:p>
        </w:tc>
      </w:tr>
    </w:tbl>
    <w:p>
      <w:pPr>
        <w:spacing w:before="200" w:after="0"/>
      </w:pPr>
      <w:r>
        <w:t xml:space="preserve"/>
      </w:r>
    </w:p>
    <w:p>
      <w:pPr>
        <w:jc w:val="center"/>
      </w:pPr>
      <w:r>
        <w:rPr>
          <w:rFonts w:ascii="Arial" w:cs="Arial" w:eastAsia="Arial" w:hAnsi="Arial"/>
          <w:i/>
          <w:iCs/>
          <w:color w:val="64748B"/>
          <w:sz w:val="24"/>
          <w:szCs w:val="24"/>
        </w:rPr>
        <w:t xml:space="preserve">Product Requirements &amp; Architecture Document</w:t>
      </w:r>
    </w:p>
    <w:p>
      <w:pPr>
        <w:spacing w:before="60" w:after="60"/>
        <w:jc w:val="center"/>
      </w:pPr>
      <w:r>
        <w:rPr>
          <w:rFonts w:ascii="Arial" w:cs="Arial" w:eastAsia="Arial" w:hAnsi="Arial"/>
          <w:color w:val="64748B"/>
          <w:sz w:val="21"/>
          <w:szCs w:val="21"/>
        </w:rPr>
        <w:t xml:space="preserve">Version 1.0  |  2025</w:t>
      </w:r>
    </w:p>
    <w:p>
      <w:pPr>
        <w:spacing w:before="60" w:after="0"/>
        <w:jc w:val="center"/>
      </w:pPr>
      <w:r>
        <w:rPr>
          <w:rFonts w:ascii="Arial" w:cs="Arial" w:eastAsia="Arial" w:hAnsi="Arial"/>
          <w:b/>
          <w:bCs/>
          <w:color w:val="DC2626"/>
          <w:sz w:val="20"/>
          <w:szCs w:val="20"/>
        </w:rPr>
        <w:t xml:space="preserve">Confidential &amp; Proprietary</w:t>
      </w:r>
    </w:p>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1. Executive Summary</w:t>
      </w:r>
    </w:p>
    <w:p>
      <w:pPr>
        <w:spacing w:before="60" w:after="100"/>
      </w:pPr>
      <w:r>
        <w:rPr>
          <w:rFonts w:ascii="Arial" w:cs="Arial" w:eastAsia="Arial" w:hAnsi="Arial"/>
          <w:color w:val="374151"/>
          <w:sz w:val="22"/>
          <w:szCs w:val="22"/>
        </w:rPr>
        <w:t xml:space="preserve">ResumeIQ is an AI-powered SaaS platform designed to empower job seekers by automating two of the most time-intensive and high-stakes parts of the job search: resume tailoring and job discovery. The platform combines LLM-driven resume customization with real-time, multi-source job aggregation to help candidates land more interviews, faster.</w:t>
      </w:r>
    </w:p>
    <w:p>
      <w:pPr>
        <w:spacing w:before="80" w:after="0"/>
      </w:pPr>
      <w:r>
        <w:t xml:space="preserve"/>
      </w:r>
    </w:p>
    <w:p>
      <w:pPr>
        <w:pStyle w:val="Heading2"/>
        <w:spacing w:before="300" w:after="120"/>
      </w:pPr>
      <w:r>
        <w:rPr>
          <w:rFonts w:ascii="Arial" w:cs="Arial" w:eastAsia="Arial" w:hAnsi="Arial"/>
          <w:b/>
          <w:bCs/>
          <w:color w:val="1A56DB"/>
          <w:sz w:val="28"/>
          <w:szCs w:val="28"/>
        </w:rPr>
        <w:t xml:space="preserve">1.1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Pain Point</w:t>
            </w:r>
          </w:p>
        </w:tc>
        <w:tc>
          <w:tcPr>
            <w:tcW w:type="dxa" w:w="34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Current Reality</w:t>
            </w:r>
          </w:p>
        </w:tc>
        <w:tc>
          <w:tcPr>
            <w:tcW w:type="dxa" w:w="28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Impact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Generic Resumes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Candidates submit the same resume to every job</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ATS pass-through rates (&lt;30%)</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Manual Tailoring</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Rewriting resumes takes 1–3 hours per application</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Candidates apply to fewer jobs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Fragmented Job Search</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Jobs scattered across LinkedIn, Naukri, Indeed, etc.</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Missed opportunities daily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ATS Ignorance</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Candidates don't know why they're rejected</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Frustration and lost time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 Anxiety</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Design skills needed for a polished resume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 first impressions</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1.2 The Solution</w:t>
      </w:r>
    </w:p>
    <w:p>
      <w:pPr>
        <w:spacing w:before="60" w:after="100"/>
      </w:pPr>
      <w:r>
        <w:rPr>
          <w:rFonts w:ascii="Arial" w:cs="Arial" w:eastAsia="Arial" w:hAnsi="Arial"/>
          <w:color w:val="374151"/>
          <w:sz w:val="22"/>
          <w:szCs w:val="22"/>
        </w:rPr>
        <w:t xml:space="preserve">ResumeIQ provides a unified workspace where candidates upload their master resume, paste a Job Description (JD), and receive a freshly tailored, ATS-optimized resume in seconds — rendered in beautiful LaTeX templates. Simultaneously, the platform aggregates live job openings across LinkedIn, Naukri, Indeed, and other sources, matching them to the candidate's profile so they can apply to dozens of relevant jobs from one place.</w:t>
      </w:r>
    </w:p>
    <w:p>
      <w:pPr>
        <w:spacing w:before="80" w:after="0"/>
      </w:pPr>
      <w:r>
        <w:t xml:space="preserve"/>
      </w:r>
    </w:p>
    <w:p>
      <w:pPr>
        <w:pStyle w:val="Heading2"/>
        <w:spacing w:before="300" w:after="120"/>
      </w:pPr>
      <w:r>
        <w:rPr>
          <w:rFonts w:ascii="Arial" w:cs="Arial" w:eastAsia="Arial" w:hAnsi="Arial"/>
          <w:b/>
          <w:bCs/>
          <w:color w:val="1A56DB"/>
          <w:sz w:val="28"/>
          <w:szCs w:val="28"/>
        </w:rPr>
        <w:t xml:space="preserve">1.3 Core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none" w:color="FFFFFF" w:sz="0"/>
              <w:left w:val="none" w:color="FFFFFF" w:sz="0"/>
              <w:bottom w:val="none" w:color="FFFFFF" w:sz="0"/>
              <w:right w:val="none" w:color="FFFFFF" w:sz="0"/>
            </w:tcBorders>
            <w:shd w:fill="BFDBFE" w:val="clear"/>
            <w:tcMar>
              <w:top w:type="dxa" w:w="80"/>
              <w:left w:type="dxa" w:w="120"/>
              <w:bottom w:type="dxa" w:w="80"/>
              <w:right w:type="dxa" w:w="120"/>
            </w:tcMar>
          </w:tcPr>
          <w:p>
            <w:pPr>
              <w:jc w:val="center"/>
            </w:pPr>
            <w:r>
              <w:rPr>
                <w:rFonts w:ascii="Arial" w:cs="Arial" w:eastAsia="Arial" w:hAnsi="Arial"/>
                <w:b/>
                <w:bCs/>
                <w:color w:val="1E2A3A"/>
                <w:sz w:val="20"/>
                <w:szCs w:val="20"/>
              </w:rPr>
              <w:t xml:space="preserve">AI-Tailored Resumes</w:t>
            </w:r>
          </w:p>
        </w:tc>
        <w:tc>
          <w:tcPr>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Arial" w:cs="Arial" w:eastAsia="Arial" w:hAnsi="Arial"/>
                <w:b/>
                <w:bCs/>
                <w:color w:val="1E2A3A"/>
                <w:sz w:val="20"/>
                <w:szCs w:val="20"/>
              </w:rPr>
              <w:t xml:space="preserve">LaTeX Templates</w:t>
            </w:r>
          </w:p>
        </w:tc>
        <w:tc>
          <w:tcPr>
            <w:tcBorders>
              <w:top w:val="none" w:color="FFFFFF" w:sz="0"/>
              <w:left w:val="none" w:color="FFFFFF" w:sz="0"/>
              <w:bottom w:val="none" w:color="FFFFFF" w:sz="0"/>
              <w:right w:val="none" w:color="FFFFFF" w:sz="0"/>
            </w:tcBorders>
            <w:shd w:fill="BFDBFE" w:val="clear"/>
            <w:tcMar>
              <w:top w:type="dxa" w:w="80"/>
              <w:left w:type="dxa" w:w="120"/>
              <w:bottom w:type="dxa" w:w="80"/>
              <w:right w:type="dxa" w:w="120"/>
            </w:tcMar>
          </w:tcPr>
          <w:p>
            <w:pPr>
              <w:jc w:val="center"/>
            </w:pPr>
            <w:r>
              <w:rPr>
                <w:rFonts w:ascii="Arial" w:cs="Arial" w:eastAsia="Arial" w:hAnsi="Arial"/>
                <w:b/>
                <w:bCs/>
                <w:color w:val="1E2A3A"/>
                <w:sz w:val="20"/>
                <w:szCs w:val="20"/>
              </w:rPr>
              <w:t xml:space="preserve">ATS Score 90%+</w:t>
            </w:r>
          </w:p>
        </w:tc>
        <w:tc>
          <w:tcPr>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Arial" w:cs="Arial" w:eastAsia="Arial" w:hAnsi="Arial"/>
                <w:b/>
                <w:bCs/>
                <w:color w:val="1E2A3A"/>
                <w:sz w:val="20"/>
                <w:szCs w:val="20"/>
              </w:rPr>
              <w:t xml:space="preserve">Multi-Source Jobs</w:t>
            </w:r>
          </w:p>
        </w:tc>
        <w:tc>
          <w:tcPr>
            <w:tcBorders>
              <w:top w:val="none" w:color="FFFFFF" w:sz="0"/>
              <w:left w:val="none" w:color="FFFFFF" w:sz="0"/>
              <w:bottom w:val="none" w:color="FFFFFF" w:sz="0"/>
              <w:right w:val="none" w:color="FFFFFF" w:sz="0"/>
            </w:tcBorders>
            <w:shd w:fill="BFDBFE" w:val="clear"/>
            <w:tcMar>
              <w:top w:type="dxa" w:w="80"/>
              <w:left w:type="dxa" w:w="120"/>
              <w:bottom w:type="dxa" w:w="80"/>
              <w:right w:type="dxa" w:w="120"/>
            </w:tcMar>
          </w:tcPr>
          <w:p>
            <w:pPr>
              <w:jc w:val="center"/>
            </w:pPr>
            <w:r>
              <w:rPr>
                <w:rFonts w:ascii="Arial" w:cs="Arial" w:eastAsia="Arial" w:hAnsi="Arial"/>
                <w:b/>
                <w:bCs/>
                <w:color w:val="1E2A3A"/>
                <w:sz w:val="20"/>
                <w:szCs w:val="20"/>
              </w:rPr>
              <w:t xml:space="preserve">One-Click Apply</w:t>
            </w:r>
          </w:p>
        </w:tc>
        <w:tc>
          <w:tcPr>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Arial" w:cs="Arial" w:eastAsia="Arial" w:hAnsi="Arial"/>
                <w:b/>
                <w:bCs/>
                <w:color w:val="1E2A3A"/>
                <w:sz w:val="20"/>
                <w:szCs w:val="20"/>
              </w:rPr>
              <w:t xml:space="preserve">Smart Matching</w:t>
            </w:r>
          </w:p>
        </w:tc>
      </w:tr>
    </w:tbl>
    <w:p>
      <w:pPr>
        <w:spacing w:before="80" w:after="0"/>
      </w:pPr>
      <w:r>
        <w:t xml:space="preserve"/>
      </w:r>
    </w:p>
    <w:p>
      <w:pPr>
        <w:pStyle w:val="Heading2"/>
        <w:spacing w:before="300" w:after="120"/>
      </w:pPr>
      <w:r>
        <w:rPr>
          <w:rFonts w:ascii="Arial" w:cs="Arial" w:eastAsia="Arial" w:hAnsi="Arial"/>
          <w:b/>
          <w:bCs/>
          <w:color w:val="1A56DB"/>
          <w:sz w:val="28"/>
          <w:szCs w:val="28"/>
        </w:rPr>
        <w:t xml:space="preserve">1.4 Key Metrics (Target —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Metric</w:t>
            </w:r>
          </w:p>
        </w:tc>
        <w:tc>
          <w:tcPr>
            <w:tcW w:type="dxa" w:w="28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Target</w:t>
            </w:r>
          </w:p>
        </w:tc>
        <w:tc>
          <w:tcPr>
            <w:tcW w:type="dxa" w:w="34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Measurement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Active Users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50,000+</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logins per month</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Resume Generations</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200,000+/month</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Successful PDF exports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ATS Score Improvement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 points avg.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Before vs after score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Job Match Accuracy</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&gt;85%</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User relevance rating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Sources Integrated</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 platforms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Live data feeds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Conversion (Free→Paid)</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8–12%</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Upgrade events</w:t>
            </w:r>
          </w:p>
        </w:tc>
      </w:tr>
    </w:tbl>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2. Product Vision &amp; Scope</w:t>
      </w:r>
    </w:p>
    <w:p>
      <w:pPr>
        <w:pStyle w:val="Heading2"/>
        <w:spacing w:before="300" w:after="120"/>
      </w:pPr>
      <w:r>
        <w:rPr>
          <w:rFonts w:ascii="Arial" w:cs="Arial" w:eastAsia="Arial" w:hAnsi="Arial"/>
          <w:b/>
          <w:bCs/>
          <w:color w:val="1A56DB"/>
          <w:sz w:val="28"/>
          <w:szCs w:val="28"/>
        </w:rPr>
        <w:t xml:space="preserve">2.1 Vision Statement</w:t>
      </w:r>
    </w:p>
    <w:p>
      <w:pPr>
        <w:spacing w:before="60" w:after="100"/>
      </w:pPr>
      <w:r>
        <w:rPr>
          <w:rFonts w:ascii="Arial" w:cs="Arial" w:eastAsia="Arial" w:hAnsi="Arial"/>
          <w:color w:val="374151"/>
          <w:sz w:val="22"/>
          <w:szCs w:val="22"/>
        </w:rPr>
        <w:t xml:space="preserve">To become the most intelligent career co-pilot — helping every job seeker present their best self and find opportunities that match their full potential, without the manual grind.</w:t>
      </w:r>
    </w:p>
    <w:p>
      <w:pPr>
        <w:spacing w:before="80" w:after="0"/>
      </w:pPr>
      <w:r>
        <w:t xml:space="preserve"/>
      </w:r>
    </w:p>
    <w:p>
      <w:pPr>
        <w:pStyle w:val="Heading2"/>
        <w:spacing w:before="300" w:after="120"/>
      </w:pPr>
      <w:r>
        <w:rPr>
          <w:rFonts w:ascii="Arial" w:cs="Arial" w:eastAsia="Arial" w:hAnsi="Arial"/>
          <w:b/>
          <w:bCs/>
          <w:color w:val="1A56DB"/>
          <w:sz w:val="28"/>
          <w:szCs w:val="28"/>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Segment</w:t>
            </w:r>
          </w:p>
        </w:tc>
        <w:tc>
          <w:tcPr>
            <w:tcW w:type="dxa" w:w="3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c>
          <w:tcPr>
            <w:tcW w:type="dxa" w:w="312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Primary Need</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Fresh Graduates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0–2 years experience, first serious job search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Templates, guidance, job discovery</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Mid-Career Switchers</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3–10 years, changing roles/industries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Skill translation, tailored resumes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Senior Professionals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years, executive-level roles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Executive templates, curated jobs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Frequent Applicants</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Applying to 10+ jobs/week</w:t>
            </w:r>
          </w:p>
        </w:tc>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Automation, bulk apply, tracking</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International Candidates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Gulf, UK, US market targeting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Region-specific templates &amp; jobs</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2.3 Out of Scope (v1.0)</w:t>
      </w:r>
    </w:p>
    <w:p>
      <w:pPr>
        <w:pStyle w:val="ListParagraph"/>
        <w:numPr>
          <w:ilvl w:val="0"/>
          <w:numId w:val="2"/>
        </w:numPr>
        <w:spacing w:before="40" w:after="40"/>
      </w:pPr>
      <w:r>
        <w:rPr>
          <w:rFonts w:ascii="Arial" w:cs="Arial" w:eastAsia="Arial" w:hAnsi="Arial"/>
          <w:color w:val="374151"/>
          <w:sz w:val="21"/>
          <w:szCs w:val="21"/>
        </w:rPr>
        <w:t xml:space="preserve">LinkedIn profile auto-update</w:t>
      </w:r>
    </w:p>
    <w:p>
      <w:pPr>
        <w:pStyle w:val="ListParagraph"/>
        <w:numPr>
          <w:ilvl w:val="0"/>
          <w:numId w:val="2"/>
        </w:numPr>
        <w:spacing w:before="40" w:after="40"/>
      </w:pPr>
      <w:r>
        <w:rPr>
          <w:rFonts w:ascii="Arial" w:cs="Arial" w:eastAsia="Arial" w:hAnsi="Arial"/>
          <w:color w:val="374151"/>
          <w:sz w:val="21"/>
          <w:szCs w:val="21"/>
        </w:rPr>
        <w:t xml:space="preserve">Employer-facing ATS integration</w:t>
      </w:r>
    </w:p>
    <w:p>
      <w:pPr>
        <w:pStyle w:val="ListParagraph"/>
        <w:numPr>
          <w:ilvl w:val="0"/>
          <w:numId w:val="2"/>
        </w:numPr>
        <w:spacing w:before="40" w:after="40"/>
      </w:pPr>
      <w:r>
        <w:rPr>
          <w:rFonts w:ascii="Arial" w:cs="Arial" w:eastAsia="Arial" w:hAnsi="Arial"/>
          <w:color w:val="374151"/>
          <w:sz w:val="21"/>
          <w:szCs w:val="21"/>
        </w:rPr>
        <w:t xml:space="preserve">Video interview coaching</w:t>
      </w:r>
    </w:p>
    <w:p>
      <w:pPr>
        <w:pStyle w:val="ListParagraph"/>
        <w:numPr>
          <w:ilvl w:val="0"/>
          <w:numId w:val="2"/>
        </w:numPr>
        <w:spacing w:before="40" w:after="40"/>
      </w:pPr>
      <w:r>
        <w:rPr>
          <w:rFonts w:ascii="Arial" w:cs="Arial" w:eastAsia="Arial" w:hAnsi="Arial"/>
          <w:color w:val="374151"/>
          <w:sz w:val="21"/>
          <w:szCs w:val="21"/>
        </w:rPr>
        <w:t xml:space="preserve">Salary negotiation tools</w:t>
      </w:r>
    </w:p>
    <w:p>
      <w:pPr>
        <w:pStyle w:val="ListParagraph"/>
        <w:numPr>
          <w:ilvl w:val="0"/>
          <w:numId w:val="2"/>
        </w:numPr>
        <w:spacing w:before="40" w:after="40"/>
      </w:pPr>
      <w:r>
        <w:rPr>
          <w:rFonts w:ascii="Arial" w:cs="Arial" w:eastAsia="Arial" w:hAnsi="Arial"/>
          <w:color w:val="374151"/>
          <w:sz w:val="21"/>
          <w:szCs w:val="21"/>
        </w:rPr>
        <w:t xml:space="preserve">Background verification</w:t>
      </w:r>
    </w:p>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3. Feature Modules (Detailed)</w:t>
      </w:r>
    </w:p>
    <w:p>
      <w:pPr>
        <w:pStyle w:val="Heading2"/>
        <w:spacing w:before="300" w:after="120"/>
      </w:pPr>
      <w:r>
        <w:rPr>
          <w:rFonts w:ascii="Arial" w:cs="Arial" w:eastAsia="Arial" w:hAnsi="Arial"/>
          <w:b/>
          <w:bCs/>
          <w:color w:val="1A56DB"/>
          <w:sz w:val="28"/>
          <w:szCs w:val="28"/>
        </w:rPr>
        <w:t xml:space="preserve">3.1 Module A — Resume Upload &amp; Parsing</w:t>
      </w:r>
    </w:p>
    <w:p>
      <w:pPr>
        <w:spacing w:before="60" w:after="100"/>
      </w:pPr>
      <w:r>
        <w:rPr>
          <w:rFonts w:ascii="Arial" w:cs="Arial" w:eastAsia="Arial" w:hAnsi="Arial"/>
          <w:color w:val="374151"/>
          <w:sz w:val="22"/>
          <w:szCs w:val="22"/>
        </w:rPr>
        <w:t xml:space="preserve">The entry point for both the Resume Builder and Job Matcher flows. Candidates upload their existing resume, which the system parses into a structured data object used throughout the platform.</w:t>
      </w:r>
    </w:p>
    <w:p>
      <w:pPr>
        <w:spacing w:before="60" w:after="0"/>
      </w:pPr>
      <w:r>
        <w:t xml:space="preserve"/>
      </w:r>
    </w:p>
    <w:p>
      <w:pPr>
        <w:pStyle w:val="Heading3"/>
        <w:spacing w:before="200" w:after="80"/>
      </w:pPr>
      <w:r>
        <w:rPr>
          <w:rFonts w:ascii="Arial" w:cs="Arial" w:eastAsia="Arial" w:hAnsi="Arial"/>
          <w:b/>
          <w:bCs/>
          <w:color w:val="1E2A3A"/>
          <w:sz w:val="24"/>
          <w:szCs w:val="24"/>
        </w:rPr>
        <w:t xml:space="preserve">3.1.1 Supported Upload Formats</w:t>
      </w:r>
    </w:p>
    <w:p>
      <w:pPr>
        <w:pStyle w:val="ListParagraph"/>
        <w:numPr>
          <w:ilvl w:val="0"/>
          <w:numId w:val="2"/>
        </w:numPr>
        <w:spacing w:before="40" w:after="40"/>
      </w:pPr>
      <w:r>
        <w:rPr>
          <w:rFonts w:ascii="Arial" w:cs="Arial" w:eastAsia="Arial" w:hAnsi="Arial"/>
          <w:color w:val="374151"/>
          <w:sz w:val="21"/>
          <w:szCs w:val="21"/>
        </w:rPr>
        <w:t xml:space="preserve">PDF (primary — most common)</w:t>
      </w:r>
    </w:p>
    <w:p>
      <w:pPr>
        <w:pStyle w:val="ListParagraph"/>
        <w:numPr>
          <w:ilvl w:val="0"/>
          <w:numId w:val="2"/>
        </w:numPr>
        <w:spacing w:before="40" w:after="40"/>
      </w:pPr>
      <w:r>
        <w:rPr>
          <w:rFonts w:ascii="Arial" w:cs="Arial" w:eastAsia="Arial" w:hAnsi="Arial"/>
          <w:color w:val="374151"/>
          <w:sz w:val="21"/>
          <w:szCs w:val="21"/>
        </w:rPr>
        <w:t xml:space="preserve">DOCX / DOC (Microsoft Word)</w:t>
      </w:r>
    </w:p>
    <w:p>
      <w:pPr>
        <w:pStyle w:val="ListParagraph"/>
        <w:numPr>
          <w:ilvl w:val="0"/>
          <w:numId w:val="2"/>
        </w:numPr>
        <w:spacing w:before="40" w:after="40"/>
      </w:pPr>
      <w:r>
        <w:rPr>
          <w:rFonts w:ascii="Arial" w:cs="Arial" w:eastAsia="Arial" w:hAnsi="Arial"/>
          <w:color w:val="374151"/>
          <w:sz w:val="21"/>
          <w:szCs w:val="21"/>
        </w:rPr>
        <w:t xml:space="preserve">TXT (plain text fallback)</w:t>
      </w:r>
    </w:p>
    <w:p>
      <w:pPr>
        <w:pStyle w:val="ListParagraph"/>
        <w:numPr>
          <w:ilvl w:val="0"/>
          <w:numId w:val="2"/>
        </w:numPr>
        <w:spacing w:before="40" w:after="40"/>
      </w:pPr>
      <w:r>
        <w:rPr>
          <w:rFonts w:ascii="Arial" w:cs="Arial" w:eastAsia="Arial" w:hAnsi="Arial"/>
          <w:color w:val="374151"/>
          <w:sz w:val="21"/>
          <w:szCs w:val="21"/>
        </w:rPr>
        <w:t xml:space="preserve">LinkedIn PDF export (auto-detected)</w:t>
      </w:r>
    </w:p>
    <w:p>
      <w:pPr>
        <w:spacing w:before="80" w:after="0"/>
      </w:pPr>
      <w:r>
        <w:t xml:space="preserve"/>
      </w:r>
    </w:p>
    <w:p>
      <w:pPr>
        <w:pStyle w:val="Heading3"/>
        <w:spacing w:before="200" w:after="80"/>
      </w:pPr>
      <w:r>
        <w:rPr>
          <w:rFonts w:ascii="Arial" w:cs="Arial" w:eastAsia="Arial" w:hAnsi="Arial"/>
          <w:b/>
          <w:bCs/>
          <w:color w:val="1E2A3A"/>
          <w:sz w:val="24"/>
          <w:szCs w:val="24"/>
        </w:rPr>
        <w:t xml:space="preserve">3.1.2 Parsing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Step</w:t>
            </w:r>
          </w:p>
        </w:tc>
        <w:tc>
          <w:tcPr>
            <w:tcW w:type="dxa" w:w="3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Technology</w:t>
            </w:r>
          </w:p>
        </w:tc>
        <w:tc>
          <w:tcPr>
            <w:tcW w:type="dxa" w:w="35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Output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validation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MIME type check + virus scan (ClamAV)</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Safe file confirmed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 extraction</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Apache Tika / pdfplumber / python-docx</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Raw text corpus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Section detection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LLM prompt (Claude/GPT-4o)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Labelled sections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Entity extraction</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NER (spaCy + custom rules)</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Structured JSON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Skills normalization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O*NET + custom taxonomy mapping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Standardized skill list</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Storage</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PostgreSQL + S3 (original file)</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Resume record created</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3.1.3 Parsed Resume 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Resume Data Object — Key Fields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contact: { name, email, phone, linkedin, github, location }</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summary: string (professional summary / objective)</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experience: [{ company, title, start_date, end_date, description[], bullets[] }]</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education: [{ institution, degree, field, year, gpa? }]</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skills: { technical: [], soft: [], tools: [], certifications: [] }</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projects: [{ name, description, tech_stack[], link? }]</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languages: [], publications: [], awards: []</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ats_score_baseline: number (0–100)</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3.2 Module B — JD Input &amp; Analysis</w:t>
      </w:r>
    </w:p>
    <w:p>
      <w:pPr>
        <w:spacing w:before="60" w:after="100"/>
      </w:pPr>
      <w:r>
        <w:rPr>
          <w:rFonts w:ascii="Arial" w:cs="Arial" w:eastAsia="Arial" w:hAnsi="Arial"/>
          <w:color w:val="374151"/>
          <w:sz w:val="22"/>
          <w:szCs w:val="22"/>
        </w:rPr>
        <w:t xml:space="preserve">The candidate pastes or types a Job Description into a rich text input. The system analyzes the JD to extract requirements, keywords, and weighted signals that drive resume tailoring.</w:t>
      </w:r>
    </w:p>
    <w:p>
      <w:pPr>
        <w:spacing w:before="60" w:after="0"/>
      </w:pPr>
      <w:r>
        <w:t xml:space="preserve"/>
      </w:r>
    </w:p>
    <w:p>
      <w:pPr>
        <w:pStyle w:val="Heading3"/>
        <w:spacing w:before="200" w:after="80"/>
      </w:pPr>
      <w:r>
        <w:rPr>
          <w:rFonts w:ascii="Arial" w:cs="Arial" w:eastAsia="Arial" w:hAnsi="Arial"/>
          <w:b/>
          <w:bCs/>
          <w:color w:val="1E2A3A"/>
          <w:sz w:val="24"/>
          <w:szCs w:val="24"/>
        </w:rPr>
        <w:t xml:space="preserve">3.2.1 JD Input Methods</w:t>
      </w:r>
    </w:p>
    <w:p>
      <w:pPr>
        <w:pStyle w:val="ListParagraph"/>
        <w:numPr>
          <w:ilvl w:val="0"/>
          <w:numId w:val="2"/>
        </w:numPr>
        <w:spacing w:before="40" w:after="40"/>
      </w:pPr>
      <w:r>
        <w:rPr>
          <w:rFonts w:ascii="Arial" w:cs="Arial" w:eastAsia="Arial" w:hAnsi="Arial"/>
          <w:color w:val="374151"/>
          <w:sz w:val="21"/>
          <w:szCs w:val="21"/>
        </w:rPr>
        <w:t xml:space="preserve">Paste raw text (primary)</w:t>
      </w:r>
    </w:p>
    <w:p>
      <w:pPr>
        <w:pStyle w:val="ListParagraph"/>
        <w:numPr>
          <w:ilvl w:val="0"/>
          <w:numId w:val="2"/>
        </w:numPr>
        <w:spacing w:before="40" w:after="40"/>
      </w:pPr>
      <w:r>
        <w:rPr>
          <w:rFonts w:ascii="Arial" w:cs="Arial" w:eastAsia="Arial" w:hAnsi="Arial"/>
          <w:color w:val="374151"/>
          <w:sz w:val="21"/>
          <w:szCs w:val="21"/>
        </w:rPr>
        <w:t xml:space="preserve">Paste job URL → auto-scrape JD (LinkedIn, Naukri, Indeed via Puppeteer/Playwright)</w:t>
      </w:r>
    </w:p>
    <w:p>
      <w:pPr>
        <w:pStyle w:val="ListParagraph"/>
        <w:numPr>
          <w:ilvl w:val="0"/>
          <w:numId w:val="2"/>
        </w:numPr>
        <w:spacing w:before="40" w:after="40"/>
      </w:pPr>
      <w:r>
        <w:rPr>
          <w:rFonts w:ascii="Arial" w:cs="Arial" w:eastAsia="Arial" w:hAnsi="Arial"/>
          <w:color w:val="374151"/>
          <w:sz w:val="21"/>
          <w:szCs w:val="21"/>
        </w:rPr>
        <w:t xml:space="preserve">Manual form entry (job title, company, key requirements)</w:t>
      </w:r>
    </w:p>
    <w:p>
      <w:pPr>
        <w:spacing w:before="80" w:after="0"/>
      </w:pPr>
      <w:r>
        <w:t xml:space="preserve"/>
      </w:r>
    </w:p>
    <w:p>
      <w:pPr>
        <w:pStyle w:val="Heading3"/>
        <w:spacing w:before="200" w:after="80"/>
      </w:pPr>
      <w:r>
        <w:rPr>
          <w:rFonts w:ascii="Arial" w:cs="Arial" w:eastAsia="Arial" w:hAnsi="Arial"/>
          <w:b/>
          <w:bCs/>
          <w:color w:val="1E2A3A"/>
          <w:sz w:val="24"/>
          <w:szCs w:val="24"/>
        </w:rPr>
        <w:t xml:space="preserve">3.2.2 JD Analysis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Analysis Layer</w:t>
            </w:r>
          </w:p>
        </w:tc>
        <w:tc>
          <w:tcPr>
            <w:tcW w:type="dxa" w:w="3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w:t>
            </w:r>
          </w:p>
        </w:tc>
        <w:tc>
          <w:tcPr>
            <w:tcW w:type="dxa" w:w="35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Signals Extracted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Keyword extraction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TF-IDF + LLM extraction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Must-have vs nice-to-have keywords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Skill mapping</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Semantic similarity (embeddings)</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Hard skills, tools, frameworks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Experience level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Pattern matching + LLM</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YOE required, seniority level</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ATS keyword density</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Frequency analysis</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Priority terms to include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Tone &amp; culture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Sentiment + LLM classification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Formal, startup, corporate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Gap analysis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Compare vs parsed resume</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Missing keywords, skills gaps</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3.3 Module C — AI Resume Generation Engine</w:t>
      </w:r>
    </w:p>
    <w:p>
      <w:pPr>
        <w:spacing w:before="60" w:after="100"/>
      </w:pPr>
      <w:r>
        <w:rPr>
          <w:rFonts w:ascii="Arial" w:cs="Arial" w:eastAsia="Arial" w:hAnsi="Arial"/>
          <w:color w:val="374151"/>
          <w:sz w:val="22"/>
          <w:szCs w:val="22"/>
        </w:rPr>
        <w:t xml:space="preserve">The core intelligence layer. The user's parsed resume and the target JD are both provided to the LLM as rich context. The model generates a fully new, tailored resume from scratch in a single streaming pass — live on screen in under 10 seconds. There is no manual editing step in the primary flow; the LLM produces final resume content directly, ready for template selection.</w:t>
      </w:r>
    </w:p>
    <w:p>
      <w:pPr>
        <w:spacing w:before="60" w:after="0"/>
      </w:pPr>
      <w:r>
        <w:t xml:space="preserve"/>
      </w:r>
    </w:p>
    <w:p>
      <w:pPr>
        <w:pStyle w:val="Heading3"/>
        <w:spacing w:before="200" w:after="80"/>
      </w:pPr>
      <w:r>
        <w:rPr>
          <w:rFonts w:ascii="Arial" w:cs="Arial" w:eastAsia="Arial" w:hAnsi="Arial"/>
          <w:b/>
          <w:bCs/>
          <w:color w:val="1E2A3A"/>
          <w:sz w:val="24"/>
          <w:szCs w:val="24"/>
        </w:rPr>
        <w:t xml:space="preserve">3.3.1 End-to-End Generation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LLM Resume Generation — Step by Step</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  User uploads resume — parsed into structured JSON (Module A)</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2.  User pastes JD text or URL — analyzed for keywords, skills, tone, level (Module B)</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3.  System constructs a rich LLM prompt combining resume JSON + full JD analysis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4.  LLM call initiated with streaming enabled (Server-Sent Events to frontend)</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5.  Resume content streams token-by-token, rendered section by section in real time</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6.  User watches the full resume being written live on screen</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7.  Generation completes — full structured resume JSON ready (&lt;8s target)</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8.  User browses the template gallery and selects a LaTeX template</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9.  Backend injects resume JSON into selected .tex template via Jinja2</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10. LaTeX compiled to PDF (Dockerized TeX Live container, ~3-5s)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11. PDF returned via signed S3 URL — user downloads instantly</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12. User can hit Regenerate to get a fresh AI pass with one click</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3.3.2 LLM Prompt Architecture</w:t>
      </w:r>
    </w:p>
    <w:p>
      <w:pPr>
        <w:spacing w:before="60" w:after="100"/>
      </w:pPr>
      <w:r>
        <w:rPr>
          <w:rFonts w:ascii="Arial" w:cs="Arial" w:eastAsia="Arial" w:hAnsi="Arial"/>
          <w:color w:val="374151"/>
          <w:sz w:val="22"/>
          <w:szCs w:val="22"/>
        </w:rPr>
        <w:t xml:space="preserve">The system prompt is a carefully engineered instruction set. The user message contains the parsed resume JSON and the full JD analysis object. The LLM is instructed to return a structured JSON resume object matching ResumeSchema — no prose, no markdown, schema-only output.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System Prompt — Key Instruction Blocks</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ROLE: You are an expert resume writer and career coach with 15+ years of experience.</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TASK: Write a complete, ATS-optimized resume tailored to the provided Job Description.</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INPUT: Candidate existing resume data (JSON) + Job Description analysis (JSON).</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OUTPUT: Return ONLY a valid JSON object matching ResumeSchema. No markdown, no explanation.</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RULES:</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 Use the candidate's REAL experience only — never fabricate employers, titles, or credentials</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 Rewrite all experience bullets using strong action verbs + quantified achievements</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 Inject JD keywords naturally — never keyword-stuff</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 Reorder skills to surface the most JD-relevant ones first</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 Rewrite the professional summary to match the JD's role, seniority, and tone exactly</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 Remove or minimise experience irrelevant to this specific JD</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 Target ATS score above 85/100 based on the provided keyword priority list</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TONE: Match the JD tone — formal for corporate, direct for tech, dynamic for startups.</w:t>
            </w:r>
          </w:p>
        </w:tc>
      </w:tr>
      <w:tr>
        <w:tc>
          <w:tcPr>
            <w:tcBorders>
              <w:top w:val="none" w:color="FFFFFF" w:sz="0"/>
              <w:left w:val="none" w:color="FFFFFF" w:sz="0"/>
              <w:bottom w:val="none" w:color="FFFFFF" w:sz="0"/>
              <w:right w:val="none" w:color="FFFFFF" w:sz="0"/>
            </w:tcBorders>
            <w:shd w:fill="FFF7ED" w:val="clear"/>
            <w:tcMar>
              <w:top w:type="dxa" w:w="70"/>
              <w:left w:type="dxa" w:w="160"/>
              <w:bottom w:type="dxa" w:w="70"/>
              <w:right w:type="dxa" w:w="160"/>
            </w:tcMar>
          </w:tcPr>
          <w:p>
            <w:r>
              <w:rPr>
                <w:rFonts w:ascii="Arial" w:cs="Arial" w:eastAsia="Arial" w:hAnsi="Arial"/>
                <w:color w:val="374151"/>
                <w:sz w:val="21"/>
                <w:szCs w:val="21"/>
              </w:rPr>
              <w:t xml:space="preserve">  •  LENGTH: 1 page for &lt;5 yrs experience, 2 pages for 5+ yrs. Never exceed 2 pages.</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3.3.3 AI Model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Task</w:t>
            </w:r>
          </w:p>
        </w:tc>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Model</w:t>
            </w:r>
          </w:p>
        </w:tc>
        <w:tc>
          <w:tcPr>
            <w:tcW w:type="dxa" w:w="39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Why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resume generation (Pro users)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GPT-4o / Claude 3.5 Sonnet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instruction-following, structured JSON output, native streaming</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 resume generation (Free tier)</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GPT-4o-mini / Claude Haiku</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3-5x cheaper, still high quality, under 5s generation time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JD keyword &amp; skill extraction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GPT-4o-mini + text-embedding-3-small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 semantic similarity for gap analysis</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ATS score prediction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Fine-tuned scikit-learn classifier</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Deterministic scoring, zero LLM cost per score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 suggestion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Rule-based classifier on industry/role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Lightweight, instant recommendation</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3.3.4 Streaming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Component</w:t>
            </w:r>
          </w:p>
        </w:tc>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Technology</w:t>
            </w:r>
          </w:p>
        </w:tc>
        <w:tc>
          <w:tcPr>
            <w:tcW w:type="dxa" w:w="4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Detail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LLM streaming call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OpenAI / Anthropic streaming API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stream=True; tokens yielded as Server-Sent Events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Backend transport</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FastAPI StreamingResponse</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SSE endpoint: GET /api/v1/generate/{session_id}/stream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 rendering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EventSource API (browser-native)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Tokens rendered live into preview panel, section by section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Partial JSON handling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ijson incremental parser</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Parses and displays each resume section as it arrives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Fallback mode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Polling /status every 2s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Activated if SSE connection drops</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3.3.5 Generation Speed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Step</w:t>
            </w:r>
          </w:p>
        </w:tc>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Target Time</w:t>
            </w:r>
          </w:p>
        </w:tc>
        <w:tc>
          <w:tcPr>
            <w:tcW w:type="dxa" w:w="49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Optimisation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Resume parsing on upload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3s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Async pipeline; result cached if same file re-uploaded</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JD analysis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2s</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Parallel extraction using fast model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token appears on screen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Streaming; user sees output immediately, no waiting</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 resume content generated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&lt; 8s</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GPT-4o-mini free tier; GPT-4o Pro tier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 gallery load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Instant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Templates pre-loaded client-side on page open</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LaTeX to PDF compile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3-5s</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Pre-warmed Docker containers; template .tex caching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perceived time (user)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15s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Streaming hides AI latency — user watches output appear live</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3.3.6 Guardrails &amp; Safety</w:t>
      </w:r>
    </w:p>
    <w:p>
      <w:pPr>
        <w:pStyle w:val="ListParagraph"/>
        <w:numPr>
          <w:ilvl w:val="0"/>
          <w:numId w:val="2"/>
        </w:numPr>
        <w:spacing w:before="40" w:after="40"/>
      </w:pPr>
      <w:r>
        <w:rPr>
          <w:rFonts w:ascii="Arial" w:cs="Arial" w:eastAsia="Arial" w:hAnsi="Arial"/>
          <w:color w:val="374151"/>
          <w:sz w:val="21"/>
          <w:szCs w:val="21"/>
        </w:rPr>
        <w:t xml:space="preserve">No fabrication policy — LLM strictly instructed never to invent employers, degrees, dates, or metrics</w:t>
      </w:r>
    </w:p>
    <w:p>
      <w:pPr>
        <w:pStyle w:val="ListParagraph"/>
        <w:numPr>
          <w:ilvl w:val="0"/>
          <w:numId w:val="2"/>
        </w:numPr>
        <w:spacing w:before="40" w:after="40"/>
      </w:pPr>
      <w:r>
        <w:rPr>
          <w:rFonts w:ascii="Arial" w:cs="Arial" w:eastAsia="Arial" w:hAnsi="Arial"/>
          <w:color w:val="374151"/>
          <w:sz w:val="21"/>
          <w:szCs w:val="21"/>
        </w:rPr>
        <w:t xml:space="preserve">Schema validation — all LLM output validated against ResumeSchema (Pydantic v2) before rendering</w:t>
      </w:r>
    </w:p>
    <w:p>
      <w:pPr>
        <w:pStyle w:val="ListParagraph"/>
        <w:numPr>
          <w:ilvl w:val="0"/>
          <w:numId w:val="2"/>
        </w:numPr>
        <w:spacing w:before="40" w:after="40"/>
      </w:pPr>
      <w:r>
        <w:rPr>
          <w:rFonts w:ascii="Arial" w:cs="Arial" w:eastAsia="Arial" w:hAnsi="Arial"/>
          <w:color w:val="374151"/>
          <w:sz w:val="21"/>
          <w:szCs w:val="21"/>
        </w:rPr>
        <w:t xml:space="preserve">Hallucination check — post-generation: every company and institution cross-checked against original resume</w:t>
      </w:r>
    </w:p>
    <w:p>
      <w:pPr>
        <w:pStyle w:val="ListParagraph"/>
        <w:numPr>
          <w:ilvl w:val="0"/>
          <w:numId w:val="2"/>
        </w:numPr>
        <w:spacing w:before="40" w:after="40"/>
      </w:pPr>
      <w:r>
        <w:rPr>
          <w:rFonts w:ascii="Arial" w:cs="Arial" w:eastAsia="Arial" w:hAnsi="Arial"/>
          <w:color w:val="374151"/>
          <w:sz w:val="21"/>
          <w:szCs w:val="21"/>
        </w:rPr>
        <w:t xml:space="preserve">Auto-retry — if schema validation fails, system retries once with a stricter prompt</w:t>
      </w:r>
    </w:p>
    <w:p>
      <w:pPr>
        <w:pStyle w:val="ListParagraph"/>
        <w:numPr>
          <w:ilvl w:val="0"/>
          <w:numId w:val="2"/>
        </w:numPr>
        <w:spacing w:before="40" w:after="40"/>
      </w:pPr>
      <w:r>
        <w:rPr>
          <w:rFonts w:ascii="Arial" w:cs="Arial" w:eastAsia="Arial" w:hAnsi="Arial"/>
          <w:color w:val="374151"/>
          <w:sz w:val="21"/>
          <w:szCs w:val="21"/>
        </w:rPr>
        <w:t xml:space="preserve">Regenerate button — user can get a fresh AI generation with one click at any time</w:t>
      </w:r>
    </w:p>
    <w:p>
      <w:pPr>
        <w:pStyle w:val="ListParagraph"/>
        <w:numPr>
          <w:ilvl w:val="0"/>
          <w:numId w:val="2"/>
        </w:numPr>
        <w:spacing w:before="40" w:after="40"/>
      </w:pPr>
      <w:r>
        <w:rPr>
          <w:rFonts w:ascii="Arial" w:cs="Arial" w:eastAsia="Arial" w:hAnsi="Arial"/>
          <w:color w:val="374151"/>
          <w:sz w:val="21"/>
          <w:szCs w:val="21"/>
        </w:rPr>
        <w:t xml:space="preserve">AI transparency badge — generated sections labelled so user knows what the AI wrote</w:t>
      </w:r>
    </w:p>
    <w:p>
      <w:pPr>
        <w:spacing w:before="120" w:after="0"/>
      </w:pPr>
      <w:r>
        <w:t xml:space="preserve"/>
      </w:r>
    </w:p>
    <w:p>
      <w:pPr>
        <w:pStyle w:val="Heading2"/>
        <w:spacing w:before="300" w:after="120"/>
      </w:pPr>
      <w:r>
        <w:rPr>
          <w:rFonts w:ascii="Arial" w:cs="Arial" w:eastAsia="Arial" w:hAnsi="Arial"/>
          <w:b/>
          <w:bCs/>
          <w:color w:val="1A56DB"/>
          <w:sz w:val="28"/>
          <w:szCs w:val="28"/>
        </w:rPr>
        <w:t xml:space="preserve">3.4 Module D — LaTeX Resume Templates</w:t>
      </w:r>
    </w:p>
    <w:p>
      <w:pPr>
        <w:spacing w:before="60" w:after="100"/>
      </w:pPr>
      <w:r>
        <w:rPr>
          <w:rFonts w:ascii="Arial" w:cs="Arial" w:eastAsia="Arial" w:hAnsi="Arial"/>
          <w:color w:val="374151"/>
          <w:sz w:val="22"/>
          <w:szCs w:val="22"/>
        </w:rPr>
        <w:t xml:space="preserve">Generated resumes are compiled using LaTeX via a containerized rendering service, producing pixel-perfect, ATS-friendly PDFs. Templates are maintained as versioned .tex files in a template library.</w:t>
      </w:r>
    </w:p>
    <w:p>
      <w:pPr>
        <w:spacing w:before="60" w:after="0"/>
      </w:pPr>
      <w:r>
        <w:t xml:space="preserve"/>
      </w:r>
    </w:p>
    <w:p>
      <w:pPr>
        <w:pStyle w:val="Heading3"/>
        <w:spacing w:before="200" w:after="80"/>
      </w:pPr>
      <w:r>
        <w:rPr>
          <w:rFonts w:ascii="Arial" w:cs="Arial" w:eastAsia="Arial" w:hAnsi="Arial"/>
          <w:b/>
          <w:bCs/>
          <w:color w:val="1E2A3A"/>
          <w:sz w:val="24"/>
          <w:szCs w:val="24"/>
        </w:rPr>
        <w:t xml:space="preserve">3.4.1 Template Library (v1.0 — 6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880"/>
        <w:gridCol w:w="2580"/>
      </w:tblGrid>
      <w:tr>
        <w:trPr>
          <w:tblHeader/>
        </w:trPr>
        <w:tc>
          <w:tcPr>
            <w:tcW w:type="dxa" w:w="21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Template Name</w:t>
            </w:r>
          </w:p>
        </w:tc>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Style</w:t>
            </w:r>
          </w:p>
        </w:tc>
        <w:tc>
          <w:tcPr>
            <w:tcW w:type="dxa" w:w="28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Best For</w:t>
            </w:r>
          </w:p>
        </w:tc>
        <w:tc>
          <w:tcPr>
            <w:tcW w:type="dxa" w:w="25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ATS Score</w:t>
            </w:r>
          </w:p>
        </w:tc>
      </w:tr>
      <w:tr>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Corporate Classic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column, serif</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Finance, Law, Consulting</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98/100</w:t>
            </w:r>
          </w:p>
        </w:tc>
      </w:tr>
      <w:tr>
        <w:tc>
          <w:tcPr>
            <w:tcW w:type="dxa" w:w="2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Tech Modern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Clean sans-serif, subtle accent</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Software, Engineering, Data</w:t>
            </w:r>
          </w:p>
        </w:tc>
        <w:tc>
          <w:tcPr>
            <w:tcW w:type="dxa" w:w="2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97/100</w:t>
            </w:r>
          </w:p>
        </w:tc>
      </w:tr>
      <w:tr>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Creative Pro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Two-column, color header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Design, Marketing, Media</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85/100</w:t>
            </w:r>
          </w:p>
        </w:tc>
      </w:tr>
      <w:tr>
        <w:tc>
          <w:tcPr>
            <w:tcW w:type="dxa" w:w="2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Executive Prestige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Wide margins, strong typography</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C-suite, Senior roles</w:t>
            </w:r>
          </w:p>
        </w:tc>
        <w:tc>
          <w:tcPr>
            <w:tcW w:type="dxa" w:w="2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96/100</w:t>
            </w:r>
          </w:p>
        </w:tc>
      </w:tr>
      <w:tr>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Academic Scholar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Dense, publication-ready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Research, Academia, PhD roles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94/100</w:t>
            </w:r>
          </w:p>
        </w:tc>
      </w:tr>
      <w:tr>
        <w:tc>
          <w:tcPr>
            <w:tcW w:type="dxa" w:w="2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Gulf/MENA Format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Photo-optional, Arabic-friendly</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UAE, Saudi, GCC roles</w:t>
            </w:r>
          </w:p>
        </w:tc>
        <w:tc>
          <w:tcPr>
            <w:tcW w:type="dxa" w:w="2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95/100</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3.4.2 Template Selection &amp; Rendering Flow</w:t>
      </w:r>
    </w:p>
    <w:p>
      <w:pPr>
        <w:spacing w:before="60" w:after="100"/>
      </w:pPr>
      <w:r>
        <w:rPr>
          <w:rFonts w:ascii="Arial" w:cs="Arial" w:eastAsia="Arial" w:hAnsi="Arial"/>
          <w:color w:val="374151"/>
          <w:sz w:val="22"/>
          <w:szCs w:val="22"/>
        </w:rPr>
        <w:t xml:space="preserve">Templates are shown to the user AFTER the AI has finished generating the resume content. This means the user sees the full AI-written resume first, then picks how it should look. Template switching is instant — no re-running the LLM — because the resume JSON is already generated and simply re-injected into a different .tex file.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LaTeX Compilation Pipeline</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 AI generation completes — resume JSON stored in session (Module C)</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2. Template gallery displayed to user (6 options with preview thumbnails)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3. User selects a template — backend loads corresponding .tex file from S3</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4. Resume JSON injected into .tex template via Jinja2 variable substitution</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5. Populated .tex file sent to LaTeX rendering service (Dockerized TeX Live)</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6. xelatex compiles to PDF (target: under 5s; timeout: 30s)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7. PDF stored in S3, 15-minute signed URL returned to frontend</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8. User previews PDF in-browser (PDF.js viewer) and clicks Download</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9. User can switch templates freely — each switch re-compiles from same JSON (no new LLM call)</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3.4.3 Template Technical Requirements</w:t>
      </w:r>
    </w:p>
    <w:p>
      <w:pPr>
        <w:pStyle w:val="ListParagraph"/>
        <w:numPr>
          <w:ilvl w:val="0"/>
          <w:numId w:val="2"/>
        </w:numPr>
        <w:spacing w:before="40" w:after="40"/>
      </w:pPr>
      <w:r>
        <w:rPr>
          <w:rFonts w:ascii="Arial" w:cs="Arial" w:eastAsia="Arial" w:hAnsi="Arial"/>
          <w:color w:val="374151"/>
          <w:sz w:val="21"/>
          <w:szCs w:val="21"/>
        </w:rPr>
        <w:t xml:space="preserve">All templates must pass ATS test suite (Jobscan + custom parser)</w:t>
      </w:r>
    </w:p>
    <w:p>
      <w:pPr>
        <w:pStyle w:val="ListParagraph"/>
        <w:numPr>
          <w:ilvl w:val="0"/>
          <w:numId w:val="2"/>
        </w:numPr>
        <w:spacing w:before="40" w:after="40"/>
      </w:pPr>
      <w:r>
        <w:rPr>
          <w:rFonts w:ascii="Arial" w:cs="Arial" w:eastAsia="Arial" w:hAnsi="Arial"/>
          <w:color w:val="374151"/>
          <w:sz w:val="21"/>
          <w:szCs w:val="21"/>
        </w:rPr>
        <w:t xml:space="preserve">Fonts: Computer Modern, Lato, Source Sans Pro (embedded in PDF)</w:t>
      </w:r>
    </w:p>
    <w:p>
      <w:pPr>
        <w:pStyle w:val="ListParagraph"/>
        <w:numPr>
          <w:ilvl w:val="0"/>
          <w:numId w:val="2"/>
        </w:numPr>
        <w:spacing w:before="40" w:after="40"/>
      </w:pPr>
      <w:r>
        <w:rPr>
          <w:rFonts w:ascii="Arial" w:cs="Arial" w:eastAsia="Arial" w:hAnsi="Arial"/>
          <w:color w:val="374151"/>
          <w:sz w:val="21"/>
          <w:szCs w:val="21"/>
        </w:rPr>
        <w:t xml:space="preserve">No images, tables, or text boxes in ATS-critical templates</w:t>
      </w:r>
    </w:p>
    <w:p>
      <w:pPr>
        <w:pStyle w:val="ListParagraph"/>
        <w:numPr>
          <w:ilvl w:val="0"/>
          <w:numId w:val="2"/>
        </w:numPr>
        <w:spacing w:before="40" w:after="40"/>
      </w:pPr>
      <w:r>
        <w:rPr>
          <w:rFonts w:ascii="Arial" w:cs="Arial" w:eastAsia="Arial" w:hAnsi="Arial"/>
          <w:color w:val="374151"/>
          <w:sz w:val="21"/>
          <w:szCs w:val="21"/>
        </w:rPr>
        <w:t xml:space="preserve">Machine-readable section headers (Experience, Education, Skills)</w:t>
      </w:r>
    </w:p>
    <w:p>
      <w:pPr>
        <w:pStyle w:val="ListParagraph"/>
        <w:numPr>
          <w:ilvl w:val="0"/>
          <w:numId w:val="2"/>
        </w:numPr>
        <w:spacing w:before="40" w:after="40"/>
      </w:pPr>
      <w:r>
        <w:rPr>
          <w:rFonts w:ascii="Arial" w:cs="Arial" w:eastAsia="Arial" w:hAnsi="Arial"/>
          <w:color w:val="374151"/>
          <w:sz w:val="21"/>
          <w:szCs w:val="21"/>
        </w:rPr>
        <w:t xml:space="preserve">Consistent date formatting (Month YYYY)</w:t>
      </w:r>
    </w:p>
    <w:p>
      <w:pPr>
        <w:pStyle w:val="ListParagraph"/>
        <w:numPr>
          <w:ilvl w:val="0"/>
          <w:numId w:val="2"/>
        </w:numPr>
        <w:spacing w:before="40" w:after="40"/>
      </w:pPr>
      <w:r>
        <w:rPr>
          <w:rFonts w:ascii="Arial" w:cs="Arial" w:eastAsia="Arial" w:hAnsi="Arial"/>
          <w:color w:val="374151"/>
          <w:sz w:val="21"/>
          <w:szCs w:val="21"/>
        </w:rPr>
        <w:t xml:space="preserve">Hyperlinks preserved in PDF output (email, LinkedIn, GitHub)</w:t>
      </w:r>
    </w:p>
    <w:p>
      <w:pPr>
        <w:spacing w:before="120" w:after="0"/>
      </w:pPr>
      <w:r>
        <w:t xml:space="preserve"/>
      </w:r>
    </w:p>
    <w:p>
      <w:pPr>
        <w:pStyle w:val="Heading2"/>
        <w:spacing w:before="300" w:after="120"/>
      </w:pPr>
      <w:r>
        <w:rPr>
          <w:rFonts w:ascii="Arial" w:cs="Arial" w:eastAsia="Arial" w:hAnsi="Arial"/>
          <w:b/>
          <w:bCs/>
          <w:color w:val="1A56DB"/>
          <w:sz w:val="28"/>
          <w:szCs w:val="28"/>
        </w:rPr>
        <w:t xml:space="preserve">3.5 Module E — ATS Score Engine</w:t>
      </w:r>
    </w:p>
    <w:p>
      <w:pPr>
        <w:spacing w:before="60" w:after="100"/>
      </w:pPr>
      <w:r>
        <w:rPr>
          <w:rFonts w:ascii="Arial" w:cs="Arial" w:eastAsia="Arial" w:hAnsi="Arial"/>
          <w:color w:val="374151"/>
          <w:sz w:val="22"/>
          <w:szCs w:val="22"/>
        </w:rPr>
        <w:t xml:space="preserve">Before and after resume generation, the platform calculates an ATS compatibility score using a custom scoring model. This gives candidates a clear, actionable metric and reinforces the platform's value.</w:t>
      </w:r>
    </w:p>
    <w:p>
      <w:pPr>
        <w:spacing w:before="60" w:after="0"/>
      </w:pPr>
      <w:r>
        <w:t xml:space="preserve"/>
      </w:r>
    </w:p>
    <w:p>
      <w:pPr>
        <w:pStyle w:val="Heading3"/>
        <w:spacing w:before="200" w:after="80"/>
      </w:pPr>
      <w:r>
        <w:rPr>
          <w:rFonts w:ascii="Arial" w:cs="Arial" w:eastAsia="Arial" w:hAnsi="Arial"/>
          <w:b/>
          <w:bCs/>
          <w:color w:val="1E2A3A"/>
          <w:sz w:val="24"/>
          <w:szCs w:val="24"/>
        </w:rPr>
        <w:t xml:space="preserve">3.5.1 ATS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5120"/>
      </w:tblGrid>
      <w:tr>
        <w:trPr>
          <w:tblHeader/>
        </w:trPr>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Dimension</w:t>
            </w:r>
          </w:p>
        </w:tc>
        <w:tc>
          <w:tcPr>
            <w:tcW w:type="dxa" w:w="144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Weight</w:t>
            </w:r>
          </w:p>
        </w:tc>
        <w:tc>
          <w:tcPr>
            <w:tcW w:type="dxa" w:w="512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What's Measured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Keyword Match</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JD keywords present in resume (exact + semantic)</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Format Compliance</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20%</w:t>
            </w:r>
          </w:p>
        </w:tc>
        <w:tc>
          <w:tcPr>
            <w:tcW w:type="dxa" w:w="5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Standard section headers, no tables/images, clean fonts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Content Completeness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key sections present and populated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Quantification</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5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of bullet points with numbers/metrics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Length Optimization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 pages for &lt;10 yrs experience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Skills Alignment</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5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Skills section matches JD tech stack</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3.5.2 Score Display</w:t>
      </w:r>
    </w:p>
    <w:p>
      <w:pPr>
        <w:pStyle w:val="ListParagraph"/>
        <w:numPr>
          <w:ilvl w:val="0"/>
          <w:numId w:val="2"/>
        </w:numPr>
        <w:spacing w:before="40" w:after="40"/>
      </w:pPr>
      <w:r>
        <w:rPr>
          <w:rFonts w:ascii="Arial" w:cs="Arial" w:eastAsia="Arial" w:hAnsi="Arial"/>
          <w:color w:val="374151"/>
          <w:sz w:val="21"/>
          <w:szCs w:val="21"/>
        </w:rPr>
        <w:t xml:space="preserve">Overall score: 0–100 with color coding (red &lt;60, amber 60–79, green 80+)</w:t>
      </w:r>
    </w:p>
    <w:p>
      <w:pPr>
        <w:pStyle w:val="ListParagraph"/>
        <w:numPr>
          <w:ilvl w:val="0"/>
          <w:numId w:val="2"/>
        </w:numPr>
        <w:spacing w:before="40" w:after="40"/>
      </w:pPr>
      <w:r>
        <w:rPr>
          <w:rFonts w:ascii="Arial" w:cs="Arial" w:eastAsia="Arial" w:hAnsi="Arial"/>
          <w:color w:val="374151"/>
          <w:sz w:val="21"/>
          <w:szCs w:val="21"/>
        </w:rPr>
        <w:t xml:space="preserve">Dimension breakdown chart (radar/spider chart)</w:t>
      </w:r>
    </w:p>
    <w:p>
      <w:pPr>
        <w:pStyle w:val="ListParagraph"/>
        <w:numPr>
          <w:ilvl w:val="0"/>
          <w:numId w:val="2"/>
        </w:numPr>
        <w:spacing w:before="40" w:after="40"/>
      </w:pPr>
      <w:r>
        <w:rPr>
          <w:rFonts w:ascii="Arial" w:cs="Arial" w:eastAsia="Arial" w:hAnsi="Arial"/>
          <w:color w:val="374151"/>
          <w:sz w:val="21"/>
          <w:szCs w:val="21"/>
        </w:rPr>
        <w:t xml:space="preserve">Top 5 improvement suggestions with one-click apply</w:t>
      </w:r>
    </w:p>
    <w:p>
      <w:pPr>
        <w:pStyle w:val="ListParagraph"/>
        <w:numPr>
          <w:ilvl w:val="0"/>
          <w:numId w:val="2"/>
        </w:numPr>
        <w:spacing w:before="40" w:after="40"/>
      </w:pPr>
      <w:r>
        <w:rPr>
          <w:rFonts w:ascii="Arial" w:cs="Arial" w:eastAsia="Arial" w:hAnsi="Arial"/>
          <w:color w:val="374151"/>
          <w:sz w:val="21"/>
          <w:szCs w:val="21"/>
        </w:rPr>
        <w:t xml:space="preserve">Comparison: original resume score vs tailored resume score</w:t>
      </w:r>
    </w:p>
    <w:p>
      <w:r>
        <w:br w:type="page"/>
      </w:r>
    </w:p>
    <w:p>
      <w:pPr>
        <w:pStyle w:val="Heading2"/>
        <w:spacing w:before="300" w:after="120"/>
      </w:pPr>
      <w:r>
        <w:rPr>
          <w:rFonts w:ascii="Arial" w:cs="Arial" w:eastAsia="Arial" w:hAnsi="Arial"/>
          <w:b/>
          <w:bCs/>
          <w:color w:val="1A56DB"/>
          <w:sz w:val="28"/>
          <w:szCs w:val="28"/>
        </w:rPr>
        <w:t xml:space="preserve">3.6 Module F — Job Discovery &amp; Aggregation</w:t>
      </w:r>
    </w:p>
    <w:p>
      <w:pPr>
        <w:spacing w:before="60" w:after="100"/>
      </w:pPr>
      <w:r>
        <w:rPr>
          <w:rFonts w:ascii="Arial" w:cs="Arial" w:eastAsia="Arial" w:hAnsi="Arial"/>
          <w:color w:val="374151"/>
          <w:sz w:val="22"/>
          <w:szCs w:val="22"/>
        </w:rPr>
        <w:t xml:space="preserve">The second major pillar of the platform. Candidates upload their resume and the system automatically finds and ranks relevant job openings from multiple sources in real-time.</w:t>
      </w:r>
    </w:p>
    <w:p>
      <w:pPr>
        <w:spacing w:before="60" w:after="0"/>
      </w:pPr>
      <w:r>
        <w:t xml:space="preserve"/>
      </w:r>
    </w:p>
    <w:p>
      <w:pPr>
        <w:pStyle w:val="Heading3"/>
        <w:spacing w:before="200" w:after="80"/>
      </w:pPr>
      <w:r>
        <w:rPr>
          <w:rFonts w:ascii="Arial" w:cs="Arial" w:eastAsia="Arial" w:hAnsi="Arial"/>
          <w:b/>
          <w:bCs/>
          <w:color w:val="1E2A3A"/>
          <w:sz w:val="24"/>
          <w:szCs w:val="24"/>
        </w:rPr>
        <w:t xml:space="preserve">3.6.1 Job Sources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2700"/>
      </w:tblGrid>
      <w:tr>
        <w:trPr>
          <w:tblHeader/>
        </w:trPr>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Source</w:t>
            </w:r>
          </w:p>
        </w:tc>
        <w:tc>
          <w:tcPr>
            <w:tcW w:type="dxa" w:w="27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Integration Method</w:t>
            </w:r>
          </w:p>
        </w:tc>
        <w:tc>
          <w:tcPr>
            <w:tcW w:type="dxa" w:w="21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Markets Covered</w:t>
            </w:r>
          </w:p>
        </w:tc>
        <w:tc>
          <w:tcPr>
            <w:tcW w:type="dxa" w:w="27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Refresh Rate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LinkedIn Jobs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Unofficial API / Scraping (Playwright)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Global</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2 hours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Naukri.com</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Official API + scraping fallback</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India</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Every 1 hour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Indeed</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Publisher API (free tier)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Global</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2 hours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Glassdoor</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Partner API</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Global</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Every 4 hours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Bayt.com</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Scraping (Playwright)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UAE, Saudi, GCC</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3 hours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Gulf Talent</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Scraping (Playwright)</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UAE, Saudi, Oman</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Every 3 hours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Internshala</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Scraping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India (students)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4 hours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Company career pages</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Configurable crawlers</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Custom</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Daily</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3.6.2 Job Matching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Matching Pipeline — Steps</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1. Parse uploaded resume → extract skills, title, industry, YOE, location preference</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2. Generate resume embedding (text-embedding-3-small, 1536 dimensions)</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3. Query vector DB (Pinecone / pgvector) for semantically similar job embeddings</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4. Apply hard filters: location, salary range, job type (full-time/remote/contract)</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5. Score each job: semantic similarity (60%) + keyword overlap (25%) + recency (15%)</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6. Rank top 200 matches, paginate results (20 per page)</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7. User can save, apply, or dismiss jobs (feedback loop for personalization)</w:t>
            </w:r>
          </w:p>
        </w:tc>
      </w:tr>
    </w:tbl>
    <w:p>
      <w:pPr>
        <w:spacing w:before="80" w:after="0"/>
      </w:pPr>
      <w:r>
        <w:t xml:space="preserve"/>
      </w:r>
    </w:p>
    <w:p>
      <w:pPr>
        <w:pStyle w:val="Heading3"/>
        <w:spacing w:before="200" w:after="80"/>
      </w:pPr>
      <w:r>
        <w:rPr>
          <w:rFonts w:ascii="Arial" w:cs="Arial" w:eastAsia="Arial" w:hAnsi="Arial"/>
          <w:b/>
          <w:bCs/>
          <w:color w:val="1E2A3A"/>
          <w:sz w:val="24"/>
          <w:szCs w:val="24"/>
        </w:rPr>
        <w:t xml:space="preserve">3.6.3 Job Card Information</w:t>
      </w:r>
    </w:p>
    <w:p>
      <w:pPr>
        <w:pStyle w:val="ListParagraph"/>
        <w:numPr>
          <w:ilvl w:val="0"/>
          <w:numId w:val="2"/>
        </w:numPr>
        <w:spacing w:before="40" w:after="40"/>
      </w:pPr>
      <w:r>
        <w:rPr>
          <w:rFonts w:ascii="Arial" w:cs="Arial" w:eastAsia="Arial" w:hAnsi="Arial"/>
          <w:color w:val="374151"/>
          <w:sz w:val="21"/>
          <w:szCs w:val="21"/>
        </w:rPr>
        <w:t xml:space="preserve">Job title, company name, location (remote/hybrid/onsite)</w:t>
      </w:r>
    </w:p>
    <w:p>
      <w:pPr>
        <w:pStyle w:val="ListParagraph"/>
        <w:numPr>
          <w:ilvl w:val="0"/>
          <w:numId w:val="2"/>
        </w:numPr>
        <w:spacing w:before="40" w:after="40"/>
      </w:pPr>
      <w:r>
        <w:rPr>
          <w:rFonts w:ascii="Arial" w:cs="Arial" w:eastAsia="Arial" w:hAnsi="Arial"/>
          <w:color w:val="374151"/>
          <w:sz w:val="21"/>
          <w:szCs w:val="21"/>
        </w:rPr>
        <w:t xml:space="preserve">Salary range (where available)</w:t>
      </w:r>
    </w:p>
    <w:p>
      <w:pPr>
        <w:pStyle w:val="ListParagraph"/>
        <w:numPr>
          <w:ilvl w:val="0"/>
          <w:numId w:val="2"/>
        </w:numPr>
        <w:spacing w:before="40" w:after="40"/>
      </w:pPr>
      <w:r>
        <w:rPr>
          <w:rFonts w:ascii="Arial" w:cs="Arial" w:eastAsia="Arial" w:hAnsi="Arial"/>
          <w:color w:val="374151"/>
          <w:sz w:val="21"/>
          <w:szCs w:val="21"/>
        </w:rPr>
        <w:t xml:space="preserve">Match score (%) with breakdown tooltip</w:t>
      </w:r>
    </w:p>
    <w:p>
      <w:pPr>
        <w:pStyle w:val="ListParagraph"/>
        <w:numPr>
          <w:ilvl w:val="0"/>
          <w:numId w:val="2"/>
        </w:numPr>
        <w:spacing w:before="40" w:after="40"/>
      </w:pPr>
      <w:r>
        <w:rPr>
          <w:rFonts w:ascii="Arial" w:cs="Arial" w:eastAsia="Arial" w:hAnsi="Arial"/>
          <w:color w:val="374151"/>
          <w:sz w:val="21"/>
          <w:szCs w:val="21"/>
        </w:rPr>
        <w:t xml:space="preserve">Posted date + application deadline</w:t>
      </w:r>
    </w:p>
    <w:p>
      <w:pPr>
        <w:pStyle w:val="ListParagraph"/>
        <w:numPr>
          <w:ilvl w:val="0"/>
          <w:numId w:val="2"/>
        </w:numPr>
        <w:spacing w:before="40" w:after="40"/>
      </w:pPr>
      <w:r>
        <w:rPr>
          <w:rFonts w:ascii="Arial" w:cs="Arial" w:eastAsia="Arial" w:hAnsi="Arial"/>
          <w:color w:val="374151"/>
          <w:sz w:val="21"/>
          <w:szCs w:val="21"/>
        </w:rPr>
        <w:t xml:space="preserve">Key matching skills (green) vs missing skills (amber)</w:t>
      </w:r>
    </w:p>
    <w:p>
      <w:pPr>
        <w:pStyle w:val="ListParagraph"/>
        <w:numPr>
          <w:ilvl w:val="0"/>
          <w:numId w:val="2"/>
        </w:numPr>
        <w:spacing w:before="40" w:after="40"/>
      </w:pPr>
      <w:r>
        <w:rPr>
          <w:rFonts w:ascii="Arial" w:cs="Arial" w:eastAsia="Arial" w:hAnsi="Arial"/>
          <w:color w:val="374151"/>
          <w:sz w:val="21"/>
          <w:szCs w:val="21"/>
        </w:rPr>
        <w:t xml:space="preserve">Quick apply button (external redirect or in-app form)</w:t>
      </w:r>
    </w:p>
    <w:p>
      <w:pPr>
        <w:pStyle w:val="ListParagraph"/>
        <w:numPr>
          <w:ilvl w:val="0"/>
          <w:numId w:val="2"/>
        </w:numPr>
        <w:spacing w:before="40" w:after="40"/>
      </w:pPr>
      <w:r>
        <w:rPr>
          <w:rFonts w:ascii="Arial" w:cs="Arial" w:eastAsia="Arial" w:hAnsi="Arial"/>
          <w:color w:val="374151"/>
          <w:sz w:val="21"/>
          <w:szCs w:val="21"/>
        </w:rPr>
        <w:t xml:space="preserve">Save to tracker / Mark as applied</w:t>
      </w:r>
    </w:p>
    <w:p>
      <w:pPr>
        <w:spacing w:before="120" w:after="0"/>
      </w:pPr>
      <w:r>
        <w:t xml:space="preserve"/>
      </w:r>
    </w:p>
    <w:p>
      <w:pPr>
        <w:pStyle w:val="Heading2"/>
        <w:spacing w:before="300" w:after="120"/>
      </w:pPr>
      <w:r>
        <w:rPr>
          <w:rFonts w:ascii="Arial" w:cs="Arial" w:eastAsia="Arial" w:hAnsi="Arial"/>
          <w:b/>
          <w:bCs/>
          <w:color w:val="1A56DB"/>
          <w:sz w:val="28"/>
          <w:szCs w:val="28"/>
        </w:rPr>
        <w:t xml:space="preserve">3.7 Module G — Application Tracker</w:t>
      </w:r>
    </w:p>
    <w:p>
      <w:pPr>
        <w:spacing w:before="60" w:after="100"/>
      </w:pPr>
      <w:r>
        <w:rPr>
          <w:rFonts w:ascii="Arial" w:cs="Arial" w:eastAsia="Arial" w:hAnsi="Arial"/>
          <w:color w:val="374151"/>
          <w:sz w:val="22"/>
          <w:szCs w:val="22"/>
        </w:rPr>
        <w:t xml:space="preserve">A built-in Kanban-style tracker so candidates can manage their entire job search pipeline without leaving the platform.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Column/Stage</w:t>
            </w:r>
          </w:p>
        </w:tc>
        <w:tc>
          <w:tcPr>
            <w:tcW w:type="dxa" w:w="37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c>
          <w:tcPr>
            <w:tcW w:type="dxa" w:w="3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Auto-Population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Jobs bookmarked from discovery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 when user saves a job</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Applied</w:t>
            </w:r>
          </w:p>
        </w:tc>
        <w:tc>
          <w:tcPr>
            <w:tcW w:type="dxa" w:w="3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Applications submitted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Auto on quick-apply; manual toggle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Phone Screen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Initial HR call scheduled/done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Manual; calendar sync optional</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Interview</w:t>
            </w:r>
          </w:p>
        </w:tc>
        <w:tc>
          <w:tcPr>
            <w:tcW w:type="dxa" w:w="3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Technical/panel round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Manual; reminder notifications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Offer received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Manual</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Rejected</w:t>
            </w:r>
          </w:p>
        </w:tc>
        <w:tc>
          <w:tcPr>
            <w:tcW w:type="dxa" w:w="3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Application declined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Manual; email parsing (optional)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Archived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longer pursuing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Manual drag or auto-archive (90 days)</w:t>
            </w:r>
          </w:p>
        </w:tc>
      </w:tr>
    </w:tbl>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4. System Architecture</w:t>
      </w:r>
    </w:p>
    <w:p>
      <w:pPr>
        <w:pStyle w:val="Heading2"/>
        <w:spacing w:before="300" w:after="120"/>
      </w:pPr>
      <w:r>
        <w:rPr>
          <w:rFonts w:ascii="Arial" w:cs="Arial" w:eastAsia="Arial" w:hAnsi="Arial"/>
          <w:b/>
          <w:bCs/>
          <w:color w:val="1A56DB"/>
          <w:sz w:val="28"/>
          <w:szCs w:val="28"/>
        </w:rPr>
        <w:t xml:space="preserve">4.1 Architecture Overview</w:t>
      </w:r>
    </w:p>
    <w:p>
      <w:pPr>
        <w:spacing w:before="60" w:after="100"/>
      </w:pPr>
      <w:r>
        <w:rPr>
          <w:rFonts w:ascii="Arial" w:cs="Arial" w:eastAsia="Arial" w:hAnsi="Arial"/>
          <w:color w:val="374151"/>
          <w:sz w:val="22"/>
          <w:szCs w:val="22"/>
        </w:rPr>
        <w:t xml:space="preserve">ResumeIQ uses a modular microservices architecture deployed on AWS/GCP, with a Next.js frontend, Python FastAPI backend services, and a PostgreSQL + Redis + Pinecone data layer. All AI processing is handled asynchronously via a job queue (Celery + Redis).</w:t>
      </w:r>
    </w:p>
    <w:p>
      <w:pPr>
        <w:spacing w:before="80" w:after="0"/>
      </w:pPr>
      <w:r>
        <w:t xml:space="preserve"/>
      </w:r>
    </w:p>
    <w:p>
      <w:pPr>
        <w:pStyle w:val="Heading2"/>
        <w:spacing w:before="300" w:after="120"/>
      </w:pPr>
      <w:r>
        <w:rPr>
          <w:rFonts w:ascii="Arial" w:cs="Arial" w:eastAsia="Arial" w:hAnsi="Arial"/>
          <w:b/>
          <w:bCs/>
          <w:color w:val="1A56DB"/>
          <w:sz w:val="28"/>
          <w:szCs w:val="28"/>
        </w:rPr>
        <w:t xml:space="preserve">4.2 High-Level Architecture Diagram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Architecture Layers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PRESENTATION LAYER: Next.js 14 (App Router) + Tailwind CSS + shadcn/ui</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API GATEWAY: Kong / AWS API Gateway — Auth, Rate limiting, Routing</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MICROSERVICES: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resume-service (FastAPI) — Parse, store, retrieve resume data</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tailoring-service (FastAPI + LLM) — JD analysis, AI rewriting</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latex-service (FastAPI + TeX Live Docker) — Template render to PDF</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ats-service (FastAPI + ML) — ATS scoring engine</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jobs-service (FastAPI) — Aggregation, matching, search</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notification-service (FastAPI + SendGrid) — Email, in-app alerts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ASYNC QUEUE: Celery workers + Redis broker (heavy AI tasks, scraping)</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DATA LAYER: PostgreSQL (primary), Redis (cache/sessions), Pinecone (vectors), S3 (files)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INFRASTRUCTURE: Docker + Kubernetes (EKS), Terraform IaC, GitHub Actions CI/CD</w:t>
            </w:r>
          </w:p>
        </w:tc>
      </w:tr>
    </w:tbl>
    <w:p>
      <w:pPr>
        <w:spacing w:before="80" w:after="0"/>
      </w:pPr>
      <w:r>
        <w:t xml:space="preserve"/>
      </w:r>
    </w:p>
    <w:p>
      <w:pPr>
        <w:pStyle w:val="Heading2"/>
        <w:spacing w:before="300" w:after="120"/>
      </w:pPr>
      <w:r>
        <w:rPr>
          <w:rFonts w:ascii="Arial" w:cs="Arial" w:eastAsia="Arial" w:hAnsi="Arial"/>
          <w:b/>
          <w:bCs/>
          <w:color w:val="1A56DB"/>
          <w:sz w:val="28"/>
          <w:szCs w:val="28"/>
        </w:rPr>
        <w:t xml:space="preserve">4.3 Service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Service</w:t>
            </w:r>
          </w:p>
        </w:tc>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Responsibility</w:t>
            </w:r>
          </w:p>
        </w:tc>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Tech Stack</w:t>
            </w:r>
          </w:p>
        </w:tc>
        <w:tc>
          <w:tcPr>
            <w:tcW w:type="dxa" w:w="2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Scaling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resume-service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Upload, parse, store, retrieve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Tika, spaCy, S3</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Horizontal</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tailoring-service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JD analysis, LLM rewriting</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FastAPI, OpenAI SDK, LangChain</w:t>
            </w:r>
          </w:p>
        </w:tc>
        <w:tc>
          <w:tcPr>
            <w:tcW w:type="dxa" w:w="2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Horizontal + async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latex-service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Template rendering, PDF gen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Docker-in-Docker, TeX Live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Horizontal, GPU optional</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ats-service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Score calculation, suggestions</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FastAPI, scikit-learn, custom model</w:t>
            </w:r>
          </w:p>
        </w:tc>
        <w:tc>
          <w:tcPr>
            <w:tcW w:type="dxa" w:w="2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Horizontal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jobs-service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Scraping, aggregation, matching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Playwright, Pinecone, Celery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Horizontal, heavy</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auth-service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JWT, OAuth, user mgmt</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FastAPI, Auth0 / Supabase Auth</w:t>
            </w:r>
          </w:p>
        </w:tc>
        <w:tc>
          <w:tcPr>
            <w:tcW w:type="dxa" w:w="2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Horizontal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push, in-app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SendGrid, Firebase FCM</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stateless</w:t>
            </w:r>
          </w:p>
        </w:tc>
      </w:tr>
    </w:tbl>
    <w:p>
      <w:pPr>
        <w:spacing w:before="80" w:after="0"/>
      </w:pPr>
      <w:r>
        <w:t xml:space="preserve"/>
      </w:r>
    </w:p>
    <w:p>
      <w:pPr>
        <w:pStyle w:val="Heading2"/>
        <w:spacing w:before="300" w:after="120"/>
      </w:pPr>
      <w:r>
        <w:rPr>
          <w:rFonts w:ascii="Arial" w:cs="Arial" w:eastAsia="Arial" w:hAnsi="Arial"/>
          <w:b/>
          <w:bCs/>
          <w:color w:val="1A56DB"/>
          <w:sz w:val="28"/>
          <w:szCs w:val="28"/>
        </w:rPr>
        <w:t xml:space="preserve">4.4 Database Schema (Key Tables)</w:t>
      </w:r>
    </w:p>
    <w:p>
      <w:pPr>
        <w:pStyle w:val="Heading3"/>
        <w:spacing w:before="200" w:after="80"/>
      </w:pPr>
      <w:r>
        <w:rPr>
          <w:rFonts w:ascii="Arial" w:cs="Arial" w:eastAsia="Arial" w:hAnsi="Arial"/>
          <w:b/>
          <w:bCs/>
          <w:color w:val="1E2A3A"/>
          <w:sz w:val="24"/>
          <w:szCs w:val="24"/>
        </w:rPr>
        <w:t xml:space="preserve">4.4.1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Table</w:t>
            </w:r>
          </w:p>
        </w:tc>
        <w:tc>
          <w:tcPr>
            <w:tcW w:type="dxa" w:w="4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Key Columns</w:t>
            </w:r>
          </w:p>
        </w:tc>
        <w:tc>
          <w:tcPr>
            <w:tcW w:type="dxa" w:w="35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email, name, plan, created_at, last_login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 + billing anchor</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resumes</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id, user_id, file_url, parsed_json, ats_baseline, version, created_at</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Versioned; soft delete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jd_analyses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user_id, raw_jd, parsed_json, keywords[], embedding, created_at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to tailoring sessions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tailoring_sessions</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id, resume_id, jd_id, output_resume_json, pdf_url, ats_score, template_id</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Core workflow record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job_listings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source, external_id, title, company, location, description, embedding, posted_at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De-duped by source+ext_id</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job_matches</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id, user_id, resume_id, job_id, match_score, status, saved_at</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Personalized match cache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applications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user_id, job_id, status, notes, applied_at, updated_at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Tracker backbone</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4.5 API Endpoints (Key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Endpoint</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w:t>
            </w:r>
          </w:p>
        </w:tc>
        <w:tc>
          <w:tcPr>
            <w:tcW w:type="dxa" w:w="45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/api/v1/resumes/upload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Upload &amp; parse resume file</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/api/v1/resumes/{id}</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Retrieve parsed resume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/api/v1/tailor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Submit JD + resume_id → trigger tailoring</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/api/v1/tailor/{session_id}/status</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Poll async tailoring job status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/api/v1/tailor/{session_id}/pdf</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Download generated PDF</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 /api/v1/ats/score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ATS score for resume+JD pair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/api/v1/jobs/match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matched jobs for current resume</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/api/v1/jobs/search</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Full-text + filter job search</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/api/v1/applications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application tracker entry</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PATCH /api/v1/applications/{id}</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Update application status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/api/v1/templates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available LaTeX templates</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 /api/v1/templates/preview</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Render template preview (thumbnail)</w:t>
            </w:r>
          </w:p>
        </w:tc>
      </w:tr>
    </w:tbl>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60"/>
        <w:gridCol w:w="1900"/>
      </w:tblGrid>
      <w:tr>
        <w:trPr>
          <w:tblHeader/>
        </w:trPr>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Layer</w:t>
            </w:r>
          </w:p>
        </w:tc>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Technology</w:t>
            </w:r>
          </w:p>
        </w:tc>
        <w:tc>
          <w:tcPr>
            <w:tcW w:type="dxa" w:w="27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Purpose</w:t>
            </w:r>
          </w:p>
        </w:tc>
        <w:tc>
          <w:tcPr>
            <w:tcW w:type="dxa" w:w="19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Alternatives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 14, Tailwind CSS, shadcn/ui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 app, SSR, UI components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 Vite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Mobile (v2)</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React Native / Expo</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iOS &amp; Android app</w:t>
            </w:r>
          </w:p>
        </w:tc>
        <w:tc>
          <w:tcPr>
            <w:tcW w:type="dxa" w:w="1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Flutter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Gateway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Kong / AWS API GW</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 rate limiting, routing</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Nginx, Traefik</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Python FastAPI</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REST APIs, async, high perf</w:t>
            </w:r>
          </w:p>
        </w:tc>
        <w:tc>
          <w:tcPr>
            <w:tcW w:type="dxa" w:w="1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Node.js (Express)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OpenAI GPT-4o / Anthropic Claude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Resume rewriting, JD analysis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1.5 Pro</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Embeddings</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text-embedding-3-small</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Semantic matching</w:t>
            </w:r>
          </w:p>
        </w:tc>
        <w:tc>
          <w:tcPr>
            <w:tcW w:type="dxa" w:w="1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Cohere Embed v3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Vector DB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Pinecone (managed)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&amp; resume matching</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pgvector (self-hosted)</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Primary DB</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PostgreSQL 16 (AWS RDS)</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All relational data</w:t>
            </w:r>
          </w:p>
        </w:tc>
        <w:tc>
          <w:tcPr>
            <w:tcW w:type="dxa" w:w="1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Supabase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Cache/Queue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 7 (ElastiCache)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Caching, Celery broker</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Valkey, RabbitMQ</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File Storage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AWS S3</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Resumes, PDFs, assets</w:t>
            </w:r>
          </w:p>
        </w:tc>
        <w:tc>
          <w:tcPr>
            <w:tcW w:type="dxa" w:w="1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GCS, Cloudflare R2</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 Rendering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 Live (Dockerized)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LaTeX → PDF compilation</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WeasyPrint (HTML)</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Scraping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Playwright (Python async)</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Job board scraping</w:t>
            </w:r>
          </w:p>
        </w:tc>
        <w:tc>
          <w:tcPr>
            <w:tcW w:type="dxa" w:w="1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Selenium, Scrapy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Auth0 / Supabase Auth</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OAuth (Google, LinkedIn)</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Clerk, Firebase Auth</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SendGrid</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Transactional + marketing</w:t>
            </w:r>
          </w:p>
        </w:tc>
        <w:tc>
          <w:tcPr>
            <w:tcW w:type="dxa" w:w="1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Resend, Mailgun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Monitoring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Datadog / Grafana + Prometheus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Logs, metrics, alerts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Relic</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CI/CD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GitHub Actions</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test, deploy</w:t>
            </w:r>
          </w:p>
        </w:tc>
        <w:tc>
          <w:tcPr>
            <w:tcW w:type="dxa" w:w="1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GitLab CI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Infrastructure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EKS + Terraform</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Kubernetes, IaC</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GCP GKE</w:t>
            </w:r>
          </w:p>
        </w:tc>
      </w:tr>
    </w:tbl>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6. User Flows</w:t>
      </w:r>
    </w:p>
    <w:p>
      <w:pPr>
        <w:pStyle w:val="Heading2"/>
        <w:spacing w:before="300" w:after="120"/>
      </w:pPr>
      <w:r>
        <w:rPr>
          <w:rFonts w:ascii="Arial" w:cs="Arial" w:eastAsia="Arial" w:hAnsi="Arial"/>
          <w:b/>
          <w:bCs/>
          <w:color w:val="1A56DB"/>
          <w:sz w:val="28"/>
          <w:szCs w:val="28"/>
        </w:rPr>
        <w:t xml:space="preserve">6.1 Flow A — Resume Tailoring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Step-by-Step Flow</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  User signs up / logs in (Google OAuth or email)</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2.  Onboarding: upload master resume (PDF/DOCX)</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3.  System parses resume → shows structured preview + baseline ATS score</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4.  User pastes JD (or URL) into the JD input panel</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5.  System analyzes JD → shows keyword gap analysis (real-time, &lt;5s)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6.  User selects a LaTeX template from the template gallery</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7.  User clicks 'Generate Tailored Resume'</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8.  Async job queued → loading state with progress indicator</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9.  AI rewrites summary, enhances bullets, reorders skills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10. New ATS score calculated → delta shown (+X points)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11. User reviews diff view (original vs tailored, highlighted changes)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12. User makes manual edits in the WYSIWYG editor</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13. User clicks 'Download PDF' → LaTeX compiled, PDF returned</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14. Session saved to history; user can return and re-generate</w:t>
            </w:r>
          </w:p>
        </w:tc>
      </w:tr>
    </w:tbl>
    <w:p>
      <w:pPr>
        <w:spacing w:before="80" w:after="0"/>
      </w:pPr>
      <w:r>
        <w:t xml:space="preserve"/>
      </w:r>
    </w:p>
    <w:p>
      <w:pPr>
        <w:pStyle w:val="Heading2"/>
        <w:spacing w:before="300" w:after="120"/>
      </w:pPr>
      <w:r>
        <w:rPr>
          <w:rFonts w:ascii="Arial" w:cs="Arial" w:eastAsia="Arial" w:hAnsi="Arial"/>
          <w:b/>
          <w:bCs/>
          <w:color w:val="1A56DB"/>
          <w:sz w:val="28"/>
          <w:szCs w:val="28"/>
        </w:rPr>
        <w:t xml:space="preserve">6.2 Flow B — Job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Step-by-Step Flow</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1.  User goes to 'Find Jobs' tab</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2.  System auto-selects most recent resume (or user picks one)</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3.  System queries vector DB with resume embedding</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4.  Top matched jobs displayed (ranked by match score)</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5.  User can filter: location, remote/hybrid, salary, date posted, source</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6.  User clicks job card → full JD shown in right panel</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7.  Match breakdown shown: matching skills (green), missing (amber)</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8.  User clicks 'Tailor &amp; Apply' → auto-generates tailored resume for this JD</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9.  User clicks 'Apply' → redirects to job source (LinkedIn, Naukri, etc.)</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10. Job marked as 'Applied' in tracker automatically</w:t>
            </w:r>
          </w:p>
        </w:tc>
      </w:tr>
      <w:tr>
        <w:tc>
          <w:tcPr>
            <w:tcBorders>
              <w:top w:val="none" w:color="FFFFFF" w:sz="0"/>
              <w:left w:val="none" w:color="FFFFFF" w:sz="0"/>
              <w:bottom w:val="none" w:color="FFFFFF" w:sz="0"/>
              <w:right w:val="none" w:color="FFFFFF" w:sz="0"/>
            </w:tcBorders>
            <w:shd w:fill="F0FDF4" w:val="clear"/>
            <w:tcMar>
              <w:top w:type="dxa" w:w="70"/>
              <w:left w:type="dxa" w:w="160"/>
              <w:bottom w:type="dxa" w:w="70"/>
              <w:right w:type="dxa" w:w="160"/>
            </w:tcMar>
          </w:tcPr>
          <w:p>
            <w:r>
              <w:rPr>
                <w:rFonts w:ascii="Arial" w:cs="Arial" w:eastAsia="Arial" w:hAnsi="Arial"/>
                <w:color w:val="374151"/>
                <w:sz w:val="21"/>
                <w:szCs w:val="21"/>
              </w:rPr>
              <w:t xml:space="preserve">  •  11. Tracker shows Kanban board with all application statuses</w:t>
            </w:r>
          </w:p>
        </w:tc>
      </w:tr>
    </w:tbl>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7. Subscription Tiers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Feature</w:t>
            </w:r>
          </w:p>
        </w:tc>
        <w:tc>
          <w:tcPr>
            <w:tcW w:type="dxa" w:w="2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Free</w:t>
            </w:r>
          </w:p>
        </w:tc>
        <w:tc>
          <w:tcPr>
            <w:tcW w:type="dxa" w:w="2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Pro (₹499/mo)</w:t>
            </w:r>
          </w:p>
        </w:tc>
        <w:tc>
          <w:tcPr>
            <w:tcW w:type="dxa" w:w="21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Premium (₹999/mo)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Resume uploads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AI tailorings/month</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30</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Unlimited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LaTeX templates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(basic)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6</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6 + early access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ATS scoring</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Basic score only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 breakdown + tips</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 + historical trend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sources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Indeed + Naukri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8 sources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8 + priority crawl</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Job matches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20/day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200/day</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Unlimited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Application tracker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applications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 + analytics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PDF downloads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3/month</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Unlimited</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Unlimited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support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(48h SLA)</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Priority (12h SLA)</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LinkedIn import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Gulf/MENA template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bl>
    <w:p>
      <w:pPr>
        <w:spacing w:before="80" w:after="0"/>
      </w:pPr>
      <w:r>
        <w:t xml:space="preserve"/>
      </w:r>
    </w:p>
    <w:p>
      <w:pPr>
        <w:spacing w:before="60" w:after="100"/>
      </w:pPr>
      <w:r>
        <w:rPr>
          <w:rFonts w:ascii="Arial" w:cs="Arial" w:eastAsia="Arial" w:hAnsi="Arial"/>
          <w:b/>
          <w:bCs/>
          <w:color w:val="1E2A3A"/>
          <w:sz w:val="22"/>
          <w:szCs w:val="22"/>
        </w:rPr>
        <w:t xml:space="preserve">Gulf/International Pricing: Free | Pro USD $9/mo | Premium USD $19/mo</w:t>
      </w:r>
    </w:p>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8. Security &amp; Compliance</w:t>
      </w:r>
    </w:p>
    <w:p>
      <w:pPr>
        <w:pStyle w:val="Heading2"/>
        <w:spacing w:before="300" w:after="120"/>
      </w:pPr>
      <w:r>
        <w:rPr>
          <w:rFonts w:ascii="Arial" w:cs="Arial" w:eastAsia="Arial" w:hAnsi="Arial"/>
          <w:b/>
          <w:bCs/>
          <w:color w:val="1A56DB"/>
          <w:sz w:val="28"/>
          <w:szCs w:val="28"/>
        </w:rPr>
        <w:t xml:space="preserve">8.1 Data Security</w:t>
      </w:r>
    </w:p>
    <w:p>
      <w:pPr>
        <w:pStyle w:val="ListParagraph"/>
        <w:numPr>
          <w:ilvl w:val="0"/>
          <w:numId w:val="2"/>
        </w:numPr>
        <w:spacing w:before="40" w:after="40"/>
      </w:pPr>
      <w:r>
        <w:rPr>
          <w:rFonts w:ascii="Arial" w:cs="Arial" w:eastAsia="Arial" w:hAnsi="Arial"/>
          <w:color w:val="374151"/>
          <w:sz w:val="21"/>
          <w:szCs w:val="21"/>
        </w:rPr>
        <w:t xml:space="preserve">All data encrypted at rest (AES-256) and in transit (TLS 1.3)</w:t>
      </w:r>
    </w:p>
    <w:p>
      <w:pPr>
        <w:pStyle w:val="ListParagraph"/>
        <w:numPr>
          <w:ilvl w:val="0"/>
          <w:numId w:val="2"/>
        </w:numPr>
        <w:spacing w:before="40" w:after="40"/>
      </w:pPr>
      <w:r>
        <w:rPr>
          <w:rFonts w:ascii="Arial" w:cs="Arial" w:eastAsia="Arial" w:hAnsi="Arial"/>
          <w:color w:val="374151"/>
          <w:sz w:val="21"/>
          <w:szCs w:val="21"/>
        </w:rPr>
        <w:t xml:space="preserve">Resume files stored in private S3 buckets with signed URLs (15-min expiry)</w:t>
      </w:r>
    </w:p>
    <w:p>
      <w:pPr>
        <w:pStyle w:val="ListParagraph"/>
        <w:numPr>
          <w:ilvl w:val="0"/>
          <w:numId w:val="2"/>
        </w:numPr>
        <w:spacing w:before="40" w:after="40"/>
      </w:pPr>
      <w:r>
        <w:rPr>
          <w:rFonts w:ascii="Arial" w:cs="Arial" w:eastAsia="Arial" w:hAnsi="Arial"/>
          <w:color w:val="374151"/>
          <w:sz w:val="21"/>
          <w:szCs w:val="21"/>
        </w:rPr>
        <w:t xml:space="preserve">PII fields (email, phone, name) encrypted at database column level</w:t>
      </w:r>
    </w:p>
    <w:p>
      <w:pPr>
        <w:pStyle w:val="ListParagraph"/>
        <w:numPr>
          <w:ilvl w:val="0"/>
          <w:numId w:val="2"/>
        </w:numPr>
        <w:spacing w:before="40" w:after="40"/>
      </w:pPr>
      <w:r>
        <w:rPr>
          <w:rFonts w:ascii="Arial" w:cs="Arial" w:eastAsia="Arial" w:hAnsi="Arial"/>
          <w:color w:val="374151"/>
          <w:sz w:val="21"/>
          <w:szCs w:val="21"/>
        </w:rPr>
        <w:t xml:space="preserve">JWT tokens with 1-hour expiry + refresh token rotation</w:t>
      </w:r>
    </w:p>
    <w:p>
      <w:pPr>
        <w:pStyle w:val="ListParagraph"/>
        <w:numPr>
          <w:ilvl w:val="0"/>
          <w:numId w:val="2"/>
        </w:numPr>
        <w:spacing w:before="40" w:after="40"/>
      </w:pPr>
      <w:r>
        <w:rPr>
          <w:rFonts w:ascii="Arial" w:cs="Arial" w:eastAsia="Arial" w:hAnsi="Arial"/>
          <w:color w:val="374151"/>
          <w:sz w:val="21"/>
          <w:szCs w:val="21"/>
        </w:rPr>
        <w:t xml:space="preserve">Rate limiting: 100 req/min per user, 10 req/min for AI endpoints</w:t>
      </w:r>
    </w:p>
    <w:p>
      <w:pPr>
        <w:pStyle w:val="ListParagraph"/>
        <w:numPr>
          <w:ilvl w:val="0"/>
          <w:numId w:val="2"/>
        </w:numPr>
        <w:spacing w:before="40" w:after="40"/>
      </w:pPr>
      <w:r>
        <w:rPr>
          <w:rFonts w:ascii="Arial" w:cs="Arial" w:eastAsia="Arial" w:hAnsi="Arial"/>
          <w:color w:val="374151"/>
          <w:sz w:val="21"/>
          <w:szCs w:val="21"/>
        </w:rPr>
        <w:t xml:space="preserve">OWASP Top 10 hardening on all API endpoints</w:t>
      </w:r>
    </w:p>
    <w:p>
      <w:pPr>
        <w:spacing w:before="80" w:after="0"/>
      </w:pPr>
      <w:r>
        <w:t xml:space="preserve"/>
      </w:r>
    </w:p>
    <w:p>
      <w:pPr>
        <w:pStyle w:val="Heading2"/>
        <w:spacing w:before="300" w:after="120"/>
      </w:pPr>
      <w:r>
        <w:rPr>
          <w:rFonts w:ascii="Arial" w:cs="Arial" w:eastAsia="Arial" w:hAnsi="Arial"/>
          <w:b/>
          <w:bCs/>
          <w:color w:val="1A56DB"/>
          <w:sz w:val="28"/>
          <w:szCs w:val="28"/>
        </w:rPr>
        <w:t xml:space="preserve">8.2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Regulation</w:t>
            </w:r>
          </w:p>
        </w:tc>
        <w:tc>
          <w:tcPr>
            <w:tcW w:type="dxa" w:w="24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Applicability</w:t>
            </w:r>
          </w:p>
        </w:tc>
        <w:tc>
          <w:tcPr>
            <w:tcW w:type="dxa" w:w="49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Controls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DPDP Act 2023 (India)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Indian users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Consent flows, data deletion API, DPO designation</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GDPR</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EU/UK users (if applicable)</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Privacy by design, right to erasure, DPA agreements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UAE PDPL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Gulf market users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Localized data processing notice, consent management</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SOC 2 Type II (target)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Enterprise customers</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Annual audit, access controls, incident response</w:t>
            </w:r>
          </w:p>
        </w:tc>
      </w:tr>
    </w:tbl>
    <w:p>
      <w:pPr>
        <w:spacing w:before="80" w:after="0"/>
      </w:pPr>
      <w:r>
        <w:t xml:space="preserve"/>
      </w:r>
    </w:p>
    <w:p>
      <w:pPr>
        <w:pStyle w:val="Heading2"/>
        <w:spacing w:before="300" w:after="120"/>
      </w:pPr>
      <w:r>
        <w:rPr>
          <w:rFonts w:ascii="Arial" w:cs="Arial" w:eastAsia="Arial" w:hAnsi="Arial"/>
          <w:b/>
          <w:bCs/>
          <w:color w:val="1A56DB"/>
          <w:sz w:val="28"/>
          <w:szCs w:val="28"/>
        </w:rPr>
        <w:t xml:space="preserve">8.3 AI Ethics &amp; Guardrails</w:t>
      </w:r>
    </w:p>
    <w:p>
      <w:pPr>
        <w:pStyle w:val="ListParagraph"/>
        <w:numPr>
          <w:ilvl w:val="0"/>
          <w:numId w:val="2"/>
        </w:numPr>
        <w:spacing w:before="40" w:after="40"/>
      </w:pPr>
      <w:r>
        <w:rPr>
          <w:rFonts w:ascii="Arial" w:cs="Arial" w:eastAsia="Arial" w:hAnsi="Arial"/>
          <w:color w:val="374151"/>
          <w:sz w:val="21"/>
          <w:szCs w:val="21"/>
        </w:rPr>
        <w:t xml:space="preserve">No resume fabrication — AI strictly prohibited from generating false credentials</w:t>
      </w:r>
    </w:p>
    <w:p>
      <w:pPr>
        <w:pStyle w:val="ListParagraph"/>
        <w:numPr>
          <w:ilvl w:val="0"/>
          <w:numId w:val="2"/>
        </w:numPr>
        <w:spacing w:before="40" w:after="40"/>
      </w:pPr>
      <w:r>
        <w:rPr>
          <w:rFonts w:ascii="Arial" w:cs="Arial" w:eastAsia="Arial" w:hAnsi="Arial"/>
          <w:color w:val="374151"/>
          <w:sz w:val="21"/>
          <w:szCs w:val="21"/>
        </w:rPr>
        <w:t xml:space="preserve">Bias audit on ATS scoring model — quarterly review for demographic fairness</w:t>
      </w:r>
    </w:p>
    <w:p>
      <w:pPr>
        <w:pStyle w:val="ListParagraph"/>
        <w:numPr>
          <w:ilvl w:val="0"/>
          <w:numId w:val="2"/>
        </w:numPr>
        <w:spacing w:before="40" w:after="40"/>
      </w:pPr>
      <w:r>
        <w:rPr>
          <w:rFonts w:ascii="Arial" w:cs="Arial" w:eastAsia="Arial" w:hAnsi="Arial"/>
          <w:color w:val="374151"/>
          <w:sz w:val="21"/>
          <w:szCs w:val="21"/>
        </w:rPr>
        <w:t xml:space="preserve">Transparent AI disclosure — users told which sections were AI-modified</w:t>
      </w:r>
    </w:p>
    <w:p>
      <w:pPr>
        <w:pStyle w:val="ListParagraph"/>
        <w:numPr>
          <w:ilvl w:val="0"/>
          <w:numId w:val="2"/>
        </w:numPr>
        <w:spacing w:before="40" w:after="40"/>
      </w:pPr>
      <w:r>
        <w:rPr>
          <w:rFonts w:ascii="Arial" w:cs="Arial" w:eastAsia="Arial" w:hAnsi="Arial"/>
          <w:color w:val="374151"/>
          <w:sz w:val="21"/>
          <w:szCs w:val="21"/>
        </w:rPr>
        <w:t xml:space="preserve">Data not used for model training without explicit user opt-in</w:t>
      </w:r>
    </w:p>
    <w:p>
      <w:pPr>
        <w:pStyle w:val="ListParagraph"/>
        <w:numPr>
          <w:ilvl w:val="0"/>
          <w:numId w:val="2"/>
        </w:numPr>
        <w:spacing w:before="40" w:after="40"/>
      </w:pPr>
      <w:r>
        <w:rPr>
          <w:rFonts w:ascii="Arial" w:cs="Arial" w:eastAsia="Arial" w:hAnsi="Arial"/>
          <w:color w:val="374151"/>
          <w:sz w:val="21"/>
          <w:szCs w:val="21"/>
        </w:rPr>
        <w:t xml:space="preserve">Job match algorithm audited for geographic and gender bias annually</w:t>
      </w:r>
    </w:p>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400"/>
        <w:gridCol w:w="1760"/>
      </w:tblGrid>
      <w:tr>
        <w:trPr>
          <w:tblHeader/>
        </w:trPr>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Phase</w:t>
            </w:r>
          </w:p>
        </w:tc>
        <w:tc>
          <w:tcPr>
            <w:tcW w:type="dxa" w:w="14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Timeline</w:t>
            </w:r>
          </w:p>
        </w:tc>
        <w:tc>
          <w:tcPr>
            <w:tcW w:type="dxa" w:w="44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Deliverables</w:t>
            </w:r>
          </w:p>
        </w:tc>
        <w:tc>
          <w:tcPr>
            <w:tcW w:type="dxa" w:w="17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Status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0: Foundation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1–2</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 user mgmt, DB schema, S3 setup, CI/CD pipeline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Planning</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1: Resume Core</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Weeks 3–5</w:t>
            </w:r>
          </w:p>
        </w:tc>
        <w:tc>
          <w:tcPr>
            <w:tcW w:type="dxa" w:w="4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Upload, parse, store, WYSIWYG editor, baseline ATS score</w:t>
            </w:r>
          </w:p>
        </w:tc>
        <w:tc>
          <w:tcPr>
            <w:tcW w:type="dxa" w:w="1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Planning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2: AI Tailoring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6–8</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JD input, LLM tailoring engine, diff viewer, score delta</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Planning</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3: LaTeX Render</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Weeks 9–10</w:t>
            </w:r>
          </w:p>
        </w:tc>
        <w:tc>
          <w:tcPr>
            <w:tcW w:type="dxa" w:w="4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Template library (6), LaTeX service, PDF download</w:t>
            </w:r>
          </w:p>
        </w:tc>
        <w:tc>
          <w:tcPr>
            <w:tcW w:type="dxa" w:w="1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Planning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4: Job Discovery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11–14</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Scrapers (3 sources), vector matching, job cards, filters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Planning</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5: Tracker + Polish</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Weeks 15–16</w:t>
            </w:r>
          </w:p>
        </w:tc>
        <w:tc>
          <w:tcPr>
            <w:tcW w:type="dxa" w:w="4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Application tracker, UI polish, onboarding flow, analytics</w:t>
            </w:r>
          </w:p>
        </w:tc>
        <w:tc>
          <w:tcPr>
            <w:tcW w:type="dxa" w:w="1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Planning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6: Beta Launch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 17–18</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Private beta (500 users), feedback loops, bug fixes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Planning</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7: Public Launch</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 20</w:t>
            </w:r>
          </w:p>
        </w:tc>
        <w:tc>
          <w:tcPr>
            <w:tcW w:type="dxa" w:w="4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ProductHunt launch, 3 additional job sources, mobile PWA</w:t>
            </w:r>
          </w:p>
        </w:tc>
        <w:tc>
          <w:tcPr>
            <w:tcW w:type="dxa" w:w="1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Planning</w:t>
            </w:r>
          </w:p>
        </w:tc>
      </w:tr>
    </w:tbl>
    <w:p>
      <w:pPr>
        <w:spacing w:before="80" w:after="0"/>
      </w:pPr>
      <w:r>
        <w:t xml:space="preserve"/>
      </w:r>
    </w:p>
    <w:p>
      <w:pPr>
        <w:pStyle w:val="Heading2"/>
        <w:spacing w:before="300" w:after="120"/>
      </w:pPr>
      <w:r>
        <w:rPr>
          <w:rFonts w:ascii="Arial" w:cs="Arial" w:eastAsia="Arial" w:hAnsi="Arial"/>
          <w:b/>
          <w:bCs/>
          <w:color w:val="1A56DB"/>
          <w:sz w:val="28"/>
          <w:szCs w:val="28"/>
        </w:rPr>
        <w:t xml:space="preserve">9.1 Post-Launch Roadmap (v1.5 — v2.0)</w:t>
      </w:r>
    </w:p>
    <w:p>
      <w:pPr>
        <w:pStyle w:val="ListParagraph"/>
        <w:numPr>
          <w:ilvl w:val="0"/>
          <w:numId w:val="2"/>
        </w:numPr>
        <w:spacing w:before="40" w:after="40"/>
      </w:pPr>
      <w:r>
        <w:rPr>
          <w:rFonts w:ascii="Arial" w:cs="Arial" w:eastAsia="Arial" w:hAnsi="Arial"/>
          <w:color w:val="374151"/>
          <w:sz w:val="21"/>
          <w:szCs w:val="21"/>
        </w:rPr>
        <w:t xml:space="preserve">Mobile app (React Native) — iOS + Android</w:t>
      </w:r>
    </w:p>
    <w:p>
      <w:pPr>
        <w:pStyle w:val="ListParagraph"/>
        <w:numPr>
          <w:ilvl w:val="0"/>
          <w:numId w:val="2"/>
        </w:numPr>
        <w:spacing w:before="40" w:after="40"/>
      </w:pPr>
      <w:r>
        <w:rPr>
          <w:rFonts w:ascii="Arial" w:cs="Arial" w:eastAsia="Arial" w:hAnsi="Arial"/>
          <w:color w:val="374151"/>
          <w:sz w:val="21"/>
          <w:szCs w:val="21"/>
        </w:rPr>
        <w:t xml:space="preserve">Browser extension — auto-detect JD on job boards, one-click tailor</w:t>
      </w:r>
    </w:p>
    <w:p>
      <w:pPr>
        <w:pStyle w:val="ListParagraph"/>
        <w:numPr>
          <w:ilvl w:val="0"/>
          <w:numId w:val="2"/>
        </w:numPr>
        <w:spacing w:before="40" w:after="40"/>
      </w:pPr>
      <w:r>
        <w:rPr>
          <w:rFonts w:ascii="Arial" w:cs="Arial" w:eastAsia="Arial" w:hAnsi="Arial"/>
          <w:color w:val="374151"/>
          <w:sz w:val="21"/>
          <w:szCs w:val="21"/>
        </w:rPr>
        <w:t xml:space="preserve">Cover letter generator — AI-written, template-matched to resume</w:t>
      </w:r>
    </w:p>
    <w:p>
      <w:pPr>
        <w:pStyle w:val="ListParagraph"/>
        <w:numPr>
          <w:ilvl w:val="0"/>
          <w:numId w:val="2"/>
        </w:numPr>
        <w:spacing w:before="40" w:after="40"/>
      </w:pPr>
      <w:r>
        <w:rPr>
          <w:rFonts w:ascii="Arial" w:cs="Arial" w:eastAsia="Arial" w:hAnsi="Arial"/>
          <w:color w:val="374151"/>
          <w:sz w:val="21"/>
          <w:szCs w:val="21"/>
        </w:rPr>
        <w:t xml:space="preserve">LinkedIn profile optimizer — sync tailored resume to LinkedIn sections</w:t>
      </w:r>
    </w:p>
    <w:p>
      <w:pPr>
        <w:pStyle w:val="ListParagraph"/>
        <w:numPr>
          <w:ilvl w:val="0"/>
          <w:numId w:val="2"/>
        </w:numPr>
        <w:spacing w:before="40" w:after="40"/>
      </w:pPr>
      <w:r>
        <w:rPr>
          <w:rFonts w:ascii="Arial" w:cs="Arial" w:eastAsia="Arial" w:hAnsi="Arial"/>
          <w:color w:val="374151"/>
          <w:sz w:val="21"/>
          <w:szCs w:val="21"/>
        </w:rPr>
        <w:t xml:space="preserve">Interview prep module — generate likely interview questions from JD</w:t>
      </w:r>
    </w:p>
    <w:p>
      <w:pPr>
        <w:pStyle w:val="ListParagraph"/>
        <w:numPr>
          <w:ilvl w:val="0"/>
          <w:numId w:val="2"/>
        </w:numPr>
        <w:spacing w:before="40" w:after="40"/>
      </w:pPr>
      <w:r>
        <w:rPr>
          <w:rFonts w:ascii="Arial" w:cs="Arial" w:eastAsia="Arial" w:hAnsi="Arial"/>
          <w:color w:val="374151"/>
          <w:sz w:val="21"/>
          <w:szCs w:val="21"/>
        </w:rPr>
        <w:t xml:space="preserve">Recruiter portal — reverse marketplace (optional v2 feature)</w:t>
      </w:r>
    </w:p>
    <w:p>
      <w:pPr>
        <w:pStyle w:val="ListParagraph"/>
        <w:numPr>
          <w:ilvl w:val="0"/>
          <w:numId w:val="2"/>
        </w:numPr>
        <w:spacing w:before="40" w:after="40"/>
      </w:pPr>
      <w:r>
        <w:rPr>
          <w:rFonts w:ascii="Arial" w:cs="Arial" w:eastAsia="Arial" w:hAnsi="Arial"/>
          <w:color w:val="374151"/>
          <w:sz w:val="21"/>
          <w:szCs w:val="21"/>
        </w:rPr>
        <w:t xml:space="preserve">B2B tier — universities and placement cells bulk licensing</w:t>
      </w:r>
    </w:p>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5760"/>
      </w:tblGrid>
      <w:tr>
        <w:trPr>
          <w:tblHeader/>
        </w:trPr>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Risk</w:t>
            </w:r>
          </w:p>
        </w:tc>
        <w:tc>
          <w:tcPr>
            <w:tcW w:type="dxa" w:w="9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Likelihood</w:t>
            </w:r>
          </w:p>
        </w:tc>
        <w:tc>
          <w:tcPr>
            <w:tcW w:type="dxa" w:w="9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Impact</w:t>
            </w:r>
          </w:p>
        </w:tc>
        <w:tc>
          <w:tcPr>
            <w:tcW w:type="dxa" w:w="57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Mitigation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LinkedIn/Naukri block scrapers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official APIs where available; rotate proxies + user agents; implement graceful fallback to cached data</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LLM costs exceed projection</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Implement token budgets per request; cache embeddings; use cheaper models (Haiku/mini) for non-critical tasks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ATS score model inaccurate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Validate against real ATS outputs (Workday, Greenhouse); A/B test scoring weights; user feedback loop</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LaTeX compilation failures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Template validation test suite; fallback DOCX renderer; graceful error with retry option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PII data breach</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Critical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Encryption at rest/transit; quarterly pen tests; SOC 2 controls; incident response plan</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Low user retention</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Strong onboarding flow; email nurture sequences; weekly job match digest emails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Competitor launches first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Ship MVP fast; focus on niche (Gulf + India); build community moat</w:t>
            </w:r>
          </w:p>
        </w:tc>
      </w:tr>
    </w:tbl>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11. Recommended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Role</w:t>
            </w:r>
          </w:p>
        </w:tc>
        <w:tc>
          <w:tcPr>
            <w:tcW w:type="dxa" w:w="41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Responsibilities</w:t>
            </w:r>
          </w:p>
        </w:tc>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Phase Needed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Full-Stack Engineer (Lead)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 frontend, FastAPI backend, DB design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ML/AI Engineer</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LLM integration, embeddings, ATS model, fine-tuning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Engineer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Scrapers, job aggregation, Celery workers, infra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4+</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UI/UX Designer</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Design system, user flows, template visual design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DevOps / Platform Eng.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K8s, CI/CD, monitoring, security, cost optimization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1+</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LaTeX Specialist (contract)</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and maintain 6 LaTeX templates</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Phase 3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Growth / Marketing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ProductHunt, content, SEO, community building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6+</w:t>
            </w:r>
          </w:p>
        </w:tc>
      </w:tr>
    </w:tbl>
    <w:p>
      <w:pPr>
        <w:spacing w:before="120" w:after="0"/>
      </w:pPr>
      <w:r>
        <w:t xml:space="preserve"/>
      </w:r>
    </w:p>
    <w:p>
      <w:pPr>
        <w:pStyle w:val="Heading1"/>
        <w:pBdr>
          <w:bottom w:val="single" w:color="1A56DB" w:sz="4" w:space="6"/>
        </w:pBdr>
        <w:spacing w:before="400" w:after="160"/>
      </w:pPr>
      <w:r>
        <w:rPr>
          <w:rFonts w:ascii="Arial" w:cs="Arial" w:eastAsia="Arial" w:hAnsi="Arial"/>
          <w:b/>
          <w:bCs/>
          <w:color w:val="1E2A3A"/>
          <w:sz w:val="36"/>
          <w:szCs w:val="36"/>
        </w:rPr>
        <w:t xml:space="preserve">12.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80"/>
        <w:gridCol w:w="2480"/>
      </w:tblGrid>
      <w:tr>
        <w:trPr>
          <w:tblHeader/>
        </w:trPr>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Category</w:t>
            </w:r>
          </w:p>
        </w:tc>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KPI</w:t>
            </w:r>
          </w:p>
        </w:tc>
        <w:tc>
          <w:tcPr>
            <w:tcW w:type="dxa" w:w="24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Target (Month 6)</w:t>
            </w:r>
          </w:p>
        </w:tc>
        <w:tc>
          <w:tcPr>
            <w:tcW w:type="dxa" w:w="24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Target (Month 12)</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Growth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Active Users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5,000</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50,000</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Engagement</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Resumes generated / user / month</w:t>
            </w:r>
          </w:p>
        </w:tc>
        <w:tc>
          <w:tcPr>
            <w:tcW w:type="dxa" w:w="2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3.5</w:t>
            </w:r>
          </w:p>
        </w:tc>
        <w:tc>
          <w:tcPr>
            <w:tcW w:type="dxa" w:w="2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6.0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Quality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Avg ATS score improvement</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 pts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 pts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Retention</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30-day retention rate</w:t>
            </w:r>
          </w:p>
        </w:tc>
        <w:tc>
          <w:tcPr>
            <w:tcW w:type="dxa" w:w="2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40%</w:t>
            </w:r>
          </w:p>
        </w:tc>
        <w:tc>
          <w:tcPr>
            <w:tcW w:type="dxa" w:w="2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55%</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Revenue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Recurring Revenue</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₹5L</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₹25L</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Jobs</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Jobs aggregated daily</w:t>
            </w:r>
          </w:p>
        </w:tc>
        <w:tc>
          <w:tcPr>
            <w:tcW w:type="dxa" w:w="2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50,000</w:t>
            </w:r>
          </w:p>
        </w:tc>
        <w:tc>
          <w:tcPr>
            <w:tcW w:type="dxa" w:w="2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200,000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Conversion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 Paid conversion</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NPS</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Net Promoter Score</w:t>
            </w:r>
          </w:p>
        </w:tc>
        <w:tc>
          <w:tcPr>
            <w:tcW w:type="dxa" w:w="2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40</w:t>
            </w:r>
          </w:p>
        </w:tc>
        <w:tc>
          <w:tcPr>
            <w:tcW w:type="dxa" w:w="2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55</w:t>
            </w:r>
          </w:p>
        </w:tc>
      </w:tr>
    </w:tbl>
    <w:p>
      <w:pPr>
        <w:spacing w:before="200" w:after="0"/>
      </w:pPr>
      <w:r>
        <w:t xml:space="preserve"/>
      </w:r>
    </w:p>
    <w:p>
      <w:r>
        <w:br w:type="page"/>
      </w:r>
    </w:p>
    <w:p>
      <w:pPr>
        <w:pStyle w:val="Heading1"/>
        <w:pBdr>
          <w:bottom w:val="single" w:color="1A56DB" w:sz="4" w:space="6"/>
        </w:pBdr>
        <w:spacing w:before="400" w:after="160"/>
      </w:pPr>
      <w:r>
        <w:rPr>
          <w:rFonts w:ascii="Arial" w:cs="Arial" w:eastAsia="Arial" w:hAnsi="Arial"/>
          <w:b/>
          <w:bCs/>
          <w:color w:val="1E2A3A"/>
          <w:sz w:val="36"/>
          <w:szCs w:val="36"/>
        </w:rPr>
        <w:t xml:space="preserve">Appendix A — Competitor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Competitor</w:t>
            </w:r>
          </w:p>
        </w:tc>
        <w:tc>
          <w:tcPr>
            <w:tcW w:type="dxa" w:w="24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Strengths</w:t>
            </w:r>
          </w:p>
        </w:tc>
        <w:tc>
          <w:tcPr>
            <w:tcW w:type="dxa" w:w="24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Weaknesses</w:t>
            </w:r>
          </w:p>
        </w:tc>
        <w:tc>
          <w:tcPr>
            <w:tcW w:type="dxa" w:w="25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Our Differentiation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Resumeworded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ATS scoring, LinkedIn review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job discovery, US-centric</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matching + India/Gulf focus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Jobscan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Deep ATS analytics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 resume builder, expensive</w:t>
            </w:r>
          </w:p>
        </w:tc>
        <w:tc>
          <w:tcPr>
            <w:tcW w:type="dxa" w:w="2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End-to-end workflow in one platform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Rezi.ai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resume builder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job aggregation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Multi-source job + LaTeX quality</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Resume.io</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Beautiful templates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 AI tailoring, no ATS score</w:t>
            </w:r>
          </w:p>
        </w:tc>
        <w:tc>
          <w:tcPr>
            <w:tcW w:type="dxa" w:w="2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AI-powered tailoring + ATS scoring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Naukri Resume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India market, large user base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Weak AI, poor UX</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Superior AI + Gulf market coverage</w:t>
            </w:r>
          </w:p>
        </w:tc>
      </w:tr>
    </w:tbl>
    <w:p>
      <w:pPr>
        <w:spacing w:before="120" w:after="0"/>
      </w:pPr>
      <w:r>
        <w:t xml:space="preserve"/>
      </w:r>
    </w:p>
    <w:p>
      <w:pPr>
        <w:pStyle w:val="Heading1"/>
        <w:pBdr>
          <w:bottom w:val="single" w:color="1A56DB" w:sz="4" w:space="6"/>
        </w:pBdr>
        <w:spacing w:before="400" w:after="160"/>
      </w:pPr>
      <w:r>
        <w:rPr>
          <w:rFonts w:ascii="Arial" w:cs="Arial" w:eastAsia="Arial" w:hAnsi="Arial"/>
          <w:b/>
          <w:bCs/>
          <w:color w:val="1E2A3A"/>
          <w:sz w:val="36"/>
          <w:szCs w:val="36"/>
        </w:rPr>
        <w:t xml:space="preserve">Appendix B — LaTeX Template Specifications</w:t>
      </w:r>
    </w:p>
    <w:p>
      <w:pPr>
        <w:spacing w:before="60" w:after="100"/>
      </w:pPr>
      <w:r>
        <w:rPr>
          <w:rFonts w:ascii="Arial" w:cs="Arial" w:eastAsia="Arial" w:hAnsi="Arial"/>
          <w:color w:val="374151"/>
          <w:sz w:val="22"/>
          <w:szCs w:val="22"/>
        </w:rPr>
        <w:t xml:space="preserve">Each LaTeX template must satisfy the following technical contract: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Template Contract — Required Variables (Jinja2)</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candidate.name }}, {{ candidate.email }}, {{ candidate.phone }}, {{ candidate.location }}</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candidate.linkedin }}, {{ candidate.github }} (optional)</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candidate.summary }} — professional summary block</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for exp in experience %} ... {% endfor %} — work history loop</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for edu in education %} ... {% endfor %} — education loop</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skills.technical | join(', ') }} — comma-separated skill lists</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for proj in projects %} ... {% endfor %} — projects loop (optional)</w:t>
            </w:r>
          </w:p>
        </w:tc>
      </w:tr>
      <w:tr>
        <w:tc>
          <w:tcPr>
            <w:tcBorders>
              <w:top w:val="none" w:color="FFFFFF" w:sz="0"/>
              <w:left w:val="none" w:color="FFFFFF" w:sz="0"/>
              <w:bottom w:val="none" w:color="FFFFFF" w:sz="0"/>
              <w:right w:val="none" w:color="FFFFFF" w:sz="0"/>
            </w:tcBorders>
            <w:shd w:fill="EFF6FF" w:val="clear"/>
            <w:tcMar>
              <w:top w:type="dxa" w:w="70"/>
              <w:left w:type="dxa" w:w="160"/>
              <w:bottom w:type="dxa" w:w="70"/>
              <w:right w:type="dxa" w:w="160"/>
            </w:tcMar>
          </w:tcPr>
          <w:p>
            <w:r>
              <w:rPr>
                <w:rFonts w:ascii="Arial" w:cs="Arial" w:eastAsia="Arial" w:hAnsi="Arial"/>
                <w:color w:val="374151"/>
                <w:sz w:val="21"/>
                <w:szCs w:val="21"/>
              </w:rPr>
              <w:t xml:space="preserve">  •  {{ template.accent_color }} — hex color for template theming (Pro feature)</w:t>
            </w:r>
          </w:p>
        </w:tc>
      </w:tr>
    </w:tbl>
    <w:p>
      <w:pPr>
        <w:spacing w:before="120" w:after="0"/>
      </w:pPr>
      <w:r>
        <w:t xml:space="preserve"/>
      </w:r>
    </w:p>
    <w:p>
      <w:pPr>
        <w:pStyle w:val="Heading1"/>
        <w:pBdr>
          <w:bottom w:val="single" w:color="1A56DB" w:sz="4" w:space="6"/>
        </w:pBdr>
        <w:spacing w:before="400" w:after="160"/>
      </w:pPr>
      <w:r>
        <w:rPr>
          <w:rFonts w:ascii="Arial" w:cs="Arial" w:eastAsia="Arial" w:hAnsi="Arial"/>
          <w:b/>
          <w:bCs/>
          <w:color w:val="1E2A3A"/>
          <w:sz w:val="36"/>
          <w:szCs w:val="36"/>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Term</w:t>
            </w:r>
          </w:p>
        </w:tc>
        <w:tc>
          <w:tcPr>
            <w:tcW w:type="dxa" w:w="7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Applicant Tracking System — software used by employers to parse and filter resumes automatically</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JD</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Job Description — the text document describing a job opening's requirements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LaTeX</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typesetting system producing publication-quality PDFs; ideal for structured documents like resumes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Embedding</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 numerical vector representation of text, enabling semantic similarity search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pgvector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PostgreSQL extension enabling storage and search of vector embeddings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Celery</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Distributed task queue for Python; used for async AI processing and scraping jobs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Playwright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Browser automation library used for dynamic web scraping of job boards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RAG</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Retrieval-Augmented Generation — combining vector search with LLM generation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Years of Experience — common requirement field in job descriptions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GCC</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Gulf Cooperation Council — regional bloc including UAE, Saudi Arabia, Kuwait, Qatar, Bahrain, Oman</w:t>
            </w:r>
          </w:p>
        </w:tc>
      </w:tr>
    </w:tbl>
    <w:sectPr>
      <w:head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Arial" w:cs="Arial" w:eastAsia="Arial" w:hAnsi="Arial"/>
        <w:b/>
        <w:bCs/>
        <w:color w:val="1A56DB"/>
        <w:sz w:val="20"/>
        <w:szCs w:val="20"/>
      </w:rPr>
      <w:t xml:space="preserve">ResumeIQ  </w:t>
    </w:r>
    <w:r>
      <w:rPr>
        <w:rFonts w:ascii="Arial" w:cs="Arial" w:eastAsia="Arial" w:hAnsi="Arial"/>
        <w:color w:val="64748B"/>
        <w:sz w:val="20"/>
        <w:szCs w:val="20"/>
      </w:rPr>
      <w:t xml:space="preserve">— AI-Powered Resume &amp; Job Intelligence Platform</w:t>
    </w:r>
    <w:r>
      <w:rPr>
        <w:rFonts w:ascii="Arial" w:cs="Arial" w:eastAsia="Arial" w:hAnsi="Arial"/>
        <w:color w:val="64748B"/>
        <w:sz w:val="20"/>
        <w:szCs w:val="20"/>
      </w:rPr>
      <w:t xml:space="preserve">    |    Page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2A3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2026-03-25T10:04:35.322Z</dcterms:created>
  <dcterms:modified xsi:type="dcterms:W3CDTF">2026-03-25T10:04:35.323Z</dcterms:modified>
</cp:coreProperties>
</file>

<file path=docProps/custom.xml><?xml version="1.0" encoding="utf-8"?>
<Properties xmlns="http://schemas.openxmlformats.org/officeDocument/2006/custom-properties" xmlns:vt="http://schemas.openxmlformats.org/officeDocument/2006/docPropsVTypes"/>
</file>