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As alterações feitas foram </w:t>
      </w:r>
      <w:r w:rsidDel="00000000" w:rsidR="00000000" w:rsidRPr="00000000">
        <w:rPr>
          <w:rtl w:val="0"/>
        </w:rPr>
        <w:t xml:space="preserve">adcionar</w:t>
      </w:r>
      <w:r w:rsidDel="00000000" w:rsidR="00000000" w:rsidRPr="00000000">
        <w:rPr>
          <w:rtl w:val="0"/>
        </w:rPr>
        <w:t xml:space="preserve"> um id ao </w:t>
      </w:r>
      <w:r w:rsidDel="00000000" w:rsidR="00000000" w:rsidRPr="00000000">
        <w:rPr>
          <w:rtl w:val="0"/>
        </w:rPr>
        <w:t xml:space="preserve">pizza_pedido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