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812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0"/>
                <w:sz w:val="44"/>
                <w:szCs w:val="44"/>
              </w:rPr>
              <w:t xml:space="preserve">ANAS ASSMY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F0C9A6"/>
                <w:sz w:val="20"/>
                <w:szCs w:val="20"/>
              </w:rPr>
              <w:t xml:space="preserve">Étudiant en 2ème année de BUT Réseaux et Télécommunications — Parcours Cybersécurité</w:t>
            </w:r>
          </w:p>
          <w:p>
            <w:pPr>
              <w:tabs>
                <w:tab w:val="left" w:pos="3200"/>
                <w:tab w:val="left" w:pos="6400"/>
              </w:tabs>
            </w:pPr>
            <w:r>
              <w:rPr>
                <w:rFonts w:ascii="Arial" w:cs="Arial" w:eastAsia="Arial" w:hAnsi="Arial"/>
                <w:color w:val="E8E3D8"/>
                <w:sz w:val="17"/>
                <w:szCs w:val="17"/>
              </w:rPr>
              <w:t xml:space="preserve">✉  anasassmy10@gmail.com</w:t>
            </w:r>
            <w:r>
              <w:rPr>
                <w:rFonts w:ascii="Arial" w:cs="Arial" w:eastAsia="Arial" w:hAnsi="Arial"/>
                <w:color w:val="E8E3D8"/>
                <w:sz w:val="17"/>
                <w:szCs w:val="17"/>
              </w:rPr>
              <w:t xml:space="preserve">	☎  07 71 53 24 17</w:t>
            </w:r>
            <w:r>
              <w:rPr>
                <w:rFonts w:ascii="Arial" w:cs="Arial" w:eastAsia="Arial" w:hAnsi="Arial"/>
                <w:color w:val="E8E3D8"/>
                <w:sz w:val="17"/>
                <w:szCs w:val="17"/>
              </w:rPr>
              <w:t xml:space="preserve">	📍 Mulhouse (68100)</w:t>
            </w:r>
          </w:p>
          <w:p>
            <w:pPr>
              <w:tabs>
                <w:tab w:val="left" w:pos="3200"/>
              </w:tabs>
              <w:spacing w:before="60"/>
            </w:pPr>
            <w:hyperlink w:history="1" r:id="rIdxbuoxblbitdcxcs7gikav">
              <w:r>
                <w:rPr>
                  <w:rFonts w:ascii="Arial" w:cs="Arial" w:eastAsia="Arial" w:hAnsi="Arial"/>
                  <w:color w:val="F0C9A6"/>
                  <w:sz w:val="17"/>
                  <w:szCs w:val="17"/>
                  <w:u w:val="single"/>
                </w:rPr>
                <w:t xml:space="preserve">in/Anas Assmy</w:t>
              </w:r>
            </w:hyperlink>
            <w:r>
              <w:t xml:space="preserve">	</w:t>
            </w:r>
            <w:hyperlink w:history="1" r:id="rIdufgftexgljctdef29zkyp">
              <w:r>
                <w:rPr>
                  <w:rFonts w:ascii="Arial" w:cs="Arial" w:eastAsia="Arial" w:hAnsi="Arial"/>
                  <w:color w:val="F0C9A6"/>
                  <w:sz w:val="17"/>
                  <w:szCs w:val="17"/>
                  <w:u w:val="single"/>
                </w:rPr>
                <w:t xml:space="preserve">github.com/AnasAssn</w:t>
              </w:r>
            </w:hyperlink>
          </w:p>
        </w:tc>
      </w:tr>
    </w:tbl>
    <w:p>
      <w:pPr>
        <w:tabs>
          <w:tab w:val="left" w:pos="2600"/>
          <w:tab w:val="left" w:pos="5200"/>
          <w:tab w:val="left" w:pos="7800"/>
        </w:tabs>
        <w:spacing w:after="0" w:before="200"/>
      </w:pPr>
      <w:r>
        <w:rPr>
          <w:rFonts w:ascii="Arial" w:cs="Arial" w:eastAsia="Arial" w:hAnsi="Arial"/>
          <w:color w:val="5A5448"/>
          <w:sz w:val="18"/>
          <w:szCs w:val="18"/>
        </w:rPr>
        <w:t xml:space="preserve">19 ans</w:t>
      </w:r>
      <w:r>
        <w:rPr>
          <w:rFonts w:ascii="Arial" w:cs="Arial" w:eastAsia="Arial" w:hAnsi="Arial"/>
          <w:color w:val="5A5448"/>
          <w:sz w:val="18"/>
          <w:szCs w:val="18"/>
        </w:rPr>
        <w:t xml:space="preserve">	Permis B</w:t>
      </w:r>
      <w:r>
        <w:rPr>
          <w:rFonts w:ascii="Arial" w:cs="Arial" w:eastAsia="Arial" w:hAnsi="Arial"/>
          <w:color w:val="5A5448"/>
          <w:sz w:val="18"/>
          <w:szCs w:val="18"/>
        </w:rPr>
        <w:t xml:space="preserve">	Français (natif) · Allemand B1 · Anglais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EXPÉRIENCES PROFESSIONNELLES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Pilote d'exploitation — Alternant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Depuis oct.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EDF Fessenheim · Service DIGIT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Apprenti au sein du service DIGIT à Électricité de France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Participation au pilotage et à la supervision d'installations industrielles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Application des procédures de sécurité et de conformité en environnement sensible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SAÉ — Situations d'Apprentissage et d'Évaluation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Jan. – juin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Université de Haute-Alsace, IUT de Colmar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Sensibilisation à l'hygiène informatique et à la cybersécurité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Construction d'un réseau informatique pour une petite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Traitement et analyse de données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Stagiaire polyvalent (3ème)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Mars – avr. 2021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TechLabs Basel, BS, Suisse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Animation de cours de robotique pour les 10-12 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A2620"/>
          <w:sz w:val="19"/>
          <w:szCs w:val="19"/>
        </w:rPr>
        <w:t xml:space="preserve">Instructeur STEM (Science, Technologie, Ingénierie, Mathématiques)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FORMATIONS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Bachelor Universitaire de Technologie — Réseaux et Télécommunications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Depuis sept. 2024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Université de Haute-Alsace, IUT de Colmar — Parcours Cybersécurité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Certification BC1 (VOIP, Téléphonie)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Jan. – avr. 2025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Université de Haute-Alsace, IUT de Colmar</w:t>
      </w:r>
    </w:p>
    <w:p>
      <w:pPr>
        <w:tabs>
          <w:tab w:val="right" w:pos="9360"/>
        </w:tabs>
        <w:spacing w:after="20" w:before="180"/>
      </w:pPr>
      <w:r>
        <w:rPr>
          <w:rFonts w:ascii="Arial" w:cs="Arial" w:eastAsia="Arial" w:hAnsi="Arial"/>
          <w:b/>
          <w:bCs/>
          <w:color w:val="1A1812"/>
          <w:sz w:val="21"/>
          <w:szCs w:val="21"/>
        </w:rPr>
        <w:t xml:space="preserve">Baccalauréat Technologique STI2D</w:t>
      </w:r>
      <w:r>
        <w:rPr>
          <w:rFonts w:ascii="Arial" w:cs="Arial" w:eastAsia="Arial" w:hAnsi="Arial"/>
          <w:b/>
          <w:bCs/>
          <w:color w:val="D96833"/>
          <w:sz w:val="18"/>
          <w:szCs w:val="18"/>
        </w:rPr>
        <w:t xml:space="preserve">	Sept. 2021 – juil. 2024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A5448"/>
          <w:sz w:val="19"/>
          <w:szCs w:val="19"/>
        </w:rPr>
        <w:t xml:space="preserve">Lycée Jean-Mermoz, Saint-Louis — Mention Assez Bien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COMPÉTENCES TECHNIQUES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Structure du réseau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Configuration VLAN, gestion des équipements actifs, protocoles réseaux, routage statique et dynamique, services réseaux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Systèmes &amp; serveurs</w:t>
            </w:r>
          </w:p>
          <w:p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Administration Linux (Debian, Ubuntu) et Windows Server, configuration et maintenance, gestion des utilisateurs et droits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  <w:bottom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Cybersécurité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Pare-feu, ACL, détection d'intrusions, gestion des incidents, bonnes pratiques de sécurité réseau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812"/>
                <w:sz w:val="19"/>
                <w:szCs w:val="19"/>
              </w:rPr>
              <w:t xml:space="preserve">Supervision &amp; diagnostic</w:t>
            </w:r>
          </w:p>
          <w:p>
            <w:r>
              <w:rPr>
                <w:rFonts w:ascii="Arial" w:cs="Arial" w:eastAsia="Arial" w:hAnsi="Arial"/>
                <w:color w:val="5A5448"/>
                <w:sz w:val="17"/>
                <w:szCs w:val="17"/>
              </w:rPr>
              <w:t xml:space="preserve">Wireshark, Nmap, GNS3, Packet Tracer, monitoring réseau et services</w:t>
            </w:r>
          </w:p>
        </w:tc>
      </w:tr>
    </w:tbl>
    <w:p>
      <w:pPr>
        <w:spacing w:after="30" w:before="200"/>
      </w:pPr>
      <w:r>
        <w:rPr>
          <w:rFonts w:ascii="Arial" w:cs="Arial" w:eastAsia="Arial" w:hAnsi="Arial"/>
          <w:b/>
          <w:bCs/>
          <w:color w:val="1A1812"/>
          <w:sz w:val="19"/>
          <w:szCs w:val="19"/>
        </w:rPr>
        <w:t xml:space="preserve">Langages &amp; outils de développement</w:t>
      </w:r>
    </w:p>
    <w:p>
      <w:pPr>
        <w:spacing w:after="200"/>
      </w:pPr>
      <w:r>
        <w:rPr>
          <w:rFonts w:ascii="Arial" w:cs="Arial" w:eastAsia="Arial" w:hAnsi="Arial"/>
          <w:color w:val="5A5448"/>
          <w:sz w:val="17"/>
          <w:szCs w:val="17"/>
        </w:rPr>
        <w:t xml:space="preserve">Python, Bash, C++ · Scripting et automatisation · Internet des objets, systèmes embarqués</w:t>
      </w:r>
    </w:p>
    <w:p>
      <w:pPr>
        <w:pBdr>
          <w:bottom w:val="single" w:color="D96833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D96833"/>
          <w:spacing w:val="20"/>
          <w:sz w:val="21"/>
          <w:szCs w:val="21"/>
        </w:rPr>
        <w:t xml:space="preserve">ATOUTS &amp; CENTRES D'INTÉRÊT</w:t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Rigueur et organisation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Analyse et résolution de problèmes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Apprentissage rapide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Esprit d'équipe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Joueur de football à haut niveau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Programmation informatique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Sports et électronique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Internet des objets, systèmes embarqués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Scripting et automatisation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A2620"/>
                <w:sz w:val="19"/>
                <w:szCs w:val="19"/>
              </w:rPr>
              <w:t xml:space="preserve">Veille technologique</w:t>
            </w:r>
          </w:p>
        </w:tc>
      </w:tr>
    </w:tbl>
    <w:sectPr>
      <w:pgSz w:w="11906" w:h="16838" w:orient="portrait"/>
      <w:pgMar w:top="680" w:right="850" w:bottom="68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62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buoxblbitdcxcs7gikav" Type="http://schemas.openxmlformats.org/officeDocument/2006/relationships/hyperlink" Target="https://www.linkedin.com/in/Anas-Assmy" TargetMode="External"/><Relationship Id="rIdufgftexgljctdef29zkyp" Type="http://schemas.openxmlformats.org/officeDocument/2006/relationships/hyperlink" Target="https://github.com/AnasAss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2026-06-17T12:30:56.585Z</dcterms:created>
  <dcterms:modified xsi:type="dcterms:W3CDTF">2026-06-17T12:30:56.586Z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