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ADF" w:rsidRDefault="003F170A" w:rsidP="00EB1ADF">
      <w:pPr>
        <w:bidi/>
        <w:spacing w:after="0" w:line="240" w:lineRule="auto"/>
        <w:outlineLvl w:val="0"/>
        <w:rPr>
          <w:rFonts w:cs="Arial"/>
          <w:rtl/>
        </w:rPr>
      </w:pPr>
      <w:r w:rsidRPr="003F170A">
        <w:rPr>
          <w:rFonts w:cs="Arial"/>
          <w:rtl/>
        </w:rPr>
        <w:t>الاستشارات التقنية والتحول الرقمي</w:t>
      </w:r>
    </w:p>
    <w:p w:rsidR="003A66F2" w:rsidRDefault="003A66F2" w:rsidP="003A66F2">
      <w:pPr>
        <w:bidi/>
        <w:rPr>
          <w:rFonts w:ascii="Times New Roman" w:eastAsia="Times New Roman" w:hAnsi="Times New Roman" w:cs="Times New Roman"/>
          <w:color w:val="FFFFFF"/>
          <w:kern w:val="36"/>
          <w:sz w:val="72"/>
          <w:szCs w:val="72"/>
          <w:rtl/>
        </w:rPr>
      </w:pPr>
    </w:p>
    <w:p w:rsidR="003F170A" w:rsidRPr="003A66F2" w:rsidRDefault="003F170A" w:rsidP="003F170A">
      <w:pPr>
        <w:bidi/>
        <w:rPr>
          <w:rFonts w:cs="Arial"/>
          <w:rtl/>
        </w:rPr>
      </w:pPr>
    </w:p>
    <w:p w:rsidR="00EB1ADF" w:rsidRPr="00EB1ADF" w:rsidRDefault="00EB1ADF" w:rsidP="003F170A">
      <w:pPr>
        <w:bidi/>
        <w:rPr>
          <w:rFonts w:cs="Arial"/>
          <w:rtl/>
        </w:rPr>
      </w:pPr>
      <w:r w:rsidRPr="00EB1ADF">
        <w:rPr>
          <w:rFonts w:cs="Arial"/>
          <w:rtl/>
        </w:rPr>
        <w:t>نبذة عامة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تساعد خدمات الاستشارات التقنية المؤسسات على تطوير قدراتها الرقمية من خلال تحليل الوضع الحالي ووضع استراتيجيات تقنية فعّالة تدعم خططها المستقبلية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ويُعد التحول الرقمي خطوة أساسية لرفع كفاءة العمليات، تحسين تجربة العملاء، وتعزيز القدرة على المنافسة في سوق سريع التغير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نعمل على تمكين المؤسسات من تبني التقنيات الحديثة، أتمتة الإجراءات، واعتماد حلول مبتكرة تسهم في رفع الإنتاجية وتطوير الأداء</w:t>
      </w:r>
      <w:r w:rsidRPr="003F170A">
        <w:rPr>
          <w:rFonts w:cs="Arial"/>
        </w:rPr>
        <w:t>.</w:t>
      </w:r>
    </w:p>
    <w:p w:rsidR="00EB1ADF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وتستند خدماتنا إلى أفضل الممارسات العالمية لضمان بناء منظومات تقنية مرنة وقابلة للتوسع.</w:t>
      </w:r>
    </w:p>
    <w:p w:rsidR="003F170A" w:rsidRPr="00EB1ADF" w:rsidRDefault="003F170A" w:rsidP="003F170A">
      <w:pPr>
        <w:bidi/>
        <w:rPr>
          <w:rFonts w:cs="Arial"/>
          <w:rtl/>
        </w:rPr>
      </w:pPr>
    </w:p>
    <w:p w:rsidR="0089376E" w:rsidRDefault="0089376E" w:rsidP="0089376E">
      <w:pPr>
        <w:bidi/>
        <w:rPr>
          <w:rFonts w:cs="Arial"/>
          <w:rtl/>
        </w:rPr>
      </w:pPr>
      <w:r w:rsidRPr="0089376E">
        <w:rPr>
          <w:rFonts w:cs="Arial"/>
          <w:rtl/>
        </w:rPr>
        <w:t>الخدمات</w:t>
      </w:r>
    </w:p>
    <w:p w:rsidR="0089376E" w:rsidRDefault="0089376E" w:rsidP="0089376E">
      <w:pPr>
        <w:bidi/>
        <w:rPr>
          <w:rFonts w:cs="Arial"/>
          <w:rtl/>
        </w:rPr>
      </w:pPr>
    </w:p>
    <w:p w:rsidR="00EB1ADF" w:rsidRPr="00EB1ADF" w:rsidRDefault="00EB1ADF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1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إعداد استراتيجيات التحول الرقمي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نقوم بتحليل الوضع الراهن للمؤسسة وتحديد أولويات وفرص التحول الرقمي</w:t>
      </w:r>
      <w:r>
        <w:rPr>
          <w:rFonts w:cs="Arial" w:hint="cs"/>
          <w:rtl/>
        </w:rPr>
        <w:t xml:space="preserve"> حيث </w:t>
      </w:r>
      <w:r w:rsidRPr="003F170A">
        <w:rPr>
          <w:rFonts w:cs="Arial"/>
          <w:rtl/>
        </w:rPr>
        <w:t>يشمل ذلك إعداد خارطة طريق تنفيذية تتوافق مع أهداف المؤسسة</w:t>
      </w:r>
      <w:r>
        <w:rPr>
          <w:rFonts w:cs="Arial" w:hint="cs"/>
          <w:rtl/>
        </w:rPr>
        <w:t xml:space="preserve"> كما </w:t>
      </w:r>
      <w:r w:rsidRPr="003F170A">
        <w:rPr>
          <w:rFonts w:cs="Arial"/>
          <w:rtl/>
        </w:rPr>
        <w:t>تساعد الاستراتيجية في تحسين العمليات ورفع الكفاءة التشغيلية</w:t>
      </w:r>
      <w:r>
        <w:rPr>
          <w:rFonts w:cs="Arial" w:hint="cs"/>
          <w:rtl/>
        </w:rPr>
        <w:t xml:space="preserve"> </w:t>
      </w:r>
      <w:r w:rsidRPr="003F170A">
        <w:rPr>
          <w:rFonts w:cs="Arial"/>
          <w:rtl/>
        </w:rPr>
        <w:t>وتضع الأسس الرقمية التي تمكّن المؤسسة من النمو والاستدامة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2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تقييم النضج الرقمي وإعادة هندسة العمليات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إجراء تقييم شامل لمدى جاهزية المؤسسة لتبني التحول الرقمي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تحليل العمليات والإجراءات الحالية وتحديد فرص التحسين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تصميم عمليات مؤتمتة وذكية ترفع من جودة الخدمة وتقلل التكاليف</w:t>
      </w:r>
      <w:r>
        <w:rPr>
          <w:rFonts w:cs="Arial" w:hint="cs"/>
          <w:rtl/>
        </w:rPr>
        <w:t xml:space="preserve"> حيث </w:t>
      </w:r>
      <w:r w:rsidRPr="003F170A">
        <w:rPr>
          <w:rFonts w:cs="Arial"/>
          <w:rtl/>
        </w:rPr>
        <w:t>تساعد المؤسسات على الانتقال من الإجراءات التقليدية إلى بيئة رقمية متقدمة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3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استشارات اختيار وتطبيق الأنظمة التقنية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دعم المؤسسة في اختيار الأنظمة المناسبة مثل</w:t>
      </w:r>
      <w:r w:rsidRPr="003F170A">
        <w:rPr>
          <w:rFonts w:cs="Arial"/>
        </w:rPr>
        <w:t xml:space="preserve"> ERP</w:t>
      </w:r>
      <w:r w:rsidRPr="003F170A">
        <w:rPr>
          <w:rFonts w:cs="Arial"/>
          <w:rtl/>
        </w:rPr>
        <w:t xml:space="preserve">، </w:t>
      </w:r>
      <w:r w:rsidRPr="003F170A">
        <w:rPr>
          <w:rFonts w:cs="Arial"/>
        </w:rPr>
        <w:t>CRM</w:t>
      </w:r>
      <w:r w:rsidRPr="003F170A">
        <w:rPr>
          <w:rFonts w:cs="Arial"/>
          <w:rtl/>
        </w:rPr>
        <w:t xml:space="preserve">، </w:t>
      </w:r>
      <w:r w:rsidRPr="003F170A">
        <w:rPr>
          <w:rFonts w:cs="Arial"/>
        </w:rPr>
        <w:t xml:space="preserve">HRMS </w:t>
      </w:r>
      <w:r w:rsidRPr="003F170A">
        <w:rPr>
          <w:rFonts w:cs="Arial"/>
          <w:rtl/>
        </w:rPr>
        <w:t>وغيرها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يشمل ذلك تقييم الموردين، تحليل الاحتياجات، وإعداد وثائق</w:t>
      </w:r>
      <w:r w:rsidRPr="003F170A">
        <w:rPr>
          <w:rFonts w:cs="Arial"/>
        </w:rPr>
        <w:t xml:space="preserve"> RFP.</w:t>
      </w:r>
    </w:p>
    <w:p w:rsidR="003F170A" w:rsidRDefault="003F170A" w:rsidP="003F170A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كما </w:t>
      </w:r>
      <w:r w:rsidRPr="003F170A">
        <w:rPr>
          <w:rFonts w:cs="Arial"/>
          <w:rtl/>
        </w:rPr>
        <w:t>نقدم استشارات في مراحل التطبيق لضمان نجاح المشروع وتقليل المخاطر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التركيز على التكامل بين الأنظمة وتحقيق أفضل أداء تشغيلي</w:t>
      </w:r>
      <w:r w:rsidRPr="003F170A">
        <w:rPr>
          <w:rFonts w:cs="Arial"/>
        </w:rPr>
        <w:t>.</w:t>
      </w:r>
    </w:p>
    <w:p w:rsid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lastRenderedPageBreak/>
        <w:t>4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التحول السحابي وتطوير البنية الرقمية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تقديم حلول واستشارات للانتقال إلى بيئات سحابية أو هجينة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تحديد البنية المناسبة وضمان انتقال آمن وسلس دون تأثير على العمل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حيث </w:t>
      </w:r>
      <w:r w:rsidRPr="003F170A">
        <w:rPr>
          <w:rFonts w:cs="Arial"/>
          <w:rtl/>
        </w:rPr>
        <w:t>تشمل الخدمات تحسين البنية التقنية لتصبح أكثر مرونة وقابلة للتوسع</w:t>
      </w:r>
      <w:r>
        <w:rPr>
          <w:rFonts w:cs="Arial" w:hint="cs"/>
          <w:rtl/>
        </w:rPr>
        <w:t xml:space="preserve"> </w:t>
      </w:r>
      <w:r w:rsidRPr="003F170A">
        <w:rPr>
          <w:rFonts w:cs="Arial"/>
          <w:rtl/>
        </w:rPr>
        <w:t>وتساهم في تقليل التكاليف التشغيلية وتعزيز الأداء العام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5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الاستشارات المتقدمة في الابتكار والتقنيات الناشئة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تقديم استشارات حول تقنيات الذكاء الاصطناعي، إنترنت الأشياء، الأتمتة، والبلوك تشين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دعم المؤسسات في تصميم وتطبيق حلول مبتكرة تعزز القيمة التشغيلية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تحديد فرص استخدام التقنيات الحديثة في تطوير الخدمات والمنتجات</w:t>
      </w:r>
      <w:r w:rsidRPr="003F170A">
        <w:rPr>
          <w:rFonts w:cs="Arial"/>
        </w:rPr>
        <w:t>.</w:t>
      </w:r>
    </w:p>
    <w:p w:rsidR="00EB1ADF" w:rsidRPr="003F170A" w:rsidRDefault="003F170A" w:rsidP="003F170A">
      <w:pPr>
        <w:bidi/>
        <w:rPr>
          <w:rFonts w:cs="Arial"/>
        </w:rPr>
      </w:pPr>
      <w:r>
        <w:rPr>
          <w:rFonts w:cs="Arial" w:hint="cs"/>
          <w:rtl/>
        </w:rPr>
        <w:t xml:space="preserve">حيث </w:t>
      </w:r>
      <w:r w:rsidRPr="003F170A">
        <w:rPr>
          <w:rFonts w:cs="Arial"/>
          <w:rtl/>
        </w:rPr>
        <w:t>تسهم هذه الاستشارات في بناء ميزة تنافسية مستدامة للمؤسسة.</w:t>
      </w:r>
    </w:p>
    <w:p w:rsidR="0089376E" w:rsidRDefault="0089376E" w:rsidP="003A66F2">
      <w:pPr>
        <w:bidi/>
        <w:rPr>
          <w:rFonts w:cs="Arial"/>
          <w:rtl/>
        </w:rPr>
      </w:pPr>
    </w:p>
    <w:p w:rsidR="003A66F2" w:rsidRDefault="003A66F2" w:rsidP="003A66F2">
      <w:pPr>
        <w:bidi/>
        <w:rPr>
          <w:rFonts w:cs="Arial"/>
          <w:rtl/>
        </w:rPr>
      </w:pPr>
    </w:p>
    <w:p w:rsidR="00EB1ADF" w:rsidRPr="00EB1ADF" w:rsidRDefault="00EB1ADF" w:rsidP="00EB1ADF">
      <w:pPr>
        <w:bidi/>
        <w:rPr>
          <w:rFonts w:cs="Arial"/>
          <w:rtl/>
        </w:rPr>
      </w:pPr>
      <w:r w:rsidRPr="00EB1ADF">
        <w:rPr>
          <w:rFonts w:cs="Arial"/>
          <w:rtl/>
        </w:rPr>
        <w:t>آلية التنفيذ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1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دراسة الوضع الحالي وتحليل الاحتياجات</w:t>
      </w:r>
    </w:p>
    <w:p w:rsidR="003F170A" w:rsidRPr="003F170A" w:rsidRDefault="003F170A" w:rsidP="003F170A">
      <w:pPr>
        <w:bidi/>
        <w:rPr>
          <w:rFonts w:cs="Arial"/>
          <w:rtl/>
        </w:rPr>
      </w:pPr>
      <w:r>
        <w:rPr>
          <w:rFonts w:cs="Arial" w:hint="cs"/>
          <w:rtl/>
        </w:rPr>
        <w:t>من خلال</w:t>
      </w:r>
      <w:r w:rsidRPr="003F170A">
        <w:rPr>
          <w:rFonts w:cs="Arial"/>
          <w:rtl/>
        </w:rPr>
        <w:t xml:space="preserve"> جمع وتحليل بيانات العمليات، الأنظمة، والهياكل التنظيمية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تحديد الفجوات التقنية والفرص التحسينية داخل المؤسسة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2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تصميم الاستراتيجية والبرامج المناسبة</w:t>
      </w: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3F170A">
        <w:rPr>
          <w:rFonts w:cs="Arial"/>
          <w:rtl/>
        </w:rPr>
        <w:t>وضع خطة شاملة للتحول الرقمي وفق أهداف المؤسسة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تحديد المبادرات، الجداول الزمنية، والموارد المطلوبة للتنفيذ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3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الإشراف على التنفيذ وإدارة المشاريع</w:t>
      </w:r>
    </w:p>
    <w:p w:rsidR="003F170A" w:rsidRPr="003F170A" w:rsidRDefault="003F170A" w:rsidP="003F170A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3F170A">
        <w:rPr>
          <w:rFonts w:cs="Arial"/>
          <w:rtl/>
        </w:rPr>
        <w:t>مرافقة المؤسسة خلال مراحل تنفيذ الحلول التقنية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ضمان التقدم وفق الخطة والمعايير الفنية</w:t>
      </w:r>
      <w:r w:rsidRPr="003F170A">
        <w:rPr>
          <w:rFonts w:cs="Arial"/>
        </w:rPr>
        <w:t>.</w:t>
      </w:r>
    </w:p>
    <w:p w:rsidR="003F170A" w:rsidRPr="003F170A" w:rsidRDefault="003F170A" w:rsidP="003F170A">
      <w:pPr>
        <w:bidi/>
        <w:rPr>
          <w:rFonts w:cs="Arial"/>
          <w:rtl/>
        </w:rPr>
      </w:pP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4</w:t>
      </w:r>
      <w:r w:rsidRPr="003F170A">
        <w:rPr>
          <w:rFonts w:cs="Arial"/>
        </w:rPr>
        <w:t xml:space="preserve">. </w:t>
      </w:r>
      <w:r w:rsidRPr="003F170A">
        <w:rPr>
          <w:rFonts w:cs="Arial"/>
          <w:rtl/>
        </w:rPr>
        <w:t>التقييم والتحسين المستمر</w:t>
      </w:r>
    </w:p>
    <w:p w:rsidR="003A66F2" w:rsidRDefault="003F170A" w:rsidP="003F170A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3F170A">
        <w:rPr>
          <w:rFonts w:cs="Arial"/>
          <w:rtl/>
        </w:rPr>
        <w:t>متابعة الأداء بعد التنفيذ وتقديم توصيات للتحسين</w:t>
      </w:r>
      <w:r>
        <w:rPr>
          <w:rFonts w:cs="Arial" w:hint="cs"/>
          <w:rtl/>
        </w:rPr>
        <w:t xml:space="preserve"> و</w:t>
      </w:r>
      <w:r w:rsidRPr="003F170A">
        <w:rPr>
          <w:rFonts w:cs="Arial"/>
          <w:rtl/>
        </w:rPr>
        <w:t>ضمان استدامة التحول الرقمي وتحقيق الأثر المطلوب.</w:t>
      </w:r>
    </w:p>
    <w:p w:rsidR="00EB1ADF" w:rsidRDefault="00EB1ADF" w:rsidP="00EB1ADF">
      <w:pPr>
        <w:bidi/>
        <w:rPr>
          <w:rFonts w:cs="Arial"/>
          <w:rtl/>
        </w:rPr>
      </w:pPr>
    </w:p>
    <w:p w:rsidR="00EB1ADF" w:rsidRDefault="00EB1ADF" w:rsidP="00EB1ADF">
      <w:pPr>
        <w:bidi/>
        <w:rPr>
          <w:rFonts w:cs="Arial"/>
          <w:rtl/>
        </w:rPr>
      </w:pPr>
    </w:p>
    <w:p w:rsidR="00D27D9D" w:rsidRPr="00D27D9D" w:rsidRDefault="00D27D9D" w:rsidP="003A66F2">
      <w:pPr>
        <w:bidi/>
        <w:rPr>
          <w:rFonts w:cs="Arial"/>
          <w:rtl/>
        </w:rPr>
      </w:pPr>
      <w:r w:rsidRPr="00D27D9D">
        <w:rPr>
          <w:rFonts w:cs="Arial"/>
          <w:rtl/>
        </w:rPr>
        <w:t>تواصل معنا</w:t>
      </w:r>
    </w:p>
    <w:p w:rsidR="003F170A" w:rsidRP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 xml:space="preserve">للبدء في رحلة التحول الرقمي </w:t>
      </w:r>
      <w:bookmarkStart w:id="0" w:name="_GoBack"/>
      <w:r w:rsidRPr="003F170A">
        <w:rPr>
          <w:rFonts w:cs="Arial"/>
          <w:rtl/>
        </w:rPr>
        <w:t>وبناء بنية تقنية متطورة تلائم احتياجات مؤسستك، يسعدنا تواصلك معنا الآن</w:t>
      </w:r>
      <w:r w:rsidRPr="003F170A">
        <w:rPr>
          <w:rFonts w:cs="Arial"/>
        </w:rPr>
        <w:t>.</w:t>
      </w:r>
    </w:p>
    <w:p w:rsidR="003F170A" w:rsidRDefault="003F170A" w:rsidP="003F170A">
      <w:pPr>
        <w:bidi/>
        <w:rPr>
          <w:rFonts w:cs="Arial"/>
          <w:rtl/>
        </w:rPr>
      </w:pPr>
      <w:r w:rsidRPr="003F170A">
        <w:rPr>
          <w:rFonts w:cs="Arial"/>
          <w:rtl/>
        </w:rPr>
        <w:t>فريقنا جاهز لتقديم المشورة ووضع أفضل الحلول التقنية لك.</w:t>
      </w:r>
    </w:p>
    <w:bookmarkEnd w:id="0"/>
    <w:p w:rsidR="0089376E" w:rsidRPr="0089376E" w:rsidRDefault="00EB1ADF" w:rsidP="003F170A">
      <w:pPr>
        <w:bidi/>
        <w:rPr>
          <w:rFonts w:cs="Arial"/>
          <w:rtl/>
        </w:rPr>
      </w:pPr>
      <w:r w:rsidRPr="00EB1ADF">
        <w:rPr>
          <w:rFonts w:cs="Arial"/>
          <w:rtl/>
        </w:rPr>
        <w:t xml:space="preserve"> </w:t>
      </w:r>
      <w:r w:rsidR="00D27D9D" w:rsidRPr="00D27D9D">
        <w:rPr>
          <w:rFonts w:cs="Arial"/>
          <w:rtl/>
        </w:rPr>
        <w:t>[</w:t>
      </w:r>
      <w:r w:rsidR="00D27D9D" w:rsidRPr="00D27D9D">
        <w:rPr>
          <w:rFonts w:ascii="Arial" w:hAnsi="Arial" w:cs="Arial" w:hint="cs"/>
          <w:rtl/>
        </w:rPr>
        <w:t>اطلب</w:t>
      </w:r>
      <w:r w:rsidR="00D27D9D" w:rsidRPr="00D27D9D">
        <w:rPr>
          <w:rFonts w:cs="Arial"/>
          <w:rtl/>
        </w:rPr>
        <w:t xml:space="preserve"> </w:t>
      </w:r>
      <w:r w:rsidR="00D27D9D" w:rsidRPr="00D27D9D">
        <w:rPr>
          <w:rFonts w:ascii="Arial" w:hAnsi="Arial" w:cs="Arial" w:hint="cs"/>
          <w:rtl/>
        </w:rPr>
        <w:t>استشارة</w:t>
      </w:r>
      <w:r w:rsidR="00D27D9D" w:rsidRPr="00D27D9D">
        <w:rPr>
          <w:rFonts w:cs="Arial"/>
          <w:rtl/>
        </w:rPr>
        <w:t xml:space="preserve"> </w:t>
      </w:r>
      <w:proofErr w:type="gramStart"/>
      <w:r w:rsidR="00D27D9D" w:rsidRPr="00D27D9D">
        <w:rPr>
          <w:rFonts w:ascii="Arial" w:hAnsi="Arial" w:cs="Arial" w:hint="cs"/>
          <w:rtl/>
        </w:rPr>
        <w:t>تقنية</w:t>
      </w:r>
      <w:r w:rsidR="009F7C98">
        <w:rPr>
          <w:rFonts w:cs="Arial"/>
        </w:rPr>
        <w:t>[</w:t>
      </w:r>
      <w:proofErr w:type="gramEnd"/>
    </w:p>
    <w:sectPr w:rsidR="0089376E" w:rsidRPr="0089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0C57"/>
    <w:multiLevelType w:val="hybridMultilevel"/>
    <w:tmpl w:val="233E8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146"/>
    <w:rsid w:val="00177512"/>
    <w:rsid w:val="001B6F79"/>
    <w:rsid w:val="00207356"/>
    <w:rsid w:val="00284636"/>
    <w:rsid w:val="00323773"/>
    <w:rsid w:val="003A66F2"/>
    <w:rsid w:val="003A73BE"/>
    <w:rsid w:val="003B4A39"/>
    <w:rsid w:val="003F170A"/>
    <w:rsid w:val="00415163"/>
    <w:rsid w:val="00494145"/>
    <w:rsid w:val="004A585F"/>
    <w:rsid w:val="00511C10"/>
    <w:rsid w:val="00534E67"/>
    <w:rsid w:val="005F1A90"/>
    <w:rsid w:val="006011E0"/>
    <w:rsid w:val="007716D8"/>
    <w:rsid w:val="007F410A"/>
    <w:rsid w:val="0089376E"/>
    <w:rsid w:val="008B46FA"/>
    <w:rsid w:val="008D0C87"/>
    <w:rsid w:val="008D1861"/>
    <w:rsid w:val="008F2FEC"/>
    <w:rsid w:val="009547DA"/>
    <w:rsid w:val="009F57D5"/>
    <w:rsid w:val="009F7C98"/>
    <w:rsid w:val="00A955E9"/>
    <w:rsid w:val="00C56146"/>
    <w:rsid w:val="00D27D9D"/>
    <w:rsid w:val="00E10FF4"/>
    <w:rsid w:val="00EB1ADF"/>
    <w:rsid w:val="00EC4697"/>
    <w:rsid w:val="00F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DEA8"/>
  <w15:chartTrackingRefBased/>
  <w15:docId w15:val="{6638552F-6351-457F-B9A1-F550C40D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A39"/>
  </w:style>
  <w:style w:type="paragraph" w:styleId="Heading1">
    <w:name w:val="heading 1"/>
    <w:basedOn w:val="Normal"/>
    <w:link w:val="Heading1Char"/>
    <w:uiPriority w:val="9"/>
    <w:qFormat/>
    <w:rsid w:val="00EB1A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A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3B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1A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A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7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33</cp:revision>
  <dcterms:created xsi:type="dcterms:W3CDTF">2025-11-13T08:05:00Z</dcterms:created>
  <dcterms:modified xsi:type="dcterms:W3CDTF">2025-12-07T14:30:00Z</dcterms:modified>
</cp:coreProperties>
</file>