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76E" w:rsidRDefault="00EB1ADF" w:rsidP="00EB1ADF">
      <w:pPr>
        <w:bidi/>
        <w:spacing w:after="0" w:line="240" w:lineRule="auto"/>
        <w:outlineLvl w:val="0"/>
        <w:rPr>
          <w:rFonts w:cs="Arial"/>
          <w:rtl/>
        </w:rPr>
      </w:pPr>
      <w:r w:rsidRPr="00EB1ADF">
        <w:rPr>
          <w:rFonts w:cs="Arial"/>
          <w:rtl/>
        </w:rPr>
        <w:t>البنية التحتية الرقمية وخدمات تقنية المعلومات</w:t>
      </w:r>
    </w:p>
    <w:p w:rsidR="00EB1ADF" w:rsidRDefault="00EB1ADF" w:rsidP="00EB1ADF">
      <w:pPr>
        <w:bidi/>
        <w:spacing w:after="0" w:line="240" w:lineRule="auto"/>
        <w:outlineLvl w:val="0"/>
        <w:rPr>
          <w:rFonts w:cs="Arial"/>
          <w:rtl/>
        </w:rPr>
      </w:pPr>
    </w:p>
    <w:p w:rsidR="00EB1ADF" w:rsidRPr="00EB1ADF" w:rsidRDefault="00EB1ADF" w:rsidP="00EB1ADF">
      <w:pPr>
        <w:bidi/>
        <w:spacing w:after="0" w:line="240" w:lineRule="auto"/>
        <w:outlineLvl w:val="0"/>
        <w:rPr>
          <w:rFonts w:ascii="Times New Roman" w:eastAsia="Times New Roman" w:hAnsi="Times New Roman" w:cs="Times New Roman"/>
          <w:color w:val="FFFFFF"/>
          <w:kern w:val="36"/>
          <w:sz w:val="72"/>
          <w:szCs w:val="72"/>
          <w:rtl/>
        </w:rPr>
      </w:pPr>
    </w:p>
    <w:p w:rsidR="003A66F2" w:rsidRPr="003A66F2" w:rsidRDefault="003A66F2" w:rsidP="003A66F2">
      <w:pPr>
        <w:bidi/>
        <w:rPr>
          <w:rFonts w:cs="Arial"/>
          <w:rtl/>
        </w:rPr>
      </w:pPr>
    </w:p>
    <w:p w:rsidR="00EB1ADF" w:rsidRPr="00EB1ADF" w:rsidRDefault="00EB1ADF" w:rsidP="00EB1ADF">
      <w:pPr>
        <w:bidi/>
        <w:rPr>
          <w:rFonts w:cs="Arial"/>
          <w:rtl/>
        </w:rPr>
      </w:pPr>
      <w:r w:rsidRPr="00EB1ADF">
        <w:rPr>
          <w:rFonts w:cs="Arial"/>
          <w:rtl/>
        </w:rPr>
        <w:t>نبذة عامة</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تمثل البنية التحتية الرقمية الأساس الذي تعتمد عليه المؤسسات في تشغيل أنظمتها التقنية وضمان استقرار أعمالها. وتشمل الشبكات، الخوادم، مراكز البيانات، أنظمة التخزين، والحلول السحابية التي تُمكّن المؤسسات من العمل بكفاءة عالية</w:t>
      </w:r>
      <w:r w:rsidRPr="00EB1ADF">
        <w:rPr>
          <w:rFonts w:cs="Arial"/>
        </w:rPr>
        <w:t>.</w:t>
      </w:r>
    </w:p>
    <w:p w:rsidR="00EB1ADF" w:rsidRPr="00EB1ADF" w:rsidRDefault="00EB1ADF" w:rsidP="00EB1ADF">
      <w:pPr>
        <w:bidi/>
        <w:rPr>
          <w:rFonts w:cs="Arial"/>
          <w:rtl/>
        </w:rPr>
      </w:pPr>
      <w:r w:rsidRPr="00EB1ADF">
        <w:rPr>
          <w:rFonts w:cs="Arial"/>
          <w:rtl/>
        </w:rPr>
        <w:t>تعتمد خدمات تقنية المعلومات الحديثة على أحدث المعايير لضمان استمرارية الخدمة، تعزيز الأمان، وتحقيق أعلى مستويات الأداء</w:t>
      </w:r>
      <w:r w:rsidRPr="00EB1ADF">
        <w:rPr>
          <w:rFonts w:cs="Arial"/>
        </w:rPr>
        <w:t>.</w:t>
      </w:r>
    </w:p>
    <w:p w:rsidR="00EB1ADF" w:rsidRPr="00EB1ADF" w:rsidRDefault="00EB1ADF" w:rsidP="00EB1ADF">
      <w:pPr>
        <w:bidi/>
        <w:rPr>
          <w:rFonts w:cs="Arial"/>
          <w:rtl/>
        </w:rPr>
      </w:pPr>
      <w:r w:rsidRPr="00EB1ADF">
        <w:rPr>
          <w:rFonts w:cs="Arial"/>
          <w:rtl/>
        </w:rPr>
        <w:t>كما توفر البنية الرقمية المتطورة القدرة على التوسع، ودعم التحول الرقمي، وتحسين تجربة المستخدم الداخلي والخارجي</w:t>
      </w:r>
      <w:r w:rsidRPr="00EB1ADF">
        <w:rPr>
          <w:rFonts w:cs="Arial"/>
        </w:rPr>
        <w:t>.</w:t>
      </w:r>
    </w:p>
    <w:p w:rsidR="0089376E" w:rsidRDefault="00EB1ADF" w:rsidP="00EB1ADF">
      <w:pPr>
        <w:bidi/>
        <w:rPr>
          <w:rFonts w:cs="Arial"/>
          <w:rtl/>
        </w:rPr>
      </w:pPr>
      <w:r w:rsidRPr="00EB1ADF">
        <w:rPr>
          <w:rFonts w:cs="Arial"/>
          <w:rtl/>
        </w:rPr>
        <w:t>نعمل على بناء بيئات تقنية متكاملة تساعد المؤسسات على تحقيق التشغيل الأمثل واستيعاب التطورات المستقبلية.</w:t>
      </w:r>
    </w:p>
    <w:p w:rsidR="00EB1ADF" w:rsidRPr="00EB1ADF" w:rsidRDefault="00EB1ADF" w:rsidP="00EB1ADF">
      <w:pPr>
        <w:bidi/>
        <w:rPr>
          <w:rFonts w:cs="Arial"/>
          <w:rtl/>
        </w:rPr>
      </w:pPr>
    </w:p>
    <w:p w:rsidR="0089376E" w:rsidRDefault="0089376E" w:rsidP="0089376E">
      <w:pPr>
        <w:bidi/>
        <w:rPr>
          <w:rFonts w:cs="Arial"/>
          <w:rtl/>
        </w:rPr>
      </w:pPr>
      <w:r w:rsidRPr="0089376E">
        <w:rPr>
          <w:rFonts w:cs="Arial"/>
          <w:rtl/>
        </w:rPr>
        <w:t>الخدمات</w:t>
      </w:r>
    </w:p>
    <w:p w:rsidR="0089376E" w:rsidRDefault="0089376E" w:rsidP="0089376E">
      <w:pPr>
        <w:bidi/>
        <w:rPr>
          <w:rFonts w:cs="Arial"/>
          <w:rtl/>
        </w:rPr>
      </w:pPr>
    </w:p>
    <w:p w:rsidR="00EB1ADF" w:rsidRPr="00EB1ADF" w:rsidRDefault="00EB1ADF" w:rsidP="00EB1ADF">
      <w:pPr>
        <w:bidi/>
        <w:rPr>
          <w:rFonts w:cs="Arial"/>
          <w:rtl/>
        </w:rPr>
      </w:pPr>
      <w:r w:rsidRPr="00EB1ADF">
        <w:rPr>
          <w:rFonts w:cs="Arial"/>
          <w:rtl/>
        </w:rPr>
        <w:t>1</w:t>
      </w:r>
      <w:r w:rsidRPr="00EB1ADF">
        <w:rPr>
          <w:rFonts w:cs="Arial"/>
        </w:rPr>
        <w:t xml:space="preserve">. </w:t>
      </w:r>
      <w:r w:rsidRPr="00EB1ADF">
        <w:rPr>
          <w:rFonts w:cs="Arial"/>
          <w:rtl/>
        </w:rPr>
        <w:t>تصميم وتنفيذ الشبكات المؤسسية</w:t>
      </w:r>
    </w:p>
    <w:p w:rsidR="00EB1ADF" w:rsidRPr="00EB1ADF" w:rsidRDefault="00EB1ADF" w:rsidP="00EB1ADF">
      <w:pPr>
        <w:bidi/>
        <w:rPr>
          <w:rFonts w:cs="Arial"/>
          <w:rtl/>
        </w:rPr>
      </w:pPr>
    </w:p>
    <w:p w:rsidR="00EB1ADF" w:rsidRDefault="00EB1ADF" w:rsidP="00EB1ADF">
      <w:pPr>
        <w:bidi/>
        <w:rPr>
          <w:rFonts w:cs="Arial"/>
          <w:rtl/>
        </w:rPr>
      </w:pPr>
      <w:r>
        <w:rPr>
          <w:rFonts w:cs="Arial" w:hint="cs"/>
          <w:rtl/>
        </w:rPr>
        <w:t xml:space="preserve">من خلال </w:t>
      </w:r>
      <w:r w:rsidRPr="00EB1ADF">
        <w:rPr>
          <w:rFonts w:cs="Arial"/>
          <w:rtl/>
        </w:rPr>
        <w:t>بناء شبكات سلكية ولاسلكية عالية الاعتمادية تدعم احتياجات المؤسسة التشغيلية</w:t>
      </w:r>
      <w:r w:rsidRPr="00EB1ADF">
        <w:rPr>
          <w:rFonts w:cs="Arial"/>
        </w:rPr>
        <w:t>.</w:t>
      </w:r>
    </w:p>
    <w:p w:rsidR="00EB1ADF" w:rsidRDefault="00EB1ADF" w:rsidP="00EB1ADF">
      <w:pPr>
        <w:bidi/>
        <w:rPr>
          <w:rFonts w:cs="Arial"/>
          <w:rtl/>
        </w:rPr>
      </w:pPr>
      <w:r w:rsidRPr="00EB1ADF">
        <w:rPr>
          <w:rFonts w:cs="Arial"/>
          <w:rtl/>
        </w:rPr>
        <w:t>تشمل الخدمات تصميم البنية، إعداد الأجهزة، وضبط الإعدادات وفق أفضل المعايير</w:t>
      </w:r>
      <w:r>
        <w:rPr>
          <w:rFonts w:cs="Arial" w:hint="cs"/>
          <w:rtl/>
        </w:rPr>
        <w:t xml:space="preserve"> كما </w:t>
      </w:r>
      <w:r w:rsidRPr="00EB1ADF">
        <w:rPr>
          <w:rFonts w:cs="Arial"/>
          <w:rtl/>
        </w:rPr>
        <w:t>يتم التركيز عل</w:t>
      </w:r>
      <w:r>
        <w:rPr>
          <w:rFonts w:cs="Arial"/>
          <w:rtl/>
        </w:rPr>
        <w:t>ى الأمان، الأداء، وسهولة التوسع</w:t>
      </w:r>
    </w:p>
    <w:p w:rsidR="00EB1ADF" w:rsidRPr="00EB1ADF" w:rsidRDefault="00EB1ADF" w:rsidP="00EB1ADF">
      <w:pPr>
        <w:bidi/>
        <w:rPr>
          <w:rFonts w:cs="Arial"/>
          <w:rtl/>
        </w:rPr>
      </w:pPr>
      <w:r w:rsidRPr="00EB1ADF">
        <w:rPr>
          <w:rFonts w:cs="Arial"/>
          <w:rtl/>
        </w:rPr>
        <w:t>مستقبلاً</w:t>
      </w:r>
      <w:r>
        <w:rPr>
          <w:rFonts w:cs="Arial" w:hint="cs"/>
          <w:rtl/>
        </w:rPr>
        <w:t xml:space="preserve"> </w:t>
      </w:r>
      <w:r w:rsidRPr="00EB1ADF">
        <w:rPr>
          <w:rFonts w:cs="Arial"/>
          <w:rtl/>
        </w:rPr>
        <w:t>وتتضمن الخدمة الربط بين الفروع وتوفير اتصال مستقر وفعّال</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2</w:t>
      </w:r>
      <w:r w:rsidRPr="00EB1ADF">
        <w:rPr>
          <w:rFonts w:cs="Arial"/>
        </w:rPr>
        <w:t xml:space="preserve">. </w:t>
      </w:r>
      <w:r w:rsidRPr="00EB1ADF">
        <w:rPr>
          <w:rFonts w:cs="Arial"/>
          <w:rtl/>
        </w:rPr>
        <w:t>مراكز البيانات والخوادم</w:t>
      </w:r>
      <w:r w:rsidRPr="00EB1ADF">
        <w:rPr>
          <w:rFonts w:cs="Arial"/>
        </w:rPr>
        <w:t xml:space="preserve"> (Data Centers &amp; Servers)</w:t>
      </w:r>
    </w:p>
    <w:p w:rsidR="00EB1ADF" w:rsidRPr="00EB1ADF" w:rsidRDefault="00EB1ADF" w:rsidP="00EB1ADF">
      <w:pPr>
        <w:bidi/>
        <w:rPr>
          <w:rFonts w:cs="Arial"/>
          <w:rtl/>
        </w:rPr>
      </w:pPr>
      <w:r>
        <w:rPr>
          <w:rFonts w:cs="Arial" w:hint="cs"/>
          <w:rtl/>
        </w:rPr>
        <w:t xml:space="preserve">من خلال </w:t>
      </w:r>
      <w:r w:rsidRPr="00EB1ADF">
        <w:rPr>
          <w:rFonts w:cs="Arial"/>
          <w:rtl/>
        </w:rPr>
        <w:t>تصميم وبناء وتجهيز مراكز بيانات قوية تدعم الأعمال الحرجة للمؤسسة</w:t>
      </w:r>
      <w:r w:rsidRPr="00EB1ADF">
        <w:rPr>
          <w:rFonts w:cs="Arial"/>
        </w:rPr>
        <w:t>.</w:t>
      </w:r>
    </w:p>
    <w:p w:rsidR="00EB1ADF" w:rsidRDefault="00EB1ADF" w:rsidP="00EB1ADF">
      <w:pPr>
        <w:bidi/>
        <w:rPr>
          <w:rFonts w:cs="Arial"/>
          <w:rtl/>
        </w:rPr>
      </w:pPr>
      <w:r w:rsidRPr="00EB1ADF">
        <w:rPr>
          <w:rFonts w:cs="Arial"/>
          <w:rtl/>
        </w:rPr>
        <w:t>تشمل خدمات البنية التحتية للطاقة، التبريد، الأمن، وإدارة الخوادم</w:t>
      </w:r>
      <w:r>
        <w:rPr>
          <w:rFonts w:cs="Arial" w:hint="cs"/>
          <w:rtl/>
        </w:rPr>
        <w:t xml:space="preserve"> كما </w:t>
      </w:r>
      <w:r w:rsidRPr="00EB1ADF">
        <w:rPr>
          <w:rFonts w:cs="Arial"/>
          <w:rtl/>
        </w:rPr>
        <w:t>نوفّر حلولًا قابلة للتو</w:t>
      </w:r>
      <w:r>
        <w:rPr>
          <w:rFonts w:cs="Arial"/>
          <w:rtl/>
        </w:rPr>
        <w:t>سع مع ضمان أعلى درجات الموثوقية</w:t>
      </w:r>
    </w:p>
    <w:p w:rsidR="00EB1ADF" w:rsidRPr="00EB1ADF" w:rsidRDefault="00EB1ADF" w:rsidP="00EB1ADF">
      <w:pPr>
        <w:bidi/>
        <w:rPr>
          <w:rFonts w:cs="Arial"/>
          <w:rtl/>
        </w:rPr>
      </w:pPr>
      <w:r w:rsidRPr="00EB1ADF">
        <w:rPr>
          <w:rFonts w:cs="Arial"/>
          <w:rtl/>
        </w:rPr>
        <w:t>والتوافر</w:t>
      </w:r>
      <w:r>
        <w:rPr>
          <w:rFonts w:cs="Arial" w:hint="cs"/>
          <w:rtl/>
        </w:rPr>
        <w:t xml:space="preserve"> و</w:t>
      </w:r>
      <w:r w:rsidRPr="00EB1ADF">
        <w:rPr>
          <w:rFonts w:cs="Arial"/>
          <w:rtl/>
        </w:rPr>
        <w:t>يتم تطبيق أفضل الممارسات لضمان استمرارية الخدمة وتقليل الأعطال</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3</w:t>
      </w:r>
      <w:r w:rsidRPr="00EB1ADF">
        <w:rPr>
          <w:rFonts w:cs="Arial"/>
        </w:rPr>
        <w:t xml:space="preserve">. </w:t>
      </w:r>
      <w:r w:rsidRPr="00EB1ADF">
        <w:rPr>
          <w:rFonts w:cs="Arial"/>
          <w:rtl/>
        </w:rPr>
        <w:t>حلول التخزين والنسخ الاحتياطي</w:t>
      </w:r>
    </w:p>
    <w:p w:rsidR="00EB1ADF" w:rsidRPr="00EB1ADF" w:rsidRDefault="00EB1ADF" w:rsidP="00EB1ADF">
      <w:pPr>
        <w:bidi/>
        <w:rPr>
          <w:rFonts w:cs="Arial"/>
          <w:rtl/>
        </w:rPr>
      </w:pPr>
      <w:r>
        <w:rPr>
          <w:rFonts w:cs="Arial" w:hint="cs"/>
          <w:rtl/>
        </w:rPr>
        <w:t xml:space="preserve">من خلال </w:t>
      </w:r>
      <w:r w:rsidRPr="00EB1ADF">
        <w:rPr>
          <w:rFonts w:cs="Arial"/>
          <w:rtl/>
        </w:rPr>
        <w:t>توفير أنظمة تخزين متقدمة لإدارة البيانات بشكل آمن وفعّال</w:t>
      </w:r>
      <w:r w:rsidRPr="00EB1ADF">
        <w:rPr>
          <w:rFonts w:cs="Arial"/>
        </w:rPr>
        <w:t>.</w:t>
      </w:r>
    </w:p>
    <w:p w:rsidR="00EB1ADF" w:rsidRDefault="00EB1ADF" w:rsidP="00EB1ADF">
      <w:pPr>
        <w:bidi/>
        <w:rPr>
          <w:rFonts w:cs="Arial"/>
          <w:rtl/>
        </w:rPr>
      </w:pPr>
      <w:r w:rsidRPr="00EB1ADF">
        <w:rPr>
          <w:rFonts w:cs="Arial"/>
          <w:rtl/>
        </w:rPr>
        <w:t>تشمل الخدمة حلول النسخ الاحتياطي والاستعادة لضمان حماية البيانات الحساسة</w:t>
      </w:r>
      <w:r>
        <w:rPr>
          <w:rFonts w:cs="Arial" w:hint="cs"/>
          <w:rtl/>
        </w:rPr>
        <w:t xml:space="preserve"> حيث نق</w:t>
      </w:r>
      <w:r w:rsidRPr="00EB1ADF">
        <w:rPr>
          <w:rFonts w:cs="Arial"/>
          <w:rtl/>
        </w:rPr>
        <w:t>وم بإعداد سي</w:t>
      </w:r>
      <w:r>
        <w:rPr>
          <w:rFonts w:cs="Arial"/>
          <w:rtl/>
        </w:rPr>
        <w:t>اسات إدارة البيانات وفق متطلبات</w:t>
      </w:r>
    </w:p>
    <w:p w:rsidR="00EB1ADF" w:rsidRPr="00EB1ADF" w:rsidRDefault="00EB1ADF" w:rsidP="00EB1ADF">
      <w:pPr>
        <w:bidi/>
        <w:rPr>
          <w:rFonts w:cs="Arial"/>
          <w:rtl/>
        </w:rPr>
      </w:pPr>
      <w:r w:rsidRPr="00EB1ADF">
        <w:rPr>
          <w:rFonts w:cs="Arial"/>
          <w:rtl/>
        </w:rPr>
        <w:t>المؤسسة</w:t>
      </w:r>
      <w:r>
        <w:rPr>
          <w:rFonts w:cs="Arial" w:hint="cs"/>
          <w:rtl/>
        </w:rPr>
        <w:t xml:space="preserve"> كما </w:t>
      </w:r>
      <w:r w:rsidRPr="00EB1ADF">
        <w:rPr>
          <w:rFonts w:cs="Arial"/>
          <w:rtl/>
        </w:rPr>
        <w:t>تضمن الأنظمة استمرارية العمل حتى في حالات الطوارئ</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lastRenderedPageBreak/>
        <w:t>4</w:t>
      </w:r>
      <w:r w:rsidRPr="00EB1ADF">
        <w:rPr>
          <w:rFonts w:cs="Arial"/>
        </w:rPr>
        <w:t xml:space="preserve">. </w:t>
      </w:r>
      <w:r w:rsidRPr="00EB1ADF">
        <w:rPr>
          <w:rFonts w:cs="Arial"/>
          <w:rtl/>
        </w:rPr>
        <w:t>الحلول السحابية والخدمات الافتراضية</w:t>
      </w:r>
    </w:p>
    <w:p w:rsidR="00EB1ADF" w:rsidRPr="00EB1ADF" w:rsidRDefault="00EB1ADF" w:rsidP="00EB1ADF">
      <w:pPr>
        <w:bidi/>
        <w:rPr>
          <w:rFonts w:cs="Arial"/>
          <w:rtl/>
        </w:rPr>
      </w:pPr>
      <w:r w:rsidRPr="00EB1ADF">
        <w:rPr>
          <w:rFonts w:cs="Arial"/>
          <w:rtl/>
        </w:rPr>
        <w:t>تقديم حلول سحابية مرنة تدعم التشغيل عن بعد وتخفض التكاليف التشغيلية</w:t>
      </w:r>
      <w:r w:rsidRPr="00EB1ADF">
        <w:rPr>
          <w:rFonts w:cs="Arial"/>
        </w:rPr>
        <w:t>.</w:t>
      </w:r>
    </w:p>
    <w:p w:rsidR="00EB1ADF" w:rsidRPr="00EB1ADF" w:rsidRDefault="00EB1ADF" w:rsidP="00EB1ADF">
      <w:pPr>
        <w:bidi/>
        <w:rPr>
          <w:rFonts w:cs="Arial"/>
          <w:rtl/>
        </w:rPr>
      </w:pPr>
      <w:r w:rsidRPr="00EB1ADF">
        <w:rPr>
          <w:rFonts w:cs="Arial"/>
          <w:rtl/>
        </w:rPr>
        <w:t>نوفّر منصات افتراضية تتيح إدارة التطبيقات والخوادم بسهولة</w:t>
      </w:r>
      <w:r>
        <w:rPr>
          <w:rFonts w:cs="Arial" w:hint="cs"/>
          <w:rtl/>
        </w:rPr>
        <w:t xml:space="preserve"> حيث </w:t>
      </w:r>
      <w:r w:rsidRPr="00EB1ADF">
        <w:rPr>
          <w:rFonts w:cs="Arial"/>
          <w:rtl/>
        </w:rPr>
        <w:t>تساعد الخدمات السحابية في تسريع العمل ورفع إنتاجية الفرق</w:t>
      </w:r>
      <w:r w:rsidRPr="00EB1ADF">
        <w:rPr>
          <w:rFonts w:cs="Arial"/>
        </w:rPr>
        <w:t>.</w:t>
      </w:r>
      <w:r>
        <w:rPr>
          <w:rFonts w:cs="Arial" w:hint="cs"/>
          <w:rtl/>
        </w:rPr>
        <w:t xml:space="preserve"> </w:t>
      </w:r>
      <w:r w:rsidRPr="00EB1ADF">
        <w:rPr>
          <w:rFonts w:cs="Arial"/>
          <w:rtl/>
        </w:rPr>
        <w:t>تدعم الانتقال السلس من البنية التقليدية إلى بيئات هجينة أو سحابية كاملة</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5</w:t>
      </w:r>
      <w:r w:rsidRPr="00EB1ADF">
        <w:rPr>
          <w:rFonts w:cs="Arial"/>
        </w:rPr>
        <w:t xml:space="preserve">. </w:t>
      </w:r>
      <w:r w:rsidRPr="00EB1ADF">
        <w:rPr>
          <w:rFonts w:cs="Arial"/>
          <w:rtl/>
        </w:rPr>
        <w:t>إدارة ودعم خدمات تقنية المعلومات</w:t>
      </w:r>
      <w:r w:rsidRPr="00EB1ADF">
        <w:rPr>
          <w:rFonts w:cs="Arial"/>
        </w:rPr>
        <w:t xml:space="preserve"> (IT Managed Services)</w:t>
      </w:r>
    </w:p>
    <w:p w:rsidR="00EB1ADF" w:rsidRPr="00EB1ADF" w:rsidRDefault="00EB1ADF" w:rsidP="00EB1ADF">
      <w:pPr>
        <w:bidi/>
        <w:rPr>
          <w:rFonts w:cs="Arial"/>
          <w:rtl/>
        </w:rPr>
      </w:pPr>
      <w:r w:rsidRPr="00EB1ADF">
        <w:rPr>
          <w:rFonts w:cs="Arial"/>
          <w:rtl/>
        </w:rPr>
        <w:t>توفير خدمات إدارة وصيانة الأنظمة التقنية لضمان سير العمل دون انقطاع</w:t>
      </w:r>
      <w:r>
        <w:rPr>
          <w:rFonts w:cs="Arial" w:hint="cs"/>
          <w:rtl/>
        </w:rPr>
        <w:t xml:space="preserve"> حيث </w:t>
      </w:r>
      <w:r w:rsidRPr="00EB1ADF">
        <w:rPr>
          <w:rFonts w:cs="Arial"/>
          <w:rtl/>
        </w:rPr>
        <w:t>يتولى فريق متخصص مراقبة الأداء ومعالجة الأعطال بشكل استباقي</w:t>
      </w:r>
      <w:r w:rsidRPr="00EB1ADF">
        <w:rPr>
          <w:rFonts w:cs="Arial"/>
        </w:rPr>
        <w:t>.</w:t>
      </w:r>
    </w:p>
    <w:p w:rsidR="00EB1ADF" w:rsidRPr="00EB1ADF" w:rsidRDefault="00EB1ADF" w:rsidP="00EB1ADF">
      <w:pPr>
        <w:bidi/>
        <w:rPr>
          <w:rFonts w:cs="Arial"/>
        </w:rPr>
      </w:pPr>
      <w:r w:rsidRPr="00EB1ADF">
        <w:rPr>
          <w:rFonts w:cs="Arial"/>
          <w:rtl/>
        </w:rPr>
        <w:t>تشمل الخدمة إدارة الشبكات، الخوادم، التطبيقات، وأمن المعلومات</w:t>
      </w:r>
      <w:r>
        <w:rPr>
          <w:rFonts w:cs="Arial" w:hint="cs"/>
          <w:rtl/>
        </w:rPr>
        <w:t xml:space="preserve"> </w:t>
      </w:r>
      <w:r w:rsidRPr="00EB1ADF">
        <w:rPr>
          <w:rFonts w:cs="Arial"/>
          <w:rtl/>
        </w:rPr>
        <w:t>وتهدف إلى تحسين الأداء وتقليل المخاطر التقنية التشغيلية.</w:t>
      </w:r>
    </w:p>
    <w:p w:rsidR="0089376E" w:rsidRDefault="0089376E" w:rsidP="003A66F2">
      <w:pPr>
        <w:bidi/>
        <w:rPr>
          <w:rFonts w:cs="Arial"/>
          <w:rtl/>
        </w:rPr>
      </w:pPr>
    </w:p>
    <w:p w:rsidR="003A66F2" w:rsidRDefault="003A66F2" w:rsidP="003A66F2">
      <w:pPr>
        <w:bidi/>
        <w:rPr>
          <w:rFonts w:cs="Arial"/>
          <w:rtl/>
        </w:rPr>
      </w:pPr>
    </w:p>
    <w:p w:rsidR="00EB1ADF" w:rsidRPr="00EB1ADF" w:rsidRDefault="00EB1ADF" w:rsidP="00EB1ADF">
      <w:pPr>
        <w:bidi/>
        <w:rPr>
          <w:rFonts w:cs="Arial"/>
          <w:rtl/>
        </w:rPr>
      </w:pPr>
      <w:r w:rsidRPr="00EB1ADF">
        <w:rPr>
          <w:rFonts w:cs="Arial"/>
          <w:rtl/>
        </w:rPr>
        <w:t>آلية التنفيذ</w:t>
      </w:r>
    </w:p>
    <w:p w:rsidR="00EB1ADF" w:rsidRPr="00EB1ADF" w:rsidRDefault="00EB1ADF" w:rsidP="00EB1ADF">
      <w:pPr>
        <w:bidi/>
        <w:rPr>
          <w:rFonts w:cs="Arial"/>
          <w:rtl/>
        </w:rPr>
      </w:pPr>
      <w:r w:rsidRPr="00EB1ADF">
        <w:rPr>
          <w:rFonts w:cs="Arial"/>
          <w:rtl/>
        </w:rPr>
        <w:t>1</w:t>
      </w:r>
      <w:r w:rsidRPr="00EB1ADF">
        <w:rPr>
          <w:rFonts w:cs="Arial"/>
        </w:rPr>
        <w:t xml:space="preserve">. </w:t>
      </w:r>
      <w:r w:rsidRPr="00EB1ADF">
        <w:rPr>
          <w:rFonts w:cs="Arial"/>
          <w:rtl/>
        </w:rPr>
        <w:t>تحليل الوضع التقني الحالي</w:t>
      </w:r>
    </w:p>
    <w:p w:rsidR="00EB1ADF" w:rsidRPr="00EB1ADF" w:rsidRDefault="00EB1ADF" w:rsidP="00EB1ADF">
      <w:pPr>
        <w:bidi/>
        <w:rPr>
          <w:rFonts w:cs="Arial"/>
          <w:rtl/>
        </w:rPr>
      </w:pPr>
      <w:r>
        <w:rPr>
          <w:rFonts w:cs="Arial" w:hint="cs"/>
          <w:rtl/>
        </w:rPr>
        <w:t>من خلال</w:t>
      </w:r>
      <w:r w:rsidRPr="00EB1ADF">
        <w:rPr>
          <w:rFonts w:cs="Arial"/>
          <w:rtl/>
        </w:rPr>
        <w:t xml:space="preserve"> تقييم البنية التحتية الحالية وتحديد نقاط الضعف والتحسين</w:t>
      </w:r>
      <w:r>
        <w:rPr>
          <w:rFonts w:cs="Arial" w:hint="cs"/>
          <w:rtl/>
        </w:rPr>
        <w:t xml:space="preserve"> </w:t>
      </w:r>
      <w:r w:rsidRPr="00EB1ADF">
        <w:rPr>
          <w:rFonts w:cs="Arial"/>
          <w:rtl/>
        </w:rPr>
        <w:t>كما تُدرس الاحتياجات التشغيلية لضمان تصميم الحلول المناسبة</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2</w:t>
      </w:r>
      <w:r w:rsidRPr="00EB1ADF">
        <w:rPr>
          <w:rFonts w:cs="Arial"/>
        </w:rPr>
        <w:t xml:space="preserve">. </w:t>
      </w:r>
      <w:r w:rsidRPr="00EB1ADF">
        <w:rPr>
          <w:rFonts w:cs="Arial"/>
          <w:rtl/>
        </w:rPr>
        <w:t>تصميم الحلول وإعداد خطة التنفيذ</w:t>
      </w:r>
    </w:p>
    <w:p w:rsidR="00EB1ADF" w:rsidRPr="00EB1ADF" w:rsidRDefault="00EB1ADF" w:rsidP="00EB1ADF">
      <w:pPr>
        <w:bidi/>
        <w:rPr>
          <w:rFonts w:cs="Arial"/>
          <w:rtl/>
        </w:rPr>
      </w:pPr>
      <w:r>
        <w:rPr>
          <w:rFonts w:cs="Arial" w:hint="cs"/>
          <w:rtl/>
        </w:rPr>
        <w:t xml:space="preserve">من خلال </w:t>
      </w:r>
      <w:r w:rsidRPr="00EB1ADF">
        <w:rPr>
          <w:rFonts w:cs="Arial"/>
          <w:rtl/>
        </w:rPr>
        <w:t>وضع نموذج للبنية التقنية المقترحة وتحديد المتطلبات بشكل دقيق</w:t>
      </w:r>
      <w:r>
        <w:rPr>
          <w:rFonts w:cs="Arial" w:hint="cs"/>
          <w:rtl/>
        </w:rPr>
        <w:t xml:space="preserve"> كما </w:t>
      </w:r>
      <w:r w:rsidRPr="00EB1ADF">
        <w:rPr>
          <w:rFonts w:cs="Arial"/>
          <w:rtl/>
        </w:rPr>
        <w:t>يتم إعداد خطة زمنية واضحة لتنفيذ المشروع وضمان جودة المخرجات</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3</w:t>
      </w:r>
      <w:r w:rsidRPr="00EB1ADF">
        <w:rPr>
          <w:rFonts w:cs="Arial"/>
        </w:rPr>
        <w:t xml:space="preserve">. </w:t>
      </w:r>
      <w:r w:rsidRPr="00EB1ADF">
        <w:rPr>
          <w:rFonts w:cs="Arial"/>
          <w:rtl/>
        </w:rPr>
        <w:t>تركيب الأجهزة وإعداد الأنظمة</w:t>
      </w:r>
    </w:p>
    <w:p w:rsidR="00EB1ADF" w:rsidRPr="00EB1ADF" w:rsidRDefault="00EB1ADF" w:rsidP="00EB1ADF">
      <w:pPr>
        <w:bidi/>
        <w:rPr>
          <w:rFonts w:cs="Arial"/>
          <w:rtl/>
        </w:rPr>
      </w:pPr>
      <w:r>
        <w:rPr>
          <w:rFonts w:cs="Arial" w:hint="cs"/>
          <w:rtl/>
        </w:rPr>
        <w:t xml:space="preserve">من خلال </w:t>
      </w:r>
      <w:r w:rsidRPr="00EB1ADF">
        <w:rPr>
          <w:rFonts w:cs="Arial"/>
          <w:rtl/>
        </w:rPr>
        <w:t>تثبيت وتشغيل معدات الشبكات والخوادم ومكونات البنية الرقمية</w:t>
      </w:r>
      <w:r>
        <w:rPr>
          <w:rFonts w:cs="Arial" w:hint="cs"/>
          <w:rtl/>
        </w:rPr>
        <w:t xml:space="preserve"> كما يتم </w:t>
      </w:r>
      <w:r w:rsidRPr="00EB1ADF">
        <w:rPr>
          <w:rFonts w:cs="Arial"/>
          <w:rtl/>
        </w:rPr>
        <w:t>إجراء اختبارات للتأكد من الاستقرار والكفاءة قبل الإطلاق</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4</w:t>
      </w:r>
      <w:r w:rsidRPr="00EB1ADF">
        <w:rPr>
          <w:rFonts w:cs="Arial"/>
        </w:rPr>
        <w:t xml:space="preserve">. </w:t>
      </w:r>
      <w:r w:rsidRPr="00EB1ADF">
        <w:rPr>
          <w:rFonts w:cs="Arial"/>
          <w:rtl/>
        </w:rPr>
        <w:t>التشغيل والتسليم</w:t>
      </w:r>
    </w:p>
    <w:p w:rsidR="00EB1ADF" w:rsidRPr="00EB1ADF" w:rsidRDefault="00EB1ADF" w:rsidP="00EB1ADF">
      <w:pPr>
        <w:bidi/>
        <w:rPr>
          <w:rFonts w:cs="Arial"/>
          <w:rtl/>
        </w:rPr>
      </w:pPr>
      <w:r>
        <w:rPr>
          <w:rFonts w:cs="Arial" w:hint="cs"/>
          <w:rtl/>
        </w:rPr>
        <w:t xml:space="preserve">من خلال </w:t>
      </w:r>
      <w:r w:rsidRPr="00EB1ADF">
        <w:rPr>
          <w:rFonts w:cs="Arial"/>
          <w:rtl/>
        </w:rPr>
        <w:t>إطلاق الأنظمة الجديدة وضمان تكاملها مع الأنظمة الأخرى</w:t>
      </w:r>
      <w:r>
        <w:rPr>
          <w:rFonts w:cs="Arial" w:hint="cs"/>
          <w:rtl/>
        </w:rPr>
        <w:t xml:space="preserve"> حيث يتم </w:t>
      </w:r>
      <w:r w:rsidRPr="00EB1ADF">
        <w:rPr>
          <w:rFonts w:cs="Arial"/>
          <w:rtl/>
        </w:rPr>
        <w:t>تسليم الوثائق الفنية والإعدادات الخاصة بالبنية التحتية للمؤسسة</w:t>
      </w:r>
      <w:r w:rsidRPr="00EB1ADF">
        <w:rPr>
          <w:rFonts w:cs="Arial"/>
        </w:rPr>
        <w:t>.</w:t>
      </w:r>
    </w:p>
    <w:p w:rsidR="00EB1ADF" w:rsidRPr="00EB1ADF" w:rsidRDefault="00EB1ADF" w:rsidP="00EB1ADF">
      <w:pPr>
        <w:bidi/>
        <w:rPr>
          <w:rFonts w:cs="Arial"/>
          <w:rtl/>
        </w:rPr>
      </w:pPr>
    </w:p>
    <w:p w:rsidR="00EB1ADF" w:rsidRPr="00EB1ADF" w:rsidRDefault="00EB1ADF" w:rsidP="00EB1ADF">
      <w:pPr>
        <w:bidi/>
        <w:rPr>
          <w:rFonts w:cs="Arial"/>
          <w:rtl/>
        </w:rPr>
      </w:pPr>
      <w:r w:rsidRPr="00EB1ADF">
        <w:rPr>
          <w:rFonts w:cs="Arial"/>
          <w:rtl/>
        </w:rPr>
        <w:t>5</w:t>
      </w:r>
      <w:r w:rsidRPr="00EB1ADF">
        <w:rPr>
          <w:rFonts w:cs="Arial"/>
        </w:rPr>
        <w:t xml:space="preserve">. </w:t>
      </w:r>
      <w:r w:rsidRPr="00EB1ADF">
        <w:rPr>
          <w:rFonts w:cs="Arial"/>
          <w:rtl/>
        </w:rPr>
        <w:t>الدعم والصيانة المستمرة</w:t>
      </w:r>
    </w:p>
    <w:p w:rsidR="003A66F2" w:rsidRDefault="00EB1ADF" w:rsidP="00EB1ADF">
      <w:pPr>
        <w:bidi/>
        <w:rPr>
          <w:rFonts w:cs="Arial"/>
          <w:rtl/>
        </w:rPr>
      </w:pPr>
      <w:r>
        <w:rPr>
          <w:rFonts w:cs="Arial" w:hint="cs"/>
          <w:rtl/>
        </w:rPr>
        <w:t xml:space="preserve">من خلال </w:t>
      </w:r>
      <w:r w:rsidRPr="00EB1ADF">
        <w:rPr>
          <w:rFonts w:cs="Arial"/>
          <w:rtl/>
        </w:rPr>
        <w:t>تقديم دعم فني دوري واستجابة سريعة للأعطال</w:t>
      </w:r>
      <w:r>
        <w:rPr>
          <w:rFonts w:cs="Arial" w:hint="cs"/>
          <w:rtl/>
        </w:rPr>
        <w:t xml:space="preserve"> و</w:t>
      </w:r>
      <w:r w:rsidRPr="00EB1ADF">
        <w:rPr>
          <w:rFonts w:cs="Arial"/>
          <w:rtl/>
        </w:rPr>
        <w:t>ضمان تحديثات مستمرة للحفاظ على الأداء والأمان.</w:t>
      </w:r>
    </w:p>
    <w:p w:rsidR="003A66F2" w:rsidRDefault="003A66F2" w:rsidP="003A66F2">
      <w:pPr>
        <w:bidi/>
        <w:rPr>
          <w:rFonts w:cs="Arial"/>
          <w:rtl/>
        </w:rPr>
      </w:pPr>
    </w:p>
    <w:p w:rsidR="00EB1ADF" w:rsidRDefault="00EB1ADF" w:rsidP="00EB1ADF">
      <w:pPr>
        <w:bidi/>
        <w:rPr>
          <w:rFonts w:cs="Arial"/>
          <w:rtl/>
        </w:rPr>
      </w:pPr>
    </w:p>
    <w:p w:rsidR="00EB1ADF" w:rsidRDefault="00EB1ADF" w:rsidP="00EB1ADF">
      <w:pPr>
        <w:bidi/>
        <w:rPr>
          <w:rFonts w:cs="Arial"/>
          <w:rtl/>
        </w:rPr>
      </w:pPr>
    </w:p>
    <w:p w:rsidR="00D27D9D" w:rsidRPr="00D27D9D" w:rsidRDefault="00D27D9D" w:rsidP="003A66F2">
      <w:pPr>
        <w:bidi/>
        <w:rPr>
          <w:rFonts w:cs="Arial"/>
          <w:rtl/>
        </w:rPr>
      </w:pPr>
      <w:r w:rsidRPr="00D27D9D">
        <w:rPr>
          <w:rFonts w:cs="Arial"/>
          <w:rtl/>
        </w:rPr>
        <w:t>تواصل معنا</w:t>
      </w:r>
    </w:p>
    <w:p w:rsidR="00EB1ADF" w:rsidRPr="00EB1ADF" w:rsidRDefault="00EB1ADF" w:rsidP="00EB1ADF">
      <w:pPr>
        <w:bidi/>
        <w:rPr>
          <w:rFonts w:cs="Arial"/>
          <w:rtl/>
        </w:rPr>
      </w:pPr>
      <w:r w:rsidRPr="00EB1ADF">
        <w:rPr>
          <w:rFonts w:cs="Arial"/>
          <w:rtl/>
        </w:rPr>
        <w:t>للحصول على بنية تحتية رقمية قوية وحلول تقنية متكاملة تناسب مؤسستك، ندعوك للتواصل معنا الآن</w:t>
      </w:r>
      <w:r w:rsidRPr="00EB1ADF">
        <w:rPr>
          <w:rFonts w:cs="Arial"/>
        </w:rPr>
        <w:t>.</w:t>
      </w:r>
    </w:p>
    <w:p w:rsidR="00EB1ADF" w:rsidRDefault="00EB1ADF" w:rsidP="00EB1ADF">
      <w:pPr>
        <w:bidi/>
        <w:rPr>
          <w:rFonts w:cs="Arial"/>
          <w:rtl/>
        </w:rPr>
      </w:pPr>
      <w:r w:rsidRPr="00EB1ADF">
        <w:rPr>
          <w:rFonts w:cs="Arial"/>
          <w:rtl/>
        </w:rPr>
        <w:t>فريقنا جاهز لتقديم الاستشارة وتحديد أفضل الحلول لاحتياجاتك.</w:t>
      </w:r>
    </w:p>
    <w:p w:rsidR="0089376E" w:rsidRPr="0089376E" w:rsidRDefault="00EB1ADF" w:rsidP="00EB1ADF">
      <w:pPr>
        <w:bidi/>
        <w:rPr>
          <w:rFonts w:cs="Arial"/>
          <w:rtl/>
        </w:rPr>
      </w:pPr>
      <w:bookmarkStart w:id="0" w:name="_GoBack"/>
      <w:bookmarkEnd w:id="0"/>
      <w:r w:rsidRPr="00EB1ADF">
        <w:rPr>
          <w:rFonts w:cs="Arial"/>
          <w:rtl/>
        </w:rPr>
        <w:t xml:space="preserve"> </w:t>
      </w:r>
      <w:r w:rsidR="00D27D9D" w:rsidRPr="00D27D9D">
        <w:rPr>
          <w:rFonts w:cs="Arial"/>
          <w:rtl/>
        </w:rPr>
        <w:t>[</w:t>
      </w:r>
      <w:r w:rsidR="00D27D9D" w:rsidRPr="00D27D9D">
        <w:rPr>
          <w:rFonts w:ascii="Arial" w:hAnsi="Arial" w:cs="Arial" w:hint="cs"/>
          <w:rtl/>
        </w:rPr>
        <w:t>اطلب</w:t>
      </w:r>
      <w:r w:rsidR="00D27D9D" w:rsidRPr="00D27D9D">
        <w:rPr>
          <w:rFonts w:cs="Arial"/>
          <w:rtl/>
        </w:rPr>
        <w:t xml:space="preserve"> </w:t>
      </w:r>
      <w:r w:rsidR="00D27D9D" w:rsidRPr="00D27D9D">
        <w:rPr>
          <w:rFonts w:ascii="Arial" w:hAnsi="Arial" w:cs="Arial" w:hint="cs"/>
          <w:rtl/>
        </w:rPr>
        <w:t>استشارة</w:t>
      </w:r>
      <w:r w:rsidR="00D27D9D" w:rsidRPr="00D27D9D">
        <w:rPr>
          <w:rFonts w:cs="Arial"/>
          <w:rtl/>
        </w:rPr>
        <w:t xml:space="preserve"> </w:t>
      </w:r>
      <w:r w:rsidR="00D27D9D" w:rsidRPr="00D27D9D">
        <w:rPr>
          <w:rFonts w:ascii="Arial" w:hAnsi="Arial" w:cs="Arial" w:hint="cs"/>
          <w:rtl/>
        </w:rPr>
        <w:t>تقنية</w:t>
      </w:r>
      <w:r w:rsidR="009F7C98">
        <w:rPr>
          <w:rFonts w:cs="Arial"/>
        </w:rPr>
        <w:t>[</w:t>
      </w:r>
    </w:p>
    <w:sectPr w:rsidR="0089376E" w:rsidRPr="00893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50C57"/>
    <w:multiLevelType w:val="hybridMultilevel"/>
    <w:tmpl w:val="233E8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146"/>
    <w:rsid w:val="00177512"/>
    <w:rsid w:val="001B6F79"/>
    <w:rsid w:val="00207356"/>
    <w:rsid w:val="00284636"/>
    <w:rsid w:val="00323773"/>
    <w:rsid w:val="003A66F2"/>
    <w:rsid w:val="003A73BE"/>
    <w:rsid w:val="003B4A39"/>
    <w:rsid w:val="00415163"/>
    <w:rsid w:val="00494145"/>
    <w:rsid w:val="004A585F"/>
    <w:rsid w:val="00511C10"/>
    <w:rsid w:val="00534E67"/>
    <w:rsid w:val="005F1A90"/>
    <w:rsid w:val="006011E0"/>
    <w:rsid w:val="007716D8"/>
    <w:rsid w:val="007F410A"/>
    <w:rsid w:val="0089376E"/>
    <w:rsid w:val="008B46FA"/>
    <w:rsid w:val="008D0C87"/>
    <w:rsid w:val="008D1861"/>
    <w:rsid w:val="008F2FEC"/>
    <w:rsid w:val="009547DA"/>
    <w:rsid w:val="009F57D5"/>
    <w:rsid w:val="009F7C98"/>
    <w:rsid w:val="00A955E9"/>
    <w:rsid w:val="00C56146"/>
    <w:rsid w:val="00D27D9D"/>
    <w:rsid w:val="00E10FF4"/>
    <w:rsid w:val="00EB1ADF"/>
    <w:rsid w:val="00EC4697"/>
    <w:rsid w:val="00F576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9C2C"/>
  <w15:chartTrackingRefBased/>
  <w15:docId w15:val="{6638552F-6351-457F-B9A1-F550C40D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A39"/>
  </w:style>
  <w:style w:type="paragraph" w:styleId="Heading1">
    <w:name w:val="heading 1"/>
    <w:basedOn w:val="Normal"/>
    <w:link w:val="Heading1Char"/>
    <w:uiPriority w:val="9"/>
    <w:qFormat/>
    <w:rsid w:val="00EB1A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EB1A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3BE"/>
    <w:pPr>
      <w:ind w:left="720"/>
      <w:contextualSpacing/>
    </w:pPr>
  </w:style>
  <w:style w:type="character" w:customStyle="1" w:styleId="Heading1Char">
    <w:name w:val="Heading 1 Char"/>
    <w:basedOn w:val="DefaultParagraphFont"/>
    <w:link w:val="Heading1"/>
    <w:uiPriority w:val="9"/>
    <w:rsid w:val="00EB1AD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B1AD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27358">
      <w:bodyDiv w:val="1"/>
      <w:marLeft w:val="0"/>
      <w:marRight w:val="0"/>
      <w:marTop w:val="0"/>
      <w:marBottom w:val="0"/>
      <w:divBdr>
        <w:top w:val="none" w:sz="0" w:space="0" w:color="auto"/>
        <w:left w:val="none" w:sz="0" w:space="0" w:color="auto"/>
        <w:bottom w:val="none" w:sz="0" w:space="0" w:color="auto"/>
        <w:right w:val="none" w:sz="0" w:space="0" w:color="auto"/>
      </w:divBdr>
    </w:div>
    <w:div w:id="145128942">
      <w:bodyDiv w:val="1"/>
      <w:marLeft w:val="0"/>
      <w:marRight w:val="0"/>
      <w:marTop w:val="0"/>
      <w:marBottom w:val="0"/>
      <w:divBdr>
        <w:top w:val="none" w:sz="0" w:space="0" w:color="auto"/>
        <w:left w:val="none" w:sz="0" w:space="0" w:color="auto"/>
        <w:bottom w:val="none" w:sz="0" w:space="0" w:color="auto"/>
        <w:right w:val="none" w:sz="0" w:space="0" w:color="auto"/>
      </w:divBdr>
    </w:div>
    <w:div w:id="174921415">
      <w:bodyDiv w:val="1"/>
      <w:marLeft w:val="0"/>
      <w:marRight w:val="0"/>
      <w:marTop w:val="0"/>
      <w:marBottom w:val="0"/>
      <w:divBdr>
        <w:top w:val="none" w:sz="0" w:space="0" w:color="auto"/>
        <w:left w:val="none" w:sz="0" w:space="0" w:color="auto"/>
        <w:bottom w:val="none" w:sz="0" w:space="0" w:color="auto"/>
        <w:right w:val="none" w:sz="0" w:space="0" w:color="auto"/>
      </w:divBdr>
    </w:div>
    <w:div w:id="204099560">
      <w:bodyDiv w:val="1"/>
      <w:marLeft w:val="0"/>
      <w:marRight w:val="0"/>
      <w:marTop w:val="0"/>
      <w:marBottom w:val="0"/>
      <w:divBdr>
        <w:top w:val="none" w:sz="0" w:space="0" w:color="auto"/>
        <w:left w:val="none" w:sz="0" w:space="0" w:color="auto"/>
        <w:bottom w:val="none" w:sz="0" w:space="0" w:color="auto"/>
        <w:right w:val="none" w:sz="0" w:space="0" w:color="auto"/>
      </w:divBdr>
    </w:div>
    <w:div w:id="231814083">
      <w:bodyDiv w:val="1"/>
      <w:marLeft w:val="0"/>
      <w:marRight w:val="0"/>
      <w:marTop w:val="0"/>
      <w:marBottom w:val="0"/>
      <w:divBdr>
        <w:top w:val="none" w:sz="0" w:space="0" w:color="auto"/>
        <w:left w:val="none" w:sz="0" w:space="0" w:color="auto"/>
        <w:bottom w:val="none" w:sz="0" w:space="0" w:color="auto"/>
        <w:right w:val="none" w:sz="0" w:space="0" w:color="auto"/>
      </w:divBdr>
    </w:div>
    <w:div w:id="269630691">
      <w:bodyDiv w:val="1"/>
      <w:marLeft w:val="0"/>
      <w:marRight w:val="0"/>
      <w:marTop w:val="0"/>
      <w:marBottom w:val="0"/>
      <w:divBdr>
        <w:top w:val="none" w:sz="0" w:space="0" w:color="auto"/>
        <w:left w:val="none" w:sz="0" w:space="0" w:color="auto"/>
        <w:bottom w:val="none" w:sz="0" w:space="0" w:color="auto"/>
        <w:right w:val="none" w:sz="0" w:space="0" w:color="auto"/>
      </w:divBdr>
      <w:divsChild>
        <w:div w:id="1269312032">
          <w:marLeft w:val="0"/>
          <w:marRight w:val="0"/>
          <w:marTop w:val="0"/>
          <w:marBottom w:val="0"/>
          <w:divBdr>
            <w:top w:val="none" w:sz="0" w:space="0" w:color="auto"/>
            <w:left w:val="none" w:sz="0" w:space="0" w:color="auto"/>
            <w:bottom w:val="none" w:sz="0" w:space="0" w:color="auto"/>
            <w:right w:val="none" w:sz="0" w:space="0" w:color="auto"/>
          </w:divBdr>
        </w:div>
      </w:divsChild>
    </w:div>
    <w:div w:id="356279756">
      <w:bodyDiv w:val="1"/>
      <w:marLeft w:val="0"/>
      <w:marRight w:val="0"/>
      <w:marTop w:val="0"/>
      <w:marBottom w:val="0"/>
      <w:divBdr>
        <w:top w:val="none" w:sz="0" w:space="0" w:color="auto"/>
        <w:left w:val="none" w:sz="0" w:space="0" w:color="auto"/>
        <w:bottom w:val="none" w:sz="0" w:space="0" w:color="auto"/>
        <w:right w:val="none" w:sz="0" w:space="0" w:color="auto"/>
      </w:divBdr>
    </w:div>
    <w:div w:id="574821644">
      <w:bodyDiv w:val="1"/>
      <w:marLeft w:val="0"/>
      <w:marRight w:val="0"/>
      <w:marTop w:val="0"/>
      <w:marBottom w:val="0"/>
      <w:divBdr>
        <w:top w:val="none" w:sz="0" w:space="0" w:color="auto"/>
        <w:left w:val="none" w:sz="0" w:space="0" w:color="auto"/>
        <w:bottom w:val="none" w:sz="0" w:space="0" w:color="auto"/>
        <w:right w:val="none" w:sz="0" w:space="0" w:color="auto"/>
      </w:divBdr>
    </w:div>
    <w:div w:id="587006060">
      <w:bodyDiv w:val="1"/>
      <w:marLeft w:val="0"/>
      <w:marRight w:val="0"/>
      <w:marTop w:val="0"/>
      <w:marBottom w:val="0"/>
      <w:divBdr>
        <w:top w:val="none" w:sz="0" w:space="0" w:color="auto"/>
        <w:left w:val="none" w:sz="0" w:space="0" w:color="auto"/>
        <w:bottom w:val="none" w:sz="0" w:space="0" w:color="auto"/>
        <w:right w:val="none" w:sz="0" w:space="0" w:color="auto"/>
      </w:divBdr>
    </w:div>
    <w:div w:id="653530720">
      <w:bodyDiv w:val="1"/>
      <w:marLeft w:val="0"/>
      <w:marRight w:val="0"/>
      <w:marTop w:val="0"/>
      <w:marBottom w:val="0"/>
      <w:divBdr>
        <w:top w:val="none" w:sz="0" w:space="0" w:color="auto"/>
        <w:left w:val="none" w:sz="0" w:space="0" w:color="auto"/>
        <w:bottom w:val="none" w:sz="0" w:space="0" w:color="auto"/>
        <w:right w:val="none" w:sz="0" w:space="0" w:color="auto"/>
      </w:divBdr>
    </w:div>
    <w:div w:id="694578700">
      <w:bodyDiv w:val="1"/>
      <w:marLeft w:val="0"/>
      <w:marRight w:val="0"/>
      <w:marTop w:val="0"/>
      <w:marBottom w:val="0"/>
      <w:divBdr>
        <w:top w:val="none" w:sz="0" w:space="0" w:color="auto"/>
        <w:left w:val="none" w:sz="0" w:space="0" w:color="auto"/>
        <w:bottom w:val="none" w:sz="0" w:space="0" w:color="auto"/>
        <w:right w:val="none" w:sz="0" w:space="0" w:color="auto"/>
      </w:divBdr>
    </w:div>
    <w:div w:id="845360602">
      <w:bodyDiv w:val="1"/>
      <w:marLeft w:val="0"/>
      <w:marRight w:val="0"/>
      <w:marTop w:val="0"/>
      <w:marBottom w:val="0"/>
      <w:divBdr>
        <w:top w:val="none" w:sz="0" w:space="0" w:color="auto"/>
        <w:left w:val="none" w:sz="0" w:space="0" w:color="auto"/>
        <w:bottom w:val="none" w:sz="0" w:space="0" w:color="auto"/>
        <w:right w:val="none" w:sz="0" w:space="0" w:color="auto"/>
      </w:divBdr>
    </w:div>
    <w:div w:id="863135988">
      <w:bodyDiv w:val="1"/>
      <w:marLeft w:val="0"/>
      <w:marRight w:val="0"/>
      <w:marTop w:val="0"/>
      <w:marBottom w:val="0"/>
      <w:divBdr>
        <w:top w:val="none" w:sz="0" w:space="0" w:color="auto"/>
        <w:left w:val="none" w:sz="0" w:space="0" w:color="auto"/>
        <w:bottom w:val="none" w:sz="0" w:space="0" w:color="auto"/>
        <w:right w:val="none" w:sz="0" w:space="0" w:color="auto"/>
      </w:divBdr>
    </w:div>
    <w:div w:id="1051615355">
      <w:bodyDiv w:val="1"/>
      <w:marLeft w:val="0"/>
      <w:marRight w:val="0"/>
      <w:marTop w:val="0"/>
      <w:marBottom w:val="0"/>
      <w:divBdr>
        <w:top w:val="none" w:sz="0" w:space="0" w:color="auto"/>
        <w:left w:val="none" w:sz="0" w:space="0" w:color="auto"/>
        <w:bottom w:val="none" w:sz="0" w:space="0" w:color="auto"/>
        <w:right w:val="none" w:sz="0" w:space="0" w:color="auto"/>
      </w:divBdr>
    </w:div>
    <w:div w:id="1160998079">
      <w:bodyDiv w:val="1"/>
      <w:marLeft w:val="0"/>
      <w:marRight w:val="0"/>
      <w:marTop w:val="0"/>
      <w:marBottom w:val="0"/>
      <w:divBdr>
        <w:top w:val="none" w:sz="0" w:space="0" w:color="auto"/>
        <w:left w:val="none" w:sz="0" w:space="0" w:color="auto"/>
        <w:bottom w:val="none" w:sz="0" w:space="0" w:color="auto"/>
        <w:right w:val="none" w:sz="0" w:space="0" w:color="auto"/>
      </w:divBdr>
    </w:div>
    <w:div w:id="1169249147">
      <w:bodyDiv w:val="1"/>
      <w:marLeft w:val="0"/>
      <w:marRight w:val="0"/>
      <w:marTop w:val="0"/>
      <w:marBottom w:val="0"/>
      <w:divBdr>
        <w:top w:val="none" w:sz="0" w:space="0" w:color="auto"/>
        <w:left w:val="none" w:sz="0" w:space="0" w:color="auto"/>
        <w:bottom w:val="none" w:sz="0" w:space="0" w:color="auto"/>
        <w:right w:val="none" w:sz="0" w:space="0" w:color="auto"/>
      </w:divBdr>
    </w:div>
    <w:div w:id="1192574209">
      <w:bodyDiv w:val="1"/>
      <w:marLeft w:val="0"/>
      <w:marRight w:val="0"/>
      <w:marTop w:val="0"/>
      <w:marBottom w:val="0"/>
      <w:divBdr>
        <w:top w:val="none" w:sz="0" w:space="0" w:color="auto"/>
        <w:left w:val="none" w:sz="0" w:space="0" w:color="auto"/>
        <w:bottom w:val="none" w:sz="0" w:space="0" w:color="auto"/>
        <w:right w:val="none" w:sz="0" w:space="0" w:color="auto"/>
      </w:divBdr>
    </w:div>
    <w:div w:id="1221017847">
      <w:bodyDiv w:val="1"/>
      <w:marLeft w:val="0"/>
      <w:marRight w:val="0"/>
      <w:marTop w:val="0"/>
      <w:marBottom w:val="0"/>
      <w:divBdr>
        <w:top w:val="none" w:sz="0" w:space="0" w:color="auto"/>
        <w:left w:val="none" w:sz="0" w:space="0" w:color="auto"/>
        <w:bottom w:val="none" w:sz="0" w:space="0" w:color="auto"/>
        <w:right w:val="none" w:sz="0" w:space="0" w:color="auto"/>
      </w:divBdr>
    </w:div>
    <w:div w:id="1332028565">
      <w:bodyDiv w:val="1"/>
      <w:marLeft w:val="0"/>
      <w:marRight w:val="0"/>
      <w:marTop w:val="0"/>
      <w:marBottom w:val="0"/>
      <w:divBdr>
        <w:top w:val="none" w:sz="0" w:space="0" w:color="auto"/>
        <w:left w:val="none" w:sz="0" w:space="0" w:color="auto"/>
        <w:bottom w:val="none" w:sz="0" w:space="0" w:color="auto"/>
        <w:right w:val="none" w:sz="0" w:space="0" w:color="auto"/>
      </w:divBdr>
    </w:div>
    <w:div w:id="1488783119">
      <w:bodyDiv w:val="1"/>
      <w:marLeft w:val="0"/>
      <w:marRight w:val="0"/>
      <w:marTop w:val="0"/>
      <w:marBottom w:val="0"/>
      <w:divBdr>
        <w:top w:val="none" w:sz="0" w:space="0" w:color="auto"/>
        <w:left w:val="none" w:sz="0" w:space="0" w:color="auto"/>
        <w:bottom w:val="none" w:sz="0" w:space="0" w:color="auto"/>
        <w:right w:val="none" w:sz="0" w:space="0" w:color="auto"/>
      </w:divBdr>
    </w:div>
    <w:div w:id="1549803735">
      <w:bodyDiv w:val="1"/>
      <w:marLeft w:val="0"/>
      <w:marRight w:val="0"/>
      <w:marTop w:val="0"/>
      <w:marBottom w:val="0"/>
      <w:divBdr>
        <w:top w:val="none" w:sz="0" w:space="0" w:color="auto"/>
        <w:left w:val="none" w:sz="0" w:space="0" w:color="auto"/>
        <w:bottom w:val="none" w:sz="0" w:space="0" w:color="auto"/>
        <w:right w:val="none" w:sz="0" w:space="0" w:color="auto"/>
      </w:divBdr>
    </w:div>
    <w:div w:id="1854298732">
      <w:bodyDiv w:val="1"/>
      <w:marLeft w:val="0"/>
      <w:marRight w:val="0"/>
      <w:marTop w:val="0"/>
      <w:marBottom w:val="0"/>
      <w:divBdr>
        <w:top w:val="none" w:sz="0" w:space="0" w:color="auto"/>
        <w:left w:val="none" w:sz="0" w:space="0" w:color="auto"/>
        <w:bottom w:val="none" w:sz="0" w:space="0" w:color="auto"/>
        <w:right w:val="none" w:sz="0" w:space="0" w:color="auto"/>
      </w:divBdr>
    </w:div>
    <w:div w:id="1889560905">
      <w:bodyDiv w:val="1"/>
      <w:marLeft w:val="0"/>
      <w:marRight w:val="0"/>
      <w:marTop w:val="0"/>
      <w:marBottom w:val="0"/>
      <w:divBdr>
        <w:top w:val="none" w:sz="0" w:space="0" w:color="auto"/>
        <w:left w:val="none" w:sz="0" w:space="0" w:color="auto"/>
        <w:bottom w:val="none" w:sz="0" w:space="0" w:color="auto"/>
        <w:right w:val="none" w:sz="0" w:space="0" w:color="auto"/>
      </w:divBdr>
    </w:div>
    <w:div w:id="208032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1516</TotalTime>
  <Pages>3</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32</cp:revision>
  <dcterms:created xsi:type="dcterms:W3CDTF">2025-11-13T08:05:00Z</dcterms:created>
  <dcterms:modified xsi:type="dcterms:W3CDTF">2025-12-07T14:19:00Z</dcterms:modified>
</cp:coreProperties>
</file>