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Mahar Muhammad Saad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A56DB"/>
          <w:sz w:val="21"/>
          <w:szCs w:val="21"/>
        </w:rPr>
        <w:t xml:space="preserve">Full-Stack Engineer  ·  AI/ML Engineer  ·  Shopify &amp; E-Commerce Specialist  ·  Automation (n8n / Workflow)</w:t>
      </w:r>
    </w:p>
    <w:p>
      <w:pPr>
        <w:tabs>
          <w:tab w:val="left" w:pos="2200"/>
          <w:tab w:val="left" w:pos="4600"/>
          <w:tab w:val="left" w:pos="6800"/>
        </w:tabs>
        <w:spacing w:before="0" w:after="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📍 Lahore, Pakistan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✉  noorasjad3@gmail.com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📞 +92 306 8194499</w:t>
      </w:r>
      <w:r>
        <w:rPr>
          <w:rFonts w:ascii="Arial" w:cs="Arial" w:eastAsia="Arial" w:hAnsi="Arial"/>
        </w:rPr>
        <w:t xml:space="preserve">	</w:t>
      </w:r>
      <w:hyperlink w:history="1" r:id="rIddycutazde9114swswtggq">
        <w:r>
          <w:rPr>
            <w:rStyle w:val="Hyperlink"/>
            <w:rFonts w:ascii="Arial" w:cs="Arial" w:eastAsia="Arial" w:hAnsi="Arial"/>
            <w:color w:val="1A56DB"/>
            <w:sz w:val="19"/>
            <w:szCs w:val="19"/>
          </w:rPr>
          <w:t xml:space="preserve">asjad.is-a.dev</w:t>
        </w:r>
      </w:hyperlink>
      <w:r>
        <w:rPr>
          <w:rFonts w:ascii="Arial" w:cs="Arial" w:eastAsia="Arial" w:hAnsi="Arial"/>
          <w:color w:val="374151"/>
          <w:sz w:val="19"/>
          <w:szCs w:val="19"/>
        </w:rPr>
        <w:t xml:space="preserve">  |  </w:t>
      </w:r>
      <w:hyperlink w:history="1" r:id="rIdmi6mxhubkhag2bszhqcal">
        <w:r>
          <w:rPr>
            <w:rStyle w:val="Hyperlink"/>
            <w:rFonts w:ascii="Arial" w:cs="Arial" w:eastAsia="Arial" w:hAnsi="Arial"/>
            <w:color w:val="1A56DB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374151"/>
          <w:sz w:val="19"/>
          <w:szCs w:val="19"/>
        </w:rPr>
        <w:t xml:space="preserve">  |  </w:t>
      </w:r>
      <w:hyperlink w:history="1" r:id="rIdlmu09hkgq4gdc_die07fn">
        <w:r>
          <w:rPr>
            <w:rStyle w:val="Hyperlink"/>
            <w:rFonts w:ascii="Arial" w:cs="Arial" w:eastAsia="Arial" w:hAnsi="Arial"/>
            <w:color w:val="1A56DB"/>
            <w:sz w:val="19"/>
            <w:szCs w:val="19"/>
          </w:rPr>
          <w:t xml:space="preserve">GitHub</w:t>
        </w:r>
      </w:hyperlink>
    </w:p>
    <w:p>
      <w:pPr>
        <w:pBdr>
          <w:bottom w:val="single" w:color="1A56DB" w:sz="10"/>
        </w:pBdr>
        <w:spacing w:before="120" w:after="0"/>
      </w:pPr>
    </w:p>
    <w:p>
      <w:pPr>
        <w:spacing w:before="220" w:after="0"/>
      </w:pPr>
      <w:r>
        <w:rPr>
          <w:rFonts w:ascii="Arial" w:cs="Arial" w:eastAsia="Arial" w:hAnsi="Arial"/>
          <w:b/>
          <w:bCs/>
          <w:color w:val="1A56DB"/>
          <w:spacing w:val="60"/>
          <w:sz w:val="22"/>
          <w:szCs w:val="22"/>
        </w:rPr>
        <w:t xml:space="preserve">PROFESSIONAL SUMMARY</w:t>
      </w:r>
    </w:p>
    <w:p>
      <w:pPr>
        <w:pBdr>
          <w:bottom w:val="single" w:color="1A56DB" w:sz="6"/>
        </w:pBdr>
        <w:spacing w:before="40" w:after="160"/>
      </w:pPr>
    </w:p>
    <w:p>
      <w:pPr>
        <w:spacing w:before="0" w:after="16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Versatile full-stack engineer and AI/ML developer with a proven track record building high-performance web applications, headless e-commerce platforms, and production-grade AI pipelines. Hands-on expertise in Shopify Liquid/Skeleton theme development, Next.js, Node.js, Python, and automation workflows (n8n, OpenClaw). Experienced shipping measurable results — 73% faster page loads, 91% ML accuracy, 99.8% uptime — for clients across SaaS, restaurant tech, and agri-tech. Available for remote engagement worldwide.</w:t>
      </w:r>
    </w:p>
    <w:p>
      <w:pPr>
        <w:spacing w:before="220" w:after="0"/>
      </w:pPr>
      <w:r>
        <w:rPr>
          <w:rFonts w:ascii="Arial" w:cs="Arial" w:eastAsia="Arial" w:hAnsi="Arial"/>
          <w:b/>
          <w:bCs/>
          <w:color w:val="1A56DB"/>
          <w:spacing w:val="60"/>
          <w:sz w:val="22"/>
          <w:szCs w:val="22"/>
        </w:rPr>
        <w:t xml:space="preserve">CORE COMPETENCIES</w:t>
      </w:r>
    </w:p>
    <w:p>
      <w:pPr>
        <w:pBdr>
          <w:bottom w:val="single" w:color="1A56DB" w:sz="6"/>
        </w:pBdr>
        <w:spacing w:before="4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Frontend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Next.js, React, React Native, Angular, TypeScript, JavaScript, Tailwind CSS, Shadcn UI, HTML5/CSS3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Backend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Node.js (Express), Python, Django, FastAPI, PHP, C++, REST, GraphQL, WebSockets, Microservices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Shopify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Liquid templating, Skeleton theme development, headless Shopify + Next.js, Shopify API, custom checkout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CMS &amp; No-Code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WordPress, Wix, Sanity CMS, headless CMS, n8n workflow automation, OpenClaw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AI / ML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LLMs, RAG pipelines, LangChain, HuggingFace Transformers, FAISS, model quantization (INT8/FP16), TensorFlow/Keras, OpenCV, semantic search, vector databases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Databases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PostgreSQL (pgvector), MySQL, MongoDB, Redis, Firebase Realtime Database, NoSQL, SQL optimisation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AWS (Lambda, S3), Azure ML, Vercel Edge, Cloudflare Workers, Docker, CI/CD, serverless architecture</w:t>
            </w:r>
          </w:p>
        </w:tc>
      </w:tr>
      <w:tr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IoT / Embedded</w:t>
            </w:r>
          </w:p>
        </w:tc>
        <w:tc>
          <w:tcPr>
            <w:tcW w:type="dxa" w:w="7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ESP32, ESP8266, Arduino, MQTT, WebSocket, sensor integration</w:t>
            </w:r>
          </w:p>
        </w:tc>
      </w:tr>
    </w:tbl>
    <w:p>
      <w:pPr>
        <w:spacing w:before="160" w:after="0"/>
      </w:pPr>
    </w:p>
    <w:p>
      <w:pPr>
        <w:spacing w:before="220" w:after="0"/>
      </w:pPr>
      <w:r>
        <w:rPr>
          <w:rFonts w:ascii="Arial" w:cs="Arial" w:eastAsia="Arial" w:hAnsi="Arial"/>
          <w:b/>
          <w:bCs/>
          <w:color w:val="1A56DB"/>
          <w:spacing w:val="60"/>
          <w:sz w:val="22"/>
          <w:szCs w:val="22"/>
        </w:rPr>
        <w:t xml:space="preserve">WORK EXPERIENCE</w:t>
      </w:r>
    </w:p>
    <w:p>
      <w:pPr>
        <w:pBdr>
          <w:bottom w:val="single" w:color="1A56DB" w:sz="6"/>
        </w:pBdr>
        <w:spacing w:before="40" w:after="16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Full-Stack Developer &amp; Integration Architect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Ongoing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Nytherix · Firdousia · ZAShomes (Multiple Clients)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Next.js, TypeScript, Node.js, Shopify API, MongoDB, Redis, Cloudflare Workers, Vercel Edge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Increased page load performance by 73% (4.2s → 1.1s) by architecting custom headless Shopify integrations with Next.js SSR, Cloudflare CDN caching, and optimised DB queries.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Scaled checkout throughput to 500 concurrent transactions using Express.js, Redis session management, Stripe/PayPal orchestration, and DB connection pooling with read replicas.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Reduced cart abandonment by 28% via real-time inventory sync, webhook-driven architecture, optimistic UI updates, and serverless edge functions achieving sub-50ms API responses.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and customised Shopify themes using Liquid and Skeleton framework — pixel-perfect, mobile-first storefronts with dynamic section architecture.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AI/ML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Ongoing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Open Source / Independent Projects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Python, LangChain, FAISS, HuggingFace Transformers, Django, PostgreSQL (pgvector), Docker, Azure ML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Improved document search accuracy from 62% to 94% (F1-score) by implementing a RAG pipeline with custom sentence-transformer embeddings and FAISS vector database.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Reduced inference latency by 65% and cut memory footprint by 4.2 GB through INT8/FP16 quantisation and optimised batching, enabling cost-effective cloud deployment.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production-grade LLM integration supporting 1,000+ concurrent requests with async processing queues, context window management, and streaming responses.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Lead Full-Stack Developer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Contract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OrderWave (Restaurant Management Platform)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Next.js, React Native, TypeScript, Node.js, PostgreSQL, Firebase, Docker, AWS Lambda, Vercel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Architected a multi-tenant restaurant management system processing 10,000+ daily transactions with real-time POS integration and WebSocket sync across web, mobile, and KDS.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Cut order processing time by 40% (ticket-to-kitchen latency) via event-driven Node.js microservices, Firebase Realtime Database, and indexed PostgreSQL queries.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Delivered 99.8% uptime and sub-200ms API responses with Redis caching, connection pooling, and containerised services on AWS with auto-scaling Lambda functions.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AI/ML Engineer &amp; Full-Stack Developer — LeafScan AI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Project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NatureValley (Plant Disease Detection)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Python, TensorFlow/Keras, FastAPI, React Native, MongoDB, AWS Lambda &amp; S3, OpenCV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Achieved 91% disease detection accuracy across 38 plant species by training a custom CNN on 50,000+ labelled images with data augmentation and TensorFlow Lite mobile inference.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Cut farmer diagnosis time from 3–5 days to under 30 seconds with a real-time FastAPI classification endpoint optimised for mobile-edge inference at 95% confidence threshold.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Increased treatment success rate by 40% via geo-location-based recommendations integrating local supplier databases, a 200+ disease-remedy knowledge graph, and multi-language support.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Processed 10,000+ plant scans at 99.2% uptime on serverless AWS infrastructure (Lambda + S3 + MongoDB).</w:t>
      </w:r>
    </w:p>
    <w:p>
      <w:pPr>
        <w:spacing w:before="220" w:after="0"/>
      </w:pPr>
      <w:r>
        <w:rPr>
          <w:rFonts w:ascii="Arial" w:cs="Arial" w:eastAsia="Arial" w:hAnsi="Arial"/>
          <w:b/>
          <w:bCs/>
          <w:color w:val="1A56DB"/>
          <w:spacing w:val="60"/>
          <w:sz w:val="22"/>
          <w:szCs w:val="22"/>
        </w:rPr>
        <w:t xml:space="preserve">FEATURED PROJECTS</w:t>
      </w:r>
    </w:p>
    <w:p>
      <w:pPr>
        <w:pBdr>
          <w:bottom w:val="single" w:color="1A56DB" w:sz="6"/>
        </w:pBdr>
        <w:spacing w:before="40" w:after="16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FlowDesk — AI-Powered Customer Support Automation SaaS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2024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Personal Project (Live)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Next.js, Node.js, LangChain, OpenAI API, n8n, PostgreSQL, Stripe, Vercel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multi-tenant SaaS platform that lets businesses deploy AI support agents trained on their own documentation, reducing average first-response time from 4 hours to under 90 seconds.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an n8n-powered onboarding pipeline that auto-ingests help docs, scrapes FAQs, and populates a FAISS vector store — zero manual configuration required by the end user.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Stripe billing with usage-based pricing (per-resolution model), achieving $1,200 MRR within 6 weeks of soft launch across 14 paying customers.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StockPulse — Real-Time Inventory &amp; Analytics Dashboard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2024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Client Project · Regional Retail Chain (8 stores)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Next.js, TypeScript, Node.js, PostgreSQL, Redis, Shopify API,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Replaced a spreadsheet-based inventory system with a real-time dashboard syncing stock across 8 Shopify storefronts and 3 warehouses, eliminating oversell incidents entirely.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predictive restock module using 18 months of historical sales data, reducing emergency procurement orders by 61% in the first quarter post-launch.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role-based access for 40+ staff (store manager, warehouse, executive) with full audit logging and CSV export reporting.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is-a.dev — Open Source Subdomain Registry (2,000+ Stars)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2022 – Present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Open Source · github.com/is-a-dev/register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Node.js, GitHub Actions, Cloudflare DNS API, JSON schema validation, CI/CD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Maintaining a widely-used open source project providing free developer subdomains; grown to 2,000+ GitHub stars and 10,000+ registered subdomains from contributors worldwide.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Automated the full subdomain registration pipeline via GitHub Actions — PR raised, JSON validated, DNS provisioned via Cloudflare API, and confirmation issued without manual review.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Triaged 500+ contributor issues and pull requests; wrote contribution docs that cut new contributor onboarding time by ~70%.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ShipKit — Headless Shopify Starter Theme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2024 – Present</w:t>
      </w:r>
    </w:p>
    <w:p>
      <w:pPr>
        <w:spacing w:before="20" w:after="60"/>
      </w:pP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Personal Project · Gumroad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374151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Shopify Liquid, Skeleton framework, Next.js, TypeScript, Tailwind CSS, Storefront API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premium headless Shopify starter combining a Skeleton-based Liquid theme with a Next.js frontend layer, targeting agencies and independent store owners.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Achieved Lighthouse scores of 98 (Performance), 100 (Accessibility) on mobile — benchmarked against 12 competing themes.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Sold 40+ licences on Gumroad within 3 months of launch with zero paid marketing, driven by developer community referrals.</w:t>
      </w:r>
    </w:p>
    <w:p>
      <w:pPr>
        <w:spacing w:before="220" w:after="0"/>
      </w:pPr>
      <w:r>
        <w:rPr>
          <w:rFonts w:ascii="Arial" w:cs="Arial" w:eastAsia="Arial" w:hAnsi="Arial"/>
          <w:b/>
          <w:bCs/>
          <w:color w:val="1A56DB"/>
          <w:spacing w:val="60"/>
          <w:sz w:val="22"/>
          <w:szCs w:val="22"/>
        </w:rPr>
        <w:t xml:space="preserve">AUTOMATION, CMS &amp; PLATFORM EXPERTISE</w:t>
      </w:r>
    </w:p>
    <w:p>
      <w:pPr>
        <w:pBdr>
          <w:bottom w:val="single" w:color="1A56DB" w:sz="6"/>
        </w:pBdr>
        <w:spacing w:before="40" w:after="1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n8n workflow automation — designed and deployed multi-step pipelines for data enrichment, webhook processing, and third-party API orchestration.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WordPress — theme development, WooCommerce customisation, plugin integration, performance optimisation, and headless WordPress with REST/GraphQL APIs.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Shopify Liquid &amp; Skeleton — end-to-end custom theme builds, section/block architecture, metafields, app integrations, and headless Storefront API implementations.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OpenClaw / headless CMS — multi-platform content architecture, API-driven delivery, and schema design for scalable digital experiences.</w:t>
      </w:r>
    </w:p>
    <w:p>
      <w:pPr>
        <w:spacing w:before="100" w:after="0"/>
      </w:pPr>
    </w:p>
    <w:p>
      <w:pPr>
        <w:spacing w:before="220" w:after="0"/>
      </w:pPr>
      <w:r>
        <w:rPr>
          <w:rFonts w:ascii="Arial" w:cs="Arial" w:eastAsia="Arial" w:hAnsi="Arial"/>
          <w:b/>
          <w:bCs/>
          <w:color w:val="1A56DB"/>
          <w:spacing w:val="60"/>
          <w:sz w:val="22"/>
          <w:szCs w:val="22"/>
        </w:rPr>
        <w:t xml:space="preserve">AVAILABILITY &amp; ENGAGEMENT</w:t>
      </w:r>
    </w:p>
    <w:p>
      <w:pPr>
        <w:pBdr>
          <w:bottom w:val="single" w:color="1A56DB" w:sz="6"/>
        </w:pBdr>
        <w:spacing w:before="40" w:after="160"/>
      </w:pPr>
    </w:p>
    <w:p>
      <w:pPr>
        <w:spacing w:before="0" w:after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Remote-only · Worldwide · Available for full-time employment, long-term contracts, and project-based engagements. Open to async-first teams across all timezones.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ycutazde9114swswtggq" Type="http://schemas.openxmlformats.org/officeDocument/2006/relationships/hyperlink" Target="https://asjad.is-a.dev/" TargetMode="External"/><Relationship Id="rIdmi6mxhubkhag2bszhqcal" Type="http://schemas.openxmlformats.org/officeDocument/2006/relationships/hyperlink" Target="https://linkedin.com/in/axjad" TargetMode="External"/><Relationship Id="rIdlmu09hkgq4gdc_die07fn" Type="http://schemas.openxmlformats.org/officeDocument/2006/relationships/hyperlink" Target="https://github.com/axjdroot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2026-03-12T22:45:17.393Z</dcterms:created>
  <dcterms:modified xsi:type="dcterms:W3CDTF">2026-03-12T22:45:17.394Z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