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7AC" w:rsidRDefault="007127AC" w:rsidP="00C4710F">
      <w:pPr>
        <w:spacing w:after="200" w:line="276" w:lineRule="auto"/>
        <w:ind w:right="-1"/>
        <w:rPr>
          <w:rFonts w:ascii="Bahnschrift Light" w:hAnsi="Bahnschrift Light" w:cstheme="minorHAnsi"/>
          <w:b/>
          <w:color w:val="000000" w:themeColor="text1"/>
          <w:sz w:val="36"/>
          <w:szCs w:val="28"/>
        </w:rPr>
      </w:pPr>
    </w:p>
    <w:p w:rsidR="002A7709" w:rsidRPr="000B72EB" w:rsidRDefault="00B256DF" w:rsidP="007127AC">
      <w:pPr>
        <w:tabs>
          <w:tab w:val="left" w:pos="8080"/>
        </w:tabs>
        <w:spacing w:after="200" w:line="276" w:lineRule="auto"/>
        <w:ind w:right="-1"/>
        <w:jc w:val="center"/>
        <w:rPr>
          <w:rFonts w:ascii="Bahnschrift Light" w:hAnsi="Bahnschrift Light" w:cstheme="minorHAnsi"/>
          <w:b/>
          <w:color w:val="000000" w:themeColor="text1"/>
          <w:sz w:val="32"/>
          <w:szCs w:val="32"/>
          <w:u w:val="single"/>
        </w:rPr>
      </w:pPr>
      <w:r w:rsidRPr="000B72EB">
        <w:rPr>
          <w:rFonts w:ascii="Bahnschrift Light" w:hAnsi="Bahnschrift Light" w:cstheme="minorHAnsi"/>
          <w:b/>
          <w:color w:val="000000" w:themeColor="text1"/>
          <w:sz w:val="40"/>
          <w:szCs w:val="32"/>
          <w:u w:val="single"/>
        </w:rPr>
        <w:t>CV intervenant</w:t>
      </w:r>
    </w:p>
    <w:p w:rsidR="006345AF" w:rsidRPr="007127AC" w:rsidRDefault="00164537" w:rsidP="007127AC">
      <w:pPr>
        <w:ind w:right="-1"/>
        <w:rPr>
          <w:rFonts w:asciiTheme="minorHAnsi" w:hAnsiTheme="minorHAnsi" w:cstheme="minorHAnsi"/>
          <w:b/>
          <w:color w:val="C00000"/>
        </w:rPr>
      </w:pPr>
      <w:r w:rsidRPr="007127AC">
        <w:rPr>
          <w:rFonts w:asciiTheme="minorHAnsi" w:hAnsiTheme="minorHAnsi" w:cstheme="minorHAnsi"/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F64BB7" wp14:editId="58C3949B">
                <wp:simplePos x="0" y="0"/>
                <wp:positionH relativeFrom="page">
                  <wp:align>center</wp:align>
                </wp:positionH>
                <wp:positionV relativeFrom="paragraph">
                  <wp:posOffset>8890</wp:posOffset>
                </wp:positionV>
                <wp:extent cx="4667250" cy="342900"/>
                <wp:effectExtent l="0" t="0" r="19050" b="19050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725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3FB" w:rsidRPr="00810564" w:rsidRDefault="000C7675" w:rsidP="000C7675">
                            <w:pPr>
                              <w:jc w:val="center"/>
                              <w:rPr>
                                <w:color w:val="215868" w:themeColor="accent5" w:themeShade="80"/>
                              </w:rPr>
                            </w:pPr>
                            <w:r w:rsidRPr="000C7675">
                              <w:rPr>
                                <w:rFonts w:ascii="Arial" w:hAnsi="Arial" w:cs="Arial"/>
                                <w:b/>
                                <w:color w:val="F2B800"/>
                              </w:rPr>
                              <w:t xml:space="preserve">Consultant et Formateur </w:t>
                            </w:r>
                            <w:proofErr w:type="spellStart"/>
                            <w:r w:rsidRPr="000C7675">
                              <w:rPr>
                                <w:rFonts w:ascii="Arial" w:hAnsi="Arial" w:cs="Arial"/>
                                <w:b/>
                                <w:color w:val="F2B800"/>
                              </w:rPr>
                              <w:t>Supply</w:t>
                            </w:r>
                            <w:proofErr w:type="spellEnd"/>
                            <w:r w:rsidRPr="000C7675">
                              <w:rPr>
                                <w:rFonts w:ascii="Arial" w:hAnsi="Arial" w:cs="Arial"/>
                                <w:b/>
                                <w:color w:val="F2B800"/>
                              </w:rPr>
                              <w:t xml:space="preserve"> Chain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64BB7" id="Rectangle 14" o:spid="_x0000_s1026" style="position:absolute;margin-left:0;margin-top:.7pt;width:367.5pt;height:27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" fillcolor="white [3212]" strokecolor="#d8d8d8 [2732]">
                <v:textbox>
                  <w:txbxContent>
                    <w:p w:rsidR="004863FB" w:rsidRPr="00810564" w:rsidRDefault="000C7675" w:rsidP="000C7675">
                      <w:pPr>
                        <w:jc w:val="center"/>
                        <w:rPr>
                          <w:color w:val="215868" w:themeColor="accent5" w:themeShade="80"/>
                        </w:rPr>
                      </w:pPr>
                      <w:r w:rsidRPr="000C7675">
                        <w:rPr>
                          <w:rFonts w:ascii="Arial" w:hAnsi="Arial" w:cs="Arial"/>
                          <w:b/>
                          <w:color w:val="F2B800"/>
                        </w:rPr>
                        <w:t xml:space="preserve">Consultant et Formateur </w:t>
                      </w:r>
                      <w:proofErr w:type="spellStart"/>
                      <w:r w:rsidRPr="000C7675">
                        <w:rPr>
                          <w:rFonts w:ascii="Arial" w:hAnsi="Arial" w:cs="Arial"/>
                          <w:b/>
                          <w:color w:val="F2B800"/>
                        </w:rPr>
                        <w:t>Supply</w:t>
                      </w:r>
                      <w:proofErr w:type="spellEnd"/>
                      <w:r w:rsidRPr="000C7675">
                        <w:rPr>
                          <w:rFonts w:ascii="Arial" w:hAnsi="Arial" w:cs="Arial"/>
                          <w:b/>
                          <w:color w:val="F2B800"/>
                        </w:rPr>
                        <w:t xml:space="preserve"> Chain Management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256DF" w:rsidRPr="007127AC" w:rsidRDefault="00B256DF" w:rsidP="007127AC">
      <w:pPr>
        <w:ind w:right="-1"/>
        <w:rPr>
          <w:rFonts w:asciiTheme="minorHAnsi" w:hAnsiTheme="minorHAnsi" w:cstheme="minorHAnsi"/>
          <w:bCs/>
          <w:color w:val="1F497D" w:themeColor="text2"/>
          <w:sz w:val="22"/>
          <w:szCs w:val="22"/>
        </w:rPr>
      </w:pPr>
    </w:p>
    <w:p w:rsidR="007127AC" w:rsidRDefault="007127AC" w:rsidP="007127AC">
      <w:pPr>
        <w:ind w:right="-1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4957EA" w:rsidRDefault="004957EA" w:rsidP="007127AC">
      <w:pPr>
        <w:ind w:right="-1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000EEC" w:rsidRDefault="00000EEC" w:rsidP="007127AC">
      <w:pPr>
        <w:ind w:right="-1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000EEC" w:rsidRDefault="00000EEC" w:rsidP="007127AC">
      <w:pPr>
        <w:ind w:right="-1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  <w:r w:rsidRPr="007127AC">
        <w:rPr>
          <w:rFonts w:asciiTheme="minorHAnsi" w:hAnsiTheme="minorHAnsi" w:cstheme="minorHAnsi"/>
          <w:bCs/>
          <w:noProof/>
          <w:color w:val="1F497D" w:themeColor="text2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FE4303" wp14:editId="245DAD4C">
                <wp:simplePos x="0" y="0"/>
                <wp:positionH relativeFrom="margin">
                  <wp:posOffset>5170170</wp:posOffset>
                </wp:positionH>
                <wp:positionV relativeFrom="paragraph">
                  <wp:posOffset>8255</wp:posOffset>
                </wp:positionV>
                <wp:extent cx="1181100" cy="1600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6002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FB0" w:rsidRDefault="000C7675" w:rsidP="000C7675">
                            <w:r w:rsidRPr="000C7675">
                              <w:rPr>
                                <w:noProof/>
                              </w:rPr>
                              <w:drawing>
                                <wp:inline distT="0" distB="0" distL="0" distR="0" wp14:anchorId="6C51097E" wp14:editId="7BE622ED">
                                  <wp:extent cx="1085850" cy="1466850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5798" cy="1480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E4303" id="Rectangle 1" o:spid="_x0000_s1027" style="position:absolute;margin-left:407.1pt;margin-top:.65pt;width:93pt;height:12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" fillcolor="white [3201]" strokecolor="#ffc000" strokeweight="2pt">
                <v:textbox>
                  <w:txbxContent>
                    <w:p w:rsidR="00C24FB0" w:rsidRDefault="000C7675" w:rsidP="000C7675">
                      <w:r w:rsidRPr="000C7675">
                        <w:rPr>
                          <w:noProof/>
                        </w:rPr>
                        <w:drawing>
                          <wp:inline distT="0" distB="0" distL="0" distR="0" wp14:anchorId="6C51097E" wp14:editId="7BE622ED">
                            <wp:extent cx="1085850" cy="1466850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5798" cy="1480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00EEC" w:rsidRDefault="00000EEC" w:rsidP="007127AC">
      <w:pPr>
        <w:ind w:right="-1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p w:rsidR="00164537" w:rsidRPr="007127AC" w:rsidRDefault="00164537" w:rsidP="007127AC">
      <w:pPr>
        <w:ind w:right="-1"/>
        <w:rPr>
          <w:rFonts w:asciiTheme="minorHAnsi" w:hAnsiTheme="minorHAnsi" w:cstheme="minorHAnsi"/>
          <w:bCs/>
          <w:color w:val="000000" w:themeColor="text1"/>
          <w:sz w:val="22"/>
          <w:szCs w:val="22"/>
        </w:rPr>
      </w:pPr>
    </w:p>
    <w:tbl>
      <w:tblPr>
        <w:tblStyle w:val="Grilledutableau"/>
        <w:tblpPr w:leftFromText="141" w:rightFromText="141" w:vertAnchor="text" w:tblpY="-18"/>
        <w:tblW w:w="0" w:type="auto"/>
        <w:tblBorders>
          <w:top w:val="single" w:sz="8" w:space="0" w:color="FFD13F"/>
          <w:left w:val="single" w:sz="8" w:space="0" w:color="FFD13F"/>
          <w:bottom w:val="single" w:sz="8" w:space="0" w:color="FFD13F"/>
          <w:right w:val="single" w:sz="8" w:space="0" w:color="FFD13F"/>
          <w:insideH w:val="single" w:sz="8" w:space="0" w:color="FFD13F"/>
          <w:insideV w:val="single" w:sz="8" w:space="0" w:color="FFD13F"/>
        </w:tblBorders>
        <w:tblLook w:val="04A0" w:firstRow="1" w:lastRow="0" w:firstColumn="1" w:lastColumn="0" w:noHBand="0" w:noVBand="1"/>
      </w:tblPr>
      <w:tblGrid>
        <w:gridCol w:w="4243"/>
        <w:gridCol w:w="3685"/>
      </w:tblGrid>
      <w:tr w:rsidR="00000EEC" w:rsidTr="00000EEC">
        <w:trPr>
          <w:trHeight w:val="409"/>
        </w:trPr>
        <w:tc>
          <w:tcPr>
            <w:tcW w:w="4243" w:type="dxa"/>
            <w:shd w:val="clear" w:color="auto" w:fill="FFECAF"/>
            <w:vAlign w:val="center"/>
          </w:tcPr>
          <w:p w:rsidR="00000EEC" w:rsidRPr="00B447EE" w:rsidRDefault="00000EEC" w:rsidP="00000EEC">
            <w:pPr>
              <w:jc w:val="center"/>
              <w:rPr>
                <w:rFonts w:cstheme="minorHAnsi"/>
                <w:b/>
                <w:color w:val="000000" w:themeColor="text1"/>
              </w:rPr>
            </w:pPr>
            <w:r w:rsidRPr="007127AC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 et prénom</w:t>
            </w:r>
          </w:p>
        </w:tc>
        <w:tc>
          <w:tcPr>
            <w:tcW w:w="3685" w:type="dxa"/>
            <w:vAlign w:val="center"/>
          </w:tcPr>
          <w:p w:rsidR="00000EEC" w:rsidRPr="000C7675" w:rsidRDefault="00000EEC" w:rsidP="00000EEC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r w:rsidRPr="000C7675">
              <w:rPr>
                <w:rFonts w:asciiTheme="minorHAnsi" w:hAnsiTheme="minorHAnsi" w:cstheme="minorHAnsi"/>
                <w:b/>
                <w:color w:val="000000" w:themeColor="text1"/>
              </w:rPr>
              <w:t>Abdelmounaim</w:t>
            </w:r>
            <w:proofErr w:type="spellEnd"/>
            <w:r w:rsidRPr="000C7675">
              <w:rPr>
                <w:rFonts w:asciiTheme="minorHAnsi" w:hAnsiTheme="minorHAnsi" w:cstheme="minorHAnsi"/>
                <w:b/>
                <w:color w:val="000000" w:themeColor="text1"/>
              </w:rPr>
              <w:t xml:space="preserve"> AGGOUR</w:t>
            </w:r>
          </w:p>
        </w:tc>
      </w:tr>
      <w:tr w:rsidR="00000EEC" w:rsidTr="00000EEC">
        <w:trPr>
          <w:trHeight w:val="409"/>
        </w:trPr>
        <w:tc>
          <w:tcPr>
            <w:tcW w:w="4243" w:type="dxa"/>
            <w:shd w:val="clear" w:color="auto" w:fill="FFECAF"/>
            <w:vAlign w:val="center"/>
          </w:tcPr>
          <w:p w:rsidR="00000EEC" w:rsidRPr="00B447EE" w:rsidRDefault="00000EEC" w:rsidP="00000EEC">
            <w:pPr>
              <w:jc w:val="center"/>
              <w:rPr>
                <w:rFonts w:cstheme="minorHAnsi"/>
                <w:b/>
                <w:color w:val="000000" w:themeColor="text1"/>
              </w:rPr>
            </w:pPr>
            <w:proofErr w:type="spellStart"/>
            <w:r w:rsidRPr="00B447E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br</w:t>
            </w:r>
            <w:proofErr w:type="spellEnd"/>
            <w:r w:rsidRPr="00B447E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d'années d’expérience professionnelle</w:t>
            </w:r>
          </w:p>
        </w:tc>
        <w:tc>
          <w:tcPr>
            <w:tcW w:w="3685" w:type="dxa"/>
            <w:vAlign w:val="center"/>
          </w:tcPr>
          <w:p w:rsidR="00000EEC" w:rsidRPr="000C7675" w:rsidRDefault="00000EEC" w:rsidP="00000EE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12 </w:t>
            </w:r>
          </w:p>
        </w:tc>
      </w:tr>
    </w:tbl>
    <w:p w:rsidR="004957EA" w:rsidRDefault="004957EA" w:rsidP="007127AC">
      <w:pPr>
        <w:pStyle w:val="Paragraphedeliste"/>
        <w:spacing w:after="120"/>
        <w:ind w:left="0" w:right="-1"/>
        <w:jc w:val="both"/>
        <w:rPr>
          <w:rFonts w:cstheme="minorHAnsi"/>
          <w:b/>
          <w:bCs/>
          <w:color w:val="000000" w:themeColor="text1"/>
          <w:lang w:val="fr-FR"/>
        </w:rPr>
      </w:pPr>
    </w:p>
    <w:p w:rsidR="00F97ADC" w:rsidRDefault="00F97ADC" w:rsidP="007127AC">
      <w:pPr>
        <w:pStyle w:val="Paragraphedeliste"/>
        <w:spacing w:after="120"/>
        <w:ind w:left="0" w:right="-1"/>
        <w:jc w:val="both"/>
        <w:rPr>
          <w:rFonts w:cstheme="minorHAnsi"/>
          <w:b/>
          <w:bCs/>
          <w:color w:val="000000" w:themeColor="text1"/>
          <w:lang w:val="fr-FR"/>
        </w:rPr>
      </w:pPr>
    </w:p>
    <w:p w:rsidR="00000EEC" w:rsidRDefault="00000EEC" w:rsidP="007127AC">
      <w:pPr>
        <w:pStyle w:val="Paragraphedeliste"/>
        <w:spacing w:after="120"/>
        <w:ind w:left="0" w:right="-1"/>
        <w:jc w:val="both"/>
        <w:rPr>
          <w:rFonts w:cstheme="minorHAnsi"/>
          <w:b/>
          <w:bCs/>
          <w:color w:val="000000" w:themeColor="text1"/>
          <w:lang w:val="fr-FR"/>
        </w:rPr>
      </w:pPr>
    </w:p>
    <w:p w:rsidR="00000EEC" w:rsidRDefault="00000EEC" w:rsidP="007127AC">
      <w:pPr>
        <w:pStyle w:val="Paragraphedeliste"/>
        <w:spacing w:after="120"/>
        <w:ind w:left="0" w:right="-1"/>
        <w:jc w:val="both"/>
        <w:rPr>
          <w:rFonts w:cstheme="minorHAnsi"/>
          <w:b/>
          <w:bCs/>
          <w:color w:val="000000" w:themeColor="text1"/>
          <w:lang w:val="fr-FR"/>
        </w:rPr>
      </w:pPr>
    </w:p>
    <w:p w:rsidR="00000EEC" w:rsidRDefault="00000EEC" w:rsidP="007127AC">
      <w:pPr>
        <w:pStyle w:val="Paragraphedeliste"/>
        <w:spacing w:after="120"/>
        <w:ind w:left="0" w:right="-1"/>
        <w:jc w:val="both"/>
        <w:rPr>
          <w:rFonts w:cstheme="minorHAnsi"/>
          <w:b/>
          <w:bCs/>
          <w:color w:val="000000" w:themeColor="text1"/>
          <w:lang w:val="fr-FR"/>
        </w:rPr>
      </w:pPr>
    </w:p>
    <w:p w:rsidR="00000EEC" w:rsidRDefault="00000EEC" w:rsidP="007127AC">
      <w:pPr>
        <w:pStyle w:val="Paragraphedeliste"/>
        <w:spacing w:after="120"/>
        <w:ind w:left="0" w:right="-1"/>
        <w:jc w:val="both"/>
        <w:rPr>
          <w:rFonts w:cstheme="minorHAnsi"/>
          <w:b/>
          <w:bCs/>
          <w:color w:val="000000" w:themeColor="text1"/>
          <w:lang w:val="fr-FR"/>
        </w:rPr>
      </w:pPr>
    </w:p>
    <w:p w:rsidR="00000EEC" w:rsidRPr="007127AC" w:rsidRDefault="00000EEC" w:rsidP="007127AC">
      <w:pPr>
        <w:pStyle w:val="Paragraphedeliste"/>
        <w:spacing w:after="120"/>
        <w:ind w:left="0" w:right="-1"/>
        <w:jc w:val="both"/>
        <w:rPr>
          <w:rFonts w:cstheme="minorHAnsi"/>
          <w:b/>
          <w:bCs/>
          <w:color w:val="000000" w:themeColor="text1"/>
          <w:lang w:val="fr-FR"/>
        </w:rPr>
      </w:pPr>
    </w:p>
    <w:p w:rsidR="00531099" w:rsidRPr="000B72EB" w:rsidRDefault="007127AC" w:rsidP="000B72EB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tabs>
          <w:tab w:val="left" w:pos="8080"/>
        </w:tabs>
        <w:spacing w:after="200" w:line="276" w:lineRule="auto"/>
        <w:ind w:left="142" w:right="141"/>
        <w:jc w:val="center"/>
        <w:rPr>
          <w:rFonts w:ascii="Bahnschrift Light" w:hAnsi="Bahnschrift Light" w:cstheme="minorHAnsi"/>
          <w:b/>
          <w:color w:val="000000" w:themeColor="text1"/>
          <w:sz w:val="28"/>
          <w:szCs w:val="22"/>
        </w:rPr>
      </w:pPr>
      <w:r w:rsidRPr="000B72EB">
        <w:rPr>
          <w:rFonts w:ascii="Bahnschrift Light" w:hAnsi="Bahnschrift Light" w:cstheme="minorHAnsi"/>
          <w:b/>
          <w:color w:val="000000" w:themeColor="text1"/>
          <w:sz w:val="28"/>
          <w:szCs w:val="22"/>
        </w:rPr>
        <w:t>Formation / Diplômes obtenus</w:t>
      </w:r>
    </w:p>
    <w:tbl>
      <w:tblPr>
        <w:tblStyle w:val="Grilledutableau"/>
        <w:tblW w:w="10010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ook w:val="04A0" w:firstRow="1" w:lastRow="0" w:firstColumn="1" w:lastColumn="0" w:noHBand="0" w:noVBand="1"/>
      </w:tblPr>
      <w:tblGrid>
        <w:gridCol w:w="2501"/>
        <w:gridCol w:w="2503"/>
        <w:gridCol w:w="2503"/>
        <w:gridCol w:w="2503"/>
      </w:tblGrid>
      <w:tr w:rsidR="007127AC" w:rsidTr="00F97ADC">
        <w:trPr>
          <w:trHeight w:val="915"/>
        </w:trPr>
        <w:tc>
          <w:tcPr>
            <w:tcW w:w="2501" w:type="dxa"/>
            <w:shd w:val="clear" w:color="auto" w:fill="FFECAF"/>
            <w:vAlign w:val="center"/>
          </w:tcPr>
          <w:p w:rsidR="007127AC" w:rsidRPr="007127AC" w:rsidRDefault="007127AC" w:rsidP="007127AC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</w:pPr>
            <w:r w:rsidRPr="007127AC"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  <w:t>Date</w:t>
            </w:r>
          </w:p>
        </w:tc>
        <w:tc>
          <w:tcPr>
            <w:tcW w:w="2503" w:type="dxa"/>
            <w:shd w:val="clear" w:color="auto" w:fill="FFECAF"/>
            <w:vAlign w:val="center"/>
          </w:tcPr>
          <w:p w:rsidR="007127AC" w:rsidRPr="007127AC" w:rsidRDefault="007127AC" w:rsidP="007127AC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</w:pPr>
            <w:r w:rsidRPr="007127AC"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  <w:t>Établissement</w:t>
            </w:r>
          </w:p>
        </w:tc>
        <w:tc>
          <w:tcPr>
            <w:tcW w:w="2503" w:type="dxa"/>
            <w:shd w:val="clear" w:color="auto" w:fill="FFECAF"/>
            <w:vAlign w:val="center"/>
          </w:tcPr>
          <w:p w:rsidR="007127AC" w:rsidRPr="007127AC" w:rsidRDefault="007127AC" w:rsidP="007127AC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</w:pPr>
            <w:r w:rsidRPr="007127AC"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  <w:t>Titre(s) ou diplôme(s) obtenu(s)</w:t>
            </w:r>
          </w:p>
        </w:tc>
        <w:tc>
          <w:tcPr>
            <w:tcW w:w="2503" w:type="dxa"/>
            <w:shd w:val="clear" w:color="auto" w:fill="FFECAF"/>
            <w:vAlign w:val="center"/>
          </w:tcPr>
          <w:p w:rsidR="007127AC" w:rsidRPr="007127AC" w:rsidRDefault="007127AC" w:rsidP="007127AC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</w:pPr>
            <w:r w:rsidRPr="007127AC"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  <w:t>Spécialité</w:t>
            </w:r>
          </w:p>
        </w:tc>
      </w:tr>
      <w:tr w:rsidR="00F97ADC" w:rsidTr="00F97ADC">
        <w:trPr>
          <w:trHeight w:val="818"/>
        </w:trPr>
        <w:tc>
          <w:tcPr>
            <w:tcW w:w="2501" w:type="dxa"/>
            <w:vAlign w:val="center"/>
          </w:tcPr>
          <w:p w:rsidR="00F97ADC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Septembre 2019</w:t>
            </w:r>
          </w:p>
        </w:tc>
        <w:tc>
          <w:tcPr>
            <w:tcW w:w="2503" w:type="dxa"/>
            <w:vAlign w:val="center"/>
          </w:tcPr>
          <w:p w:rsidR="00F97ADC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HP LIFE e-learning</w:t>
            </w:r>
          </w:p>
        </w:tc>
        <w:tc>
          <w:tcPr>
            <w:tcW w:w="2503" w:type="dxa"/>
            <w:vAlign w:val="center"/>
          </w:tcPr>
          <w:p w:rsidR="00F97ADC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Certificat </w:t>
            </w:r>
          </w:p>
        </w:tc>
        <w:tc>
          <w:tcPr>
            <w:tcW w:w="2503" w:type="dxa"/>
            <w:vAlign w:val="center"/>
          </w:tcPr>
          <w:p w:rsidR="00F97ADC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Sales </w:t>
            </w:r>
            <w:proofErr w:type="spellStart"/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Forecasting</w:t>
            </w:r>
            <w:proofErr w:type="spellEnd"/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, </w:t>
            </w:r>
            <w:proofErr w:type="spellStart"/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Inventory</w:t>
            </w:r>
            <w:proofErr w:type="spellEnd"/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Management and </w:t>
            </w:r>
            <w:proofErr w:type="spellStart"/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Strategic</w:t>
            </w:r>
            <w:proofErr w:type="spellEnd"/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planning</w:t>
            </w:r>
          </w:p>
        </w:tc>
      </w:tr>
      <w:tr w:rsidR="00F97ADC" w:rsidTr="00F97ADC">
        <w:trPr>
          <w:trHeight w:val="818"/>
        </w:trPr>
        <w:tc>
          <w:tcPr>
            <w:tcW w:w="2501" w:type="dxa"/>
            <w:vAlign w:val="center"/>
          </w:tcPr>
          <w:p w:rsidR="00F97ADC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Décembre 2011</w:t>
            </w:r>
          </w:p>
        </w:tc>
        <w:tc>
          <w:tcPr>
            <w:tcW w:w="2503" w:type="dxa"/>
            <w:vAlign w:val="center"/>
          </w:tcPr>
          <w:p w:rsidR="00F97ADC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APICS –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The Association for Operations </w:t>
            </w: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Management</w:t>
            </w:r>
          </w:p>
        </w:tc>
        <w:tc>
          <w:tcPr>
            <w:tcW w:w="2503" w:type="dxa"/>
            <w:vAlign w:val="center"/>
          </w:tcPr>
          <w:p w:rsidR="00F97ADC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Certificat</w:t>
            </w:r>
          </w:p>
        </w:tc>
        <w:tc>
          <w:tcPr>
            <w:tcW w:w="2503" w:type="dxa"/>
            <w:vAlign w:val="center"/>
          </w:tcPr>
          <w:p w:rsidR="00F97ADC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Basics of </w:t>
            </w:r>
            <w:proofErr w:type="spellStart"/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Supply</w:t>
            </w:r>
            <w:proofErr w:type="spellEnd"/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Chain Management</w:t>
            </w:r>
          </w:p>
        </w:tc>
      </w:tr>
      <w:tr w:rsidR="007127AC" w:rsidTr="00F97ADC">
        <w:trPr>
          <w:trHeight w:val="818"/>
        </w:trPr>
        <w:tc>
          <w:tcPr>
            <w:tcW w:w="2501" w:type="dxa"/>
            <w:vAlign w:val="center"/>
          </w:tcPr>
          <w:p w:rsidR="007127AC" w:rsidRPr="00F97ADC" w:rsidRDefault="000C7675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Juillet 2008</w:t>
            </w:r>
          </w:p>
        </w:tc>
        <w:tc>
          <w:tcPr>
            <w:tcW w:w="2503" w:type="dxa"/>
            <w:vAlign w:val="center"/>
          </w:tcPr>
          <w:p w:rsidR="007127AC" w:rsidRPr="00F97ADC" w:rsidRDefault="000C7675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Université Hassan II, Casablanca</w:t>
            </w:r>
          </w:p>
        </w:tc>
        <w:tc>
          <w:tcPr>
            <w:tcW w:w="2503" w:type="dxa"/>
            <w:vAlign w:val="center"/>
          </w:tcPr>
          <w:p w:rsidR="007127AC" w:rsidRPr="00F97ADC" w:rsidRDefault="000C7675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Master </w:t>
            </w:r>
          </w:p>
        </w:tc>
        <w:tc>
          <w:tcPr>
            <w:tcW w:w="2503" w:type="dxa"/>
            <w:vAlign w:val="center"/>
          </w:tcPr>
          <w:p w:rsidR="007127AC" w:rsidRPr="00F97ADC" w:rsidRDefault="000C7675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Supply Chain Management</w:t>
            </w:r>
          </w:p>
        </w:tc>
      </w:tr>
      <w:tr w:rsidR="000C7675" w:rsidTr="00F97ADC">
        <w:trPr>
          <w:trHeight w:val="818"/>
        </w:trPr>
        <w:tc>
          <w:tcPr>
            <w:tcW w:w="2501" w:type="dxa"/>
            <w:vAlign w:val="center"/>
          </w:tcPr>
          <w:p w:rsidR="000C7675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Juin 2006</w:t>
            </w:r>
          </w:p>
        </w:tc>
        <w:tc>
          <w:tcPr>
            <w:tcW w:w="2503" w:type="dxa"/>
            <w:vAlign w:val="center"/>
          </w:tcPr>
          <w:p w:rsidR="000C7675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Université Hassan II, Casablanca</w:t>
            </w:r>
          </w:p>
        </w:tc>
        <w:tc>
          <w:tcPr>
            <w:tcW w:w="2503" w:type="dxa"/>
            <w:vAlign w:val="center"/>
          </w:tcPr>
          <w:p w:rsidR="000C7675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Licence </w:t>
            </w:r>
          </w:p>
        </w:tc>
        <w:tc>
          <w:tcPr>
            <w:tcW w:w="2503" w:type="dxa"/>
            <w:vAlign w:val="center"/>
          </w:tcPr>
          <w:p w:rsidR="000C7675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Gestion d’entreprise</w:t>
            </w:r>
          </w:p>
        </w:tc>
      </w:tr>
      <w:tr w:rsidR="00F97ADC" w:rsidTr="00F97ADC">
        <w:trPr>
          <w:trHeight w:val="818"/>
        </w:trPr>
        <w:tc>
          <w:tcPr>
            <w:tcW w:w="2501" w:type="dxa"/>
            <w:vAlign w:val="center"/>
          </w:tcPr>
          <w:p w:rsidR="00F97ADC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Juin 2003</w:t>
            </w:r>
          </w:p>
        </w:tc>
        <w:tc>
          <w:tcPr>
            <w:tcW w:w="2503" w:type="dxa"/>
            <w:vAlign w:val="center"/>
          </w:tcPr>
          <w:p w:rsidR="00F97ADC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Lycée Oued </w:t>
            </w:r>
            <w:proofErr w:type="spellStart"/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Eddahab</w:t>
            </w:r>
            <w:proofErr w:type="spellEnd"/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, Casablanca</w:t>
            </w:r>
          </w:p>
        </w:tc>
        <w:tc>
          <w:tcPr>
            <w:tcW w:w="2503" w:type="dxa"/>
            <w:vAlign w:val="center"/>
          </w:tcPr>
          <w:p w:rsidR="00F97ADC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Baccalauréat </w:t>
            </w:r>
          </w:p>
        </w:tc>
        <w:tc>
          <w:tcPr>
            <w:tcW w:w="2503" w:type="dxa"/>
            <w:vAlign w:val="center"/>
          </w:tcPr>
          <w:p w:rsidR="00F97ADC" w:rsidRPr="00F97ADC" w:rsidRDefault="00F97ADC" w:rsidP="00F97ADC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97ADC">
              <w:rPr>
                <w:rFonts w:asciiTheme="minorHAnsi" w:hAnsiTheme="minorHAnsi" w:cstheme="minorHAnsi"/>
                <w:bCs/>
                <w:color w:val="000000" w:themeColor="text1"/>
              </w:rPr>
              <w:t>Sciences Économiques</w:t>
            </w:r>
          </w:p>
        </w:tc>
      </w:tr>
    </w:tbl>
    <w:p w:rsidR="00DF1F9E" w:rsidRDefault="00DF1F9E" w:rsidP="007127AC">
      <w:pPr>
        <w:pStyle w:val="Paragraphedeliste"/>
        <w:spacing w:after="120"/>
        <w:ind w:left="0" w:right="-1"/>
        <w:jc w:val="both"/>
        <w:rPr>
          <w:rFonts w:cstheme="minorHAnsi"/>
          <w:color w:val="000000" w:themeColor="text1"/>
          <w:lang w:val="fr-FR"/>
        </w:rPr>
      </w:pPr>
    </w:p>
    <w:p w:rsidR="00F97ADC" w:rsidRDefault="00F97ADC" w:rsidP="007127AC">
      <w:pPr>
        <w:pStyle w:val="Paragraphedeliste"/>
        <w:spacing w:after="120"/>
        <w:ind w:left="0" w:right="-1"/>
        <w:jc w:val="both"/>
        <w:rPr>
          <w:rFonts w:cstheme="minorHAnsi"/>
          <w:color w:val="000000" w:themeColor="text1"/>
          <w:lang w:val="fr-FR"/>
        </w:rPr>
      </w:pPr>
    </w:p>
    <w:p w:rsidR="00000EEC" w:rsidRDefault="00000EEC" w:rsidP="007127AC">
      <w:pPr>
        <w:pStyle w:val="Paragraphedeliste"/>
        <w:spacing w:after="120"/>
        <w:ind w:left="0" w:right="-1"/>
        <w:jc w:val="both"/>
        <w:rPr>
          <w:rFonts w:cstheme="minorHAnsi"/>
          <w:color w:val="000000" w:themeColor="text1"/>
          <w:lang w:val="fr-FR"/>
        </w:rPr>
      </w:pPr>
    </w:p>
    <w:p w:rsidR="00F97ADC" w:rsidRDefault="00F97ADC" w:rsidP="007127AC">
      <w:pPr>
        <w:pStyle w:val="Paragraphedeliste"/>
        <w:spacing w:after="120"/>
        <w:ind w:left="0" w:right="-1"/>
        <w:jc w:val="both"/>
        <w:rPr>
          <w:rFonts w:cstheme="minorHAnsi"/>
          <w:color w:val="000000" w:themeColor="text1"/>
          <w:lang w:val="fr-FR"/>
        </w:rPr>
      </w:pPr>
    </w:p>
    <w:p w:rsidR="00F97ADC" w:rsidRDefault="00F97ADC" w:rsidP="007127AC">
      <w:pPr>
        <w:pStyle w:val="Paragraphedeliste"/>
        <w:spacing w:after="120"/>
        <w:ind w:left="0" w:right="-1"/>
        <w:jc w:val="both"/>
        <w:rPr>
          <w:rFonts w:cstheme="minorHAnsi"/>
          <w:color w:val="000000" w:themeColor="text1"/>
          <w:lang w:val="fr-FR"/>
        </w:rPr>
      </w:pPr>
    </w:p>
    <w:p w:rsidR="00F97ADC" w:rsidRDefault="00F97ADC" w:rsidP="007127AC">
      <w:pPr>
        <w:pStyle w:val="Paragraphedeliste"/>
        <w:spacing w:after="120"/>
        <w:ind w:left="0" w:right="-1"/>
        <w:jc w:val="both"/>
        <w:rPr>
          <w:rFonts w:cstheme="minorHAnsi"/>
          <w:color w:val="000000" w:themeColor="text1"/>
          <w:lang w:val="fr-FR"/>
        </w:rPr>
      </w:pPr>
    </w:p>
    <w:p w:rsidR="00F97ADC" w:rsidRPr="007127AC" w:rsidRDefault="00F97ADC" w:rsidP="007127AC">
      <w:pPr>
        <w:pStyle w:val="Paragraphedeliste"/>
        <w:spacing w:after="120"/>
        <w:ind w:left="0" w:right="-1"/>
        <w:jc w:val="both"/>
        <w:rPr>
          <w:rFonts w:cstheme="minorHAnsi"/>
          <w:color w:val="000000" w:themeColor="text1"/>
          <w:lang w:val="fr-FR"/>
        </w:rPr>
      </w:pPr>
    </w:p>
    <w:p w:rsidR="00EA2BA1" w:rsidRPr="000B72EB" w:rsidRDefault="00531099" w:rsidP="000B72EB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tabs>
          <w:tab w:val="left" w:pos="8080"/>
        </w:tabs>
        <w:spacing w:after="200" w:line="276" w:lineRule="auto"/>
        <w:ind w:left="142" w:right="141"/>
        <w:jc w:val="center"/>
        <w:rPr>
          <w:rFonts w:ascii="Bahnschrift Light" w:hAnsi="Bahnschrift Light" w:cstheme="minorHAnsi"/>
          <w:b/>
          <w:color w:val="000000" w:themeColor="text1"/>
          <w:sz w:val="28"/>
          <w:szCs w:val="22"/>
        </w:rPr>
      </w:pPr>
      <w:r w:rsidRPr="000B72EB">
        <w:rPr>
          <w:rFonts w:ascii="Bahnschrift Light" w:hAnsi="Bahnschrift Light" w:cstheme="minorHAnsi"/>
          <w:b/>
          <w:color w:val="000000" w:themeColor="text1"/>
          <w:sz w:val="28"/>
          <w:szCs w:val="22"/>
        </w:rPr>
        <w:t>Expérience professionnelle</w:t>
      </w:r>
    </w:p>
    <w:p w:rsidR="00DF1F9E" w:rsidRPr="000B72EB" w:rsidRDefault="00531099" w:rsidP="00DF1F9E">
      <w:pPr>
        <w:tabs>
          <w:tab w:val="left" w:pos="426"/>
        </w:tabs>
        <w:spacing w:after="60"/>
        <w:ind w:right="-1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B72E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</w:t>
      </w:r>
      <w:r w:rsidR="004410B2" w:rsidRPr="000B72E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issions en tant que prestataire</w:t>
      </w:r>
      <w:r w:rsidRPr="000B72E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de Services (Conseil, </w:t>
      </w:r>
      <w:r w:rsidR="00A56038" w:rsidRPr="000B72E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Mentor</w:t>
      </w:r>
      <w:r w:rsidR="00EA2BA1" w:rsidRPr="000B72E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, etc.</w:t>
      </w:r>
      <w:r w:rsidRPr="000B72E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)</w:t>
      </w:r>
    </w:p>
    <w:tbl>
      <w:tblPr>
        <w:tblStyle w:val="Grilledutableau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ook w:val="04A0" w:firstRow="1" w:lastRow="0" w:firstColumn="1" w:lastColumn="0" w:noHBand="0" w:noVBand="1"/>
      </w:tblPr>
      <w:tblGrid>
        <w:gridCol w:w="2783"/>
        <w:gridCol w:w="1515"/>
        <w:gridCol w:w="2280"/>
        <w:gridCol w:w="3279"/>
      </w:tblGrid>
      <w:tr w:rsidR="00E90989" w:rsidTr="00E90989">
        <w:trPr>
          <w:trHeight w:val="371"/>
        </w:trPr>
        <w:tc>
          <w:tcPr>
            <w:tcW w:w="2783" w:type="dxa"/>
            <w:shd w:val="clear" w:color="auto" w:fill="FFECAF"/>
            <w:vAlign w:val="center"/>
          </w:tcPr>
          <w:p w:rsidR="00E90989" w:rsidRPr="000B72EB" w:rsidRDefault="00E90989" w:rsidP="00DF1F9E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 xml:space="preserve">Mission </w:t>
            </w:r>
          </w:p>
        </w:tc>
        <w:tc>
          <w:tcPr>
            <w:tcW w:w="1515" w:type="dxa"/>
            <w:shd w:val="clear" w:color="auto" w:fill="FFECAF"/>
            <w:vAlign w:val="center"/>
          </w:tcPr>
          <w:p w:rsidR="00E90989" w:rsidRPr="000B72EB" w:rsidRDefault="00E90989" w:rsidP="00DF1F9E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 xml:space="preserve">Période  </w:t>
            </w:r>
          </w:p>
        </w:tc>
        <w:tc>
          <w:tcPr>
            <w:tcW w:w="2280" w:type="dxa"/>
            <w:shd w:val="clear" w:color="auto" w:fill="FFECAF"/>
            <w:vAlign w:val="center"/>
          </w:tcPr>
          <w:p w:rsidR="00E90989" w:rsidRPr="000B72EB" w:rsidRDefault="00E90989" w:rsidP="00DF1F9E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 xml:space="preserve">Secteurs </w:t>
            </w:r>
            <w:r w:rsidRPr="000B72EB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 xml:space="preserve"> </w:t>
            </w:r>
          </w:p>
        </w:tc>
        <w:tc>
          <w:tcPr>
            <w:tcW w:w="3279" w:type="dxa"/>
            <w:shd w:val="clear" w:color="auto" w:fill="FFECAF"/>
            <w:vAlign w:val="center"/>
          </w:tcPr>
          <w:p w:rsidR="00E90989" w:rsidRPr="000B72EB" w:rsidRDefault="00E90989" w:rsidP="00DF1F9E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E90989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Réalisations</w:t>
            </w:r>
          </w:p>
        </w:tc>
      </w:tr>
      <w:tr w:rsidR="00E90989" w:rsidTr="00E90989">
        <w:trPr>
          <w:trHeight w:val="332"/>
        </w:trPr>
        <w:tc>
          <w:tcPr>
            <w:tcW w:w="2783" w:type="dxa"/>
            <w:vAlign w:val="center"/>
          </w:tcPr>
          <w:p w:rsidR="00E90989" w:rsidRPr="00E90989" w:rsidRDefault="00E90989" w:rsidP="00E90989">
            <w:pPr>
              <w:pStyle w:val="normaltableau"/>
              <w:ind w:right="-1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</w:pPr>
            <w:r w:rsidRPr="00E90989"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  <w:t>Missions d’optimisation de la chaine logistique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  <w:t xml:space="preserve"> : </w:t>
            </w:r>
          </w:p>
          <w:p w:rsidR="00E90989" w:rsidRPr="003273AA" w:rsidRDefault="00E90989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Diagnostiquer l’état des lieux</w:t>
            </w:r>
          </w:p>
          <w:p w:rsidR="00E90989" w:rsidRPr="003273AA" w:rsidRDefault="00E90989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Proposer des actions d’améliorations</w:t>
            </w:r>
          </w:p>
          <w:p w:rsidR="00E90989" w:rsidRPr="007127AC" w:rsidRDefault="00E90989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 xml:space="preserve"> Mise en place du système cible</w:t>
            </w:r>
          </w:p>
        </w:tc>
        <w:tc>
          <w:tcPr>
            <w:tcW w:w="1515" w:type="dxa"/>
            <w:vAlign w:val="center"/>
          </w:tcPr>
          <w:p w:rsidR="00E90989" w:rsidRPr="003273AA" w:rsidRDefault="00E90989" w:rsidP="00F97ADC">
            <w:pPr>
              <w:pStyle w:val="normaltableau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Depuis Octobre 2016</w:t>
            </w:r>
          </w:p>
        </w:tc>
        <w:tc>
          <w:tcPr>
            <w:tcW w:w="2280" w:type="dxa"/>
            <w:vAlign w:val="center"/>
          </w:tcPr>
          <w:p w:rsidR="00E90989" w:rsidRPr="003273AA" w:rsidRDefault="00E90989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Industrie</w:t>
            </w:r>
          </w:p>
          <w:p w:rsidR="00E90989" w:rsidRPr="003273AA" w:rsidRDefault="00E90989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Agroalimentaire</w:t>
            </w:r>
          </w:p>
          <w:p w:rsidR="00E90989" w:rsidRPr="003273AA" w:rsidRDefault="00E90989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Distribution des produits électriques et informatiques</w:t>
            </w:r>
          </w:p>
          <w:p w:rsidR="00E90989" w:rsidRPr="003273AA" w:rsidRDefault="00E90989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Automobile</w:t>
            </w:r>
          </w:p>
          <w:p w:rsidR="00E90989" w:rsidRPr="003273AA" w:rsidRDefault="00E90989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Ameublement</w:t>
            </w:r>
          </w:p>
          <w:p w:rsidR="00E90989" w:rsidRPr="003273AA" w:rsidRDefault="00E90989" w:rsidP="002647FA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</w:p>
        </w:tc>
        <w:tc>
          <w:tcPr>
            <w:tcW w:w="3279" w:type="dxa"/>
          </w:tcPr>
          <w:p w:rsidR="00E90989" w:rsidRPr="003273AA" w:rsidRDefault="00E90989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Amélioration du taux de service client</w:t>
            </w:r>
          </w:p>
          <w:p w:rsidR="00E90989" w:rsidRPr="003273AA" w:rsidRDefault="00E90989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Réduction des délais opérationnels</w:t>
            </w:r>
          </w:p>
          <w:p w:rsidR="00E90989" w:rsidRPr="003273AA" w:rsidRDefault="00E90989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 xml:space="preserve">Organisation des flux ateliers et entrepôt, </w:t>
            </w:r>
          </w:p>
          <w:p w:rsidR="00E90989" w:rsidRPr="003273AA" w:rsidRDefault="00E90989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Planification des opérations de chargement</w:t>
            </w:r>
          </w:p>
        </w:tc>
      </w:tr>
    </w:tbl>
    <w:p w:rsidR="006345AF" w:rsidRPr="007127AC" w:rsidRDefault="006345AF" w:rsidP="007127AC">
      <w:pPr>
        <w:tabs>
          <w:tab w:val="left" w:pos="426"/>
        </w:tabs>
        <w:spacing w:after="60"/>
        <w:ind w:right="-1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EA2BA1" w:rsidRPr="000B72EB" w:rsidRDefault="00EA2BA1" w:rsidP="007127AC">
      <w:pPr>
        <w:tabs>
          <w:tab w:val="left" w:pos="426"/>
        </w:tabs>
        <w:spacing w:after="60"/>
        <w:ind w:right="-1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B72E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Missions en tant que prestataire Formateur </w:t>
      </w:r>
    </w:p>
    <w:tbl>
      <w:tblPr>
        <w:tblStyle w:val="Grilledutableau"/>
        <w:tblW w:w="9877" w:type="dxa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ook w:val="04A0" w:firstRow="1" w:lastRow="0" w:firstColumn="1" w:lastColumn="0" w:noHBand="0" w:noVBand="1"/>
      </w:tblPr>
      <w:tblGrid>
        <w:gridCol w:w="5251"/>
        <w:gridCol w:w="1684"/>
        <w:gridCol w:w="2942"/>
      </w:tblGrid>
      <w:tr w:rsidR="003273AA" w:rsidTr="003273AA">
        <w:trPr>
          <w:trHeight w:val="239"/>
        </w:trPr>
        <w:tc>
          <w:tcPr>
            <w:tcW w:w="5251" w:type="dxa"/>
            <w:shd w:val="clear" w:color="auto" w:fill="FFECAF"/>
            <w:vAlign w:val="center"/>
          </w:tcPr>
          <w:p w:rsidR="003273AA" w:rsidRPr="000B72EB" w:rsidRDefault="003273AA" w:rsidP="00E90989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0B72EB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Thème</w:t>
            </w:r>
            <w:r w:rsidR="00C21CFD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s</w:t>
            </w:r>
          </w:p>
        </w:tc>
        <w:tc>
          <w:tcPr>
            <w:tcW w:w="1684" w:type="dxa"/>
            <w:shd w:val="clear" w:color="auto" w:fill="FFECAF"/>
            <w:vAlign w:val="center"/>
          </w:tcPr>
          <w:p w:rsidR="003273AA" w:rsidRPr="000B72EB" w:rsidRDefault="003273AA" w:rsidP="00E90989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 xml:space="preserve">Période  </w:t>
            </w:r>
          </w:p>
        </w:tc>
        <w:tc>
          <w:tcPr>
            <w:tcW w:w="2942" w:type="dxa"/>
            <w:shd w:val="clear" w:color="auto" w:fill="FFECAF"/>
            <w:vAlign w:val="center"/>
          </w:tcPr>
          <w:p w:rsidR="003273AA" w:rsidRPr="000B72EB" w:rsidRDefault="003273AA" w:rsidP="00E90989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0B72EB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 xml:space="preserve">Secteur d’activité </w:t>
            </w:r>
          </w:p>
        </w:tc>
      </w:tr>
      <w:tr w:rsidR="003273AA" w:rsidTr="003273AA">
        <w:trPr>
          <w:trHeight w:val="428"/>
        </w:trPr>
        <w:tc>
          <w:tcPr>
            <w:tcW w:w="5251" w:type="dxa"/>
            <w:vAlign w:val="center"/>
          </w:tcPr>
          <w:p w:rsidR="003273AA" w:rsidRPr="003273AA" w:rsidRDefault="003273AA" w:rsidP="00E90989">
            <w:pPr>
              <w:pStyle w:val="normaltableau"/>
              <w:numPr>
                <w:ilvl w:val="0"/>
                <w:numId w:val="46"/>
              </w:numPr>
              <w:ind w:left="168" w:right="-1" w:hanging="218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proofErr w:type="spellStart"/>
            <w:r w:rsidRPr="00E90989"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  <w:t>Supply</w:t>
            </w:r>
            <w:proofErr w:type="spellEnd"/>
            <w:r w:rsidRPr="00E90989"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  <w:t xml:space="preserve"> Chain Management : </w:t>
            </w: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concepts de base et jeux de simulation</w:t>
            </w:r>
          </w:p>
          <w:p w:rsidR="003273AA" w:rsidRDefault="003273AA" w:rsidP="00E90989">
            <w:pPr>
              <w:pStyle w:val="normaltableau"/>
              <w:numPr>
                <w:ilvl w:val="0"/>
                <w:numId w:val="46"/>
              </w:numPr>
              <w:ind w:left="168" w:right="-1" w:hanging="218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</w:pPr>
            <w:r w:rsidRPr="00E90989"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  <w:t xml:space="preserve">Lean : </w:t>
            </w: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concepts de base et jeux de simulation</w:t>
            </w:r>
          </w:p>
          <w:p w:rsidR="003273AA" w:rsidRPr="003273AA" w:rsidRDefault="003273AA" w:rsidP="00E90989">
            <w:pPr>
              <w:pStyle w:val="normaltableau"/>
              <w:numPr>
                <w:ilvl w:val="0"/>
                <w:numId w:val="46"/>
              </w:numPr>
              <w:ind w:left="168" w:right="-1" w:hanging="218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E90989"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  <w:t xml:space="preserve">Achats et Gestion des Stocks : </w:t>
            </w: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Techniques des achats, tableau de bord achat, gestion des stocks</w:t>
            </w:r>
          </w:p>
          <w:p w:rsidR="003273AA" w:rsidRPr="003273AA" w:rsidRDefault="003273AA" w:rsidP="00E90989">
            <w:pPr>
              <w:pStyle w:val="normaltableau"/>
              <w:numPr>
                <w:ilvl w:val="0"/>
                <w:numId w:val="46"/>
              </w:numPr>
              <w:ind w:left="168" w:right="-1" w:hanging="218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E90989"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  <w:t xml:space="preserve">Techniques de planification : </w:t>
            </w: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les niveaux de planification du stratégique à l’opérationnel (S&amp;OP, PDP, MRP et ordonnancement)</w:t>
            </w:r>
          </w:p>
          <w:p w:rsidR="003273AA" w:rsidRPr="007127AC" w:rsidRDefault="003273AA" w:rsidP="00E90989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</w:pPr>
          </w:p>
        </w:tc>
        <w:tc>
          <w:tcPr>
            <w:tcW w:w="1684" w:type="dxa"/>
            <w:vAlign w:val="center"/>
          </w:tcPr>
          <w:p w:rsidR="003273AA" w:rsidRPr="003273AA" w:rsidRDefault="003273AA" w:rsidP="00E90989">
            <w:pPr>
              <w:pStyle w:val="normaltableau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Depuis Octobre 2016</w:t>
            </w:r>
          </w:p>
        </w:tc>
        <w:tc>
          <w:tcPr>
            <w:tcW w:w="2942" w:type="dxa"/>
            <w:vAlign w:val="center"/>
          </w:tcPr>
          <w:p w:rsidR="003273AA" w:rsidRPr="003273AA" w:rsidRDefault="003273AA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Industrie</w:t>
            </w:r>
          </w:p>
          <w:p w:rsidR="003273AA" w:rsidRPr="003273AA" w:rsidRDefault="003273AA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Agroalimentaire</w:t>
            </w:r>
          </w:p>
          <w:p w:rsidR="003273AA" w:rsidRPr="003273AA" w:rsidRDefault="003273AA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Distribution des produits électriques et informatiques</w:t>
            </w:r>
          </w:p>
          <w:p w:rsidR="003273AA" w:rsidRPr="003273AA" w:rsidRDefault="003273AA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Automobile</w:t>
            </w:r>
          </w:p>
          <w:p w:rsidR="003273AA" w:rsidRPr="003273AA" w:rsidRDefault="003273AA" w:rsidP="00E90989">
            <w:pPr>
              <w:pStyle w:val="normaltableau"/>
              <w:numPr>
                <w:ilvl w:val="0"/>
                <w:numId w:val="46"/>
              </w:numPr>
              <w:ind w:left="122" w:right="-1" w:hanging="14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Ameublement</w:t>
            </w:r>
          </w:p>
          <w:p w:rsidR="003273AA" w:rsidRPr="003273AA" w:rsidRDefault="003273AA" w:rsidP="00E90989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</w:p>
        </w:tc>
      </w:tr>
    </w:tbl>
    <w:p w:rsidR="00DF1F9E" w:rsidRPr="007127AC" w:rsidRDefault="00DF1F9E" w:rsidP="007127AC">
      <w:pPr>
        <w:tabs>
          <w:tab w:val="left" w:pos="426"/>
        </w:tabs>
        <w:spacing w:after="60"/>
        <w:ind w:right="-1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531099" w:rsidRPr="000B72EB" w:rsidRDefault="00531099" w:rsidP="007127AC">
      <w:pPr>
        <w:tabs>
          <w:tab w:val="left" w:pos="426"/>
        </w:tabs>
        <w:spacing w:after="60"/>
        <w:ind w:right="-1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0B72E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Expérience en tant que salarié cadre d’entreprise</w:t>
      </w:r>
    </w:p>
    <w:tbl>
      <w:tblPr>
        <w:tblStyle w:val="Grilledutableau"/>
        <w:tblW w:w="0" w:type="auto"/>
        <w:tblBorders>
          <w:top w:val="single" w:sz="6" w:space="0" w:color="FFC000"/>
          <w:left w:val="single" w:sz="6" w:space="0" w:color="FFC000"/>
          <w:bottom w:val="single" w:sz="6" w:space="0" w:color="FFC000"/>
          <w:right w:val="single" w:sz="6" w:space="0" w:color="FFC000"/>
          <w:insideH w:val="single" w:sz="6" w:space="0" w:color="FFC000"/>
          <w:insideV w:val="single" w:sz="6" w:space="0" w:color="FFC000"/>
        </w:tblBorders>
        <w:tblLook w:val="04A0" w:firstRow="1" w:lastRow="0" w:firstColumn="1" w:lastColumn="0" w:noHBand="0" w:noVBand="1"/>
      </w:tblPr>
      <w:tblGrid>
        <w:gridCol w:w="1849"/>
        <w:gridCol w:w="1253"/>
        <w:gridCol w:w="1296"/>
        <w:gridCol w:w="5508"/>
      </w:tblGrid>
      <w:tr w:rsidR="003273AA" w:rsidTr="003273AA">
        <w:trPr>
          <w:trHeight w:val="767"/>
        </w:trPr>
        <w:tc>
          <w:tcPr>
            <w:tcW w:w="1693" w:type="dxa"/>
            <w:shd w:val="clear" w:color="auto" w:fill="FFECAF"/>
            <w:vAlign w:val="center"/>
          </w:tcPr>
          <w:p w:rsidR="003273AA" w:rsidRPr="003273AA" w:rsidRDefault="003273AA" w:rsidP="00C4710F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Profil</w:t>
            </w:r>
          </w:p>
        </w:tc>
        <w:tc>
          <w:tcPr>
            <w:tcW w:w="1276" w:type="dxa"/>
            <w:shd w:val="clear" w:color="auto" w:fill="FFECAF"/>
            <w:vAlign w:val="center"/>
          </w:tcPr>
          <w:p w:rsidR="003273AA" w:rsidRPr="003273AA" w:rsidRDefault="003273AA" w:rsidP="00C4710F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 xml:space="preserve">Période </w:t>
            </w:r>
          </w:p>
        </w:tc>
        <w:tc>
          <w:tcPr>
            <w:tcW w:w="1183" w:type="dxa"/>
            <w:shd w:val="clear" w:color="auto" w:fill="FFECAF"/>
            <w:vAlign w:val="center"/>
          </w:tcPr>
          <w:p w:rsidR="003273AA" w:rsidRPr="003273AA" w:rsidRDefault="003273AA" w:rsidP="00C4710F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Employeur</w:t>
            </w:r>
          </w:p>
        </w:tc>
        <w:tc>
          <w:tcPr>
            <w:tcW w:w="5754" w:type="dxa"/>
            <w:shd w:val="clear" w:color="auto" w:fill="FFECAF"/>
            <w:vAlign w:val="center"/>
          </w:tcPr>
          <w:p w:rsidR="003273AA" w:rsidRPr="000B72EB" w:rsidRDefault="003273AA" w:rsidP="00C4710F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D</w:t>
            </w:r>
            <w:r w:rsidRPr="000B72EB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escription du poste</w:t>
            </w:r>
          </w:p>
        </w:tc>
      </w:tr>
      <w:tr w:rsidR="003273AA" w:rsidTr="003273AA">
        <w:trPr>
          <w:trHeight w:val="457"/>
        </w:trPr>
        <w:tc>
          <w:tcPr>
            <w:tcW w:w="1693" w:type="dxa"/>
            <w:vAlign w:val="center"/>
          </w:tcPr>
          <w:p w:rsidR="003273AA" w:rsidRPr="003273AA" w:rsidRDefault="003273AA" w:rsidP="003273AA">
            <w:pPr>
              <w:tabs>
                <w:tab w:val="left" w:pos="1418"/>
                <w:tab w:val="left" w:pos="1985"/>
              </w:tabs>
              <w:spacing w:after="40"/>
              <w:jc w:val="center"/>
              <w:rPr>
                <w:rFonts w:ascii="Gill Sans MT" w:hAnsi="Gill Sans MT"/>
                <w:bCs/>
              </w:rPr>
            </w:pPr>
            <w:r w:rsidRPr="003273AA">
              <w:rPr>
                <w:rFonts w:ascii="Gill Sans MT" w:hAnsi="Gill Sans MT"/>
                <w:bCs/>
              </w:rPr>
              <w:t xml:space="preserve">Responsable </w:t>
            </w:r>
            <w:proofErr w:type="spellStart"/>
            <w:r w:rsidRPr="003273AA">
              <w:rPr>
                <w:rFonts w:ascii="Gill Sans MT" w:hAnsi="Gill Sans MT"/>
                <w:bCs/>
              </w:rPr>
              <w:t>Supply</w:t>
            </w:r>
            <w:proofErr w:type="spellEnd"/>
            <w:r w:rsidRPr="003273AA">
              <w:rPr>
                <w:rFonts w:ascii="Gill Sans MT" w:hAnsi="Gill Sans MT"/>
                <w:bCs/>
              </w:rPr>
              <w:t xml:space="preserve"> Chain</w:t>
            </w:r>
          </w:p>
          <w:p w:rsidR="003273AA" w:rsidRPr="003273AA" w:rsidRDefault="003273AA" w:rsidP="003273AA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</w:p>
        </w:tc>
        <w:tc>
          <w:tcPr>
            <w:tcW w:w="1276" w:type="dxa"/>
            <w:vAlign w:val="center"/>
          </w:tcPr>
          <w:p w:rsidR="003273AA" w:rsidRPr="003273AA" w:rsidRDefault="003273AA" w:rsidP="00785110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proofErr w:type="spellStart"/>
            <w:r w:rsidRPr="003273AA">
              <w:rPr>
                <w:rFonts w:ascii="Gill Sans MT" w:hAnsi="Gill Sans MT"/>
                <w:bCs/>
              </w:rPr>
              <w:t>Juin</w:t>
            </w:r>
            <w:proofErr w:type="spellEnd"/>
            <w:r w:rsidRPr="003273AA">
              <w:rPr>
                <w:rFonts w:ascii="Gill Sans MT" w:hAnsi="Gill Sans MT"/>
                <w:bCs/>
              </w:rPr>
              <w:t xml:space="preserve"> 2016- Avril 2010</w:t>
            </w:r>
          </w:p>
        </w:tc>
        <w:tc>
          <w:tcPr>
            <w:tcW w:w="1183" w:type="dxa"/>
            <w:vAlign w:val="center"/>
          </w:tcPr>
          <w:p w:rsidR="003273AA" w:rsidRPr="003273AA" w:rsidRDefault="003273AA" w:rsidP="00785110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="Gill Sans MT" w:hAnsi="Gill Sans MT"/>
                <w:bCs/>
              </w:rPr>
              <w:t>EGBS</w:t>
            </w:r>
          </w:p>
        </w:tc>
        <w:tc>
          <w:tcPr>
            <w:tcW w:w="5754" w:type="dxa"/>
          </w:tcPr>
          <w:p w:rsidR="003273AA" w:rsidRPr="003273AA" w:rsidRDefault="003273AA" w:rsidP="003273AA">
            <w:pPr>
              <w:pStyle w:val="normaltableau"/>
              <w:ind w:right="-1"/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  <w:t>Accompagnement des entreprises industrielles et de distribution dans l’amélioration de la performance opérationnelle.</w:t>
            </w:r>
          </w:p>
          <w:p w:rsidR="003273AA" w:rsidRPr="003273AA" w:rsidRDefault="003273AA" w:rsidP="003273AA">
            <w:pPr>
              <w:pStyle w:val="normaltableau"/>
              <w:numPr>
                <w:ilvl w:val="0"/>
                <w:numId w:val="46"/>
              </w:numPr>
              <w:ind w:left="127" w:right="-1" w:hanging="142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L’analyse et la conception des solutions logistiques innovantes</w:t>
            </w:r>
          </w:p>
          <w:p w:rsidR="003273AA" w:rsidRPr="003273AA" w:rsidRDefault="003273AA" w:rsidP="003273AA">
            <w:pPr>
              <w:pStyle w:val="normaltableau"/>
              <w:numPr>
                <w:ilvl w:val="0"/>
                <w:numId w:val="46"/>
              </w:numPr>
              <w:ind w:left="127" w:right="-1" w:hanging="142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Gestion des projets de mise en place des solutions logistiques</w:t>
            </w:r>
          </w:p>
          <w:p w:rsidR="003273AA" w:rsidRPr="003273AA" w:rsidRDefault="003273AA" w:rsidP="003273AA">
            <w:pPr>
              <w:pStyle w:val="normaltableau"/>
              <w:numPr>
                <w:ilvl w:val="0"/>
                <w:numId w:val="46"/>
              </w:numPr>
              <w:ind w:left="127" w:right="-1" w:hanging="142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Gestion d’une équipe de 60 personnes</w:t>
            </w:r>
          </w:p>
          <w:p w:rsidR="003273AA" w:rsidRPr="003273AA" w:rsidRDefault="003273AA" w:rsidP="003273AA">
            <w:pPr>
              <w:pStyle w:val="normaltableau"/>
              <w:numPr>
                <w:ilvl w:val="0"/>
                <w:numId w:val="46"/>
              </w:numPr>
              <w:ind w:left="127" w:right="-1" w:hanging="142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Génération des tableaux de bord journalier/mensuel par projet</w:t>
            </w:r>
          </w:p>
          <w:p w:rsidR="003273AA" w:rsidRPr="003273AA" w:rsidRDefault="003273AA" w:rsidP="003273AA">
            <w:pPr>
              <w:pStyle w:val="normaltableau"/>
              <w:ind w:right="-1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  <w:lastRenderedPageBreak/>
              <w:t xml:space="preserve">Secteurs d’activités : </w:t>
            </w: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Hydrocarbure, Transport, Agroalimentaire, Automobile, Habillement</w:t>
            </w:r>
          </w:p>
          <w:p w:rsidR="003273AA" w:rsidRPr="007127AC" w:rsidRDefault="003273AA" w:rsidP="003273AA">
            <w:pPr>
              <w:pStyle w:val="normaltableau"/>
              <w:spacing w:before="0" w:after="0"/>
              <w:ind w:right="-1"/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  <w:t xml:space="preserve">Réalisations : </w:t>
            </w: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organisation de la file d’attente des chargement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s</w:t>
            </w: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 xml:space="preserve"> camion, implantation du système de planification de la production, organisation des flux de chargement/déchargement, mise en place d’un système de visibilité de la chaîne logistique, amélioration de la gestion du parc véhicule de chargement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.</w:t>
            </w:r>
          </w:p>
        </w:tc>
      </w:tr>
      <w:tr w:rsidR="003273AA" w:rsidTr="003273AA">
        <w:trPr>
          <w:trHeight w:val="457"/>
        </w:trPr>
        <w:tc>
          <w:tcPr>
            <w:tcW w:w="1693" w:type="dxa"/>
            <w:vAlign w:val="center"/>
          </w:tcPr>
          <w:p w:rsidR="003273AA" w:rsidRPr="003273AA" w:rsidRDefault="003273AA" w:rsidP="003273AA">
            <w:pPr>
              <w:tabs>
                <w:tab w:val="left" w:pos="1418"/>
                <w:tab w:val="left" w:pos="1985"/>
              </w:tabs>
              <w:spacing w:after="40"/>
              <w:jc w:val="center"/>
              <w:rPr>
                <w:rFonts w:ascii="Gill Sans MT" w:hAnsi="Gill Sans MT"/>
                <w:bCs/>
              </w:rPr>
            </w:pPr>
            <w:r w:rsidRPr="003273AA">
              <w:rPr>
                <w:rFonts w:ascii="Gill Sans MT" w:hAnsi="Gill Sans MT"/>
                <w:bCs/>
              </w:rPr>
              <w:lastRenderedPageBreak/>
              <w:t xml:space="preserve">Approvisionneur </w:t>
            </w:r>
          </w:p>
          <w:p w:rsidR="003273AA" w:rsidRPr="003273AA" w:rsidRDefault="003273AA" w:rsidP="003273AA">
            <w:pPr>
              <w:tabs>
                <w:tab w:val="left" w:pos="1418"/>
                <w:tab w:val="left" w:pos="1985"/>
              </w:tabs>
              <w:spacing w:after="40"/>
              <w:jc w:val="center"/>
              <w:rPr>
                <w:rFonts w:ascii="Gill Sans MT" w:hAnsi="Gill Sans MT"/>
                <w:bCs/>
              </w:rPr>
            </w:pPr>
          </w:p>
        </w:tc>
        <w:tc>
          <w:tcPr>
            <w:tcW w:w="1276" w:type="dxa"/>
            <w:vAlign w:val="center"/>
          </w:tcPr>
          <w:p w:rsidR="003273AA" w:rsidRPr="003273AA" w:rsidRDefault="003273AA" w:rsidP="00785110">
            <w:pPr>
              <w:pStyle w:val="normaltableau"/>
              <w:spacing w:before="0" w:after="0"/>
              <w:ind w:right="-1"/>
              <w:jc w:val="center"/>
              <w:rPr>
                <w:rFonts w:ascii="Gill Sans MT" w:hAnsi="Gill Sans MT"/>
                <w:bCs/>
              </w:rPr>
            </w:pPr>
            <w:r w:rsidRPr="003273AA">
              <w:rPr>
                <w:rFonts w:ascii="Gill Sans MT" w:hAnsi="Gill Sans MT"/>
                <w:bCs/>
              </w:rPr>
              <w:t>Mars 2010-</w:t>
            </w:r>
            <w:r w:rsidRPr="003273AA">
              <w:rPr>
                <w:bCs/>
              </w:rPr>
              <w:t xml:space="preserve"> </w:t>
            </w:r>
            <w:proofErr w:type="spellStart"/>
            <w:r w:rsidRPr="003273AA">
              <w:rPr>
                <w:rFonts w:ascii="Gill Sans MT" w:hAnsi="Gill Sans MT"/>
                <w:bCs/>
              </w:rPr>
              <w:t>Octobre</w:t>
            </w:r>
            <w:proofErr w:type="spellEnd"/>
            <w:r w:rsidRPr="003273AA">
              <w:rPr>
                <w:rFonts w:ascii="Gill Sans MT" w:hAnsi="Gill Sans MT"/>
                <w:bCs/>
              </w:rPr>
              <w:t xml:space="preserve"> 2008</w:t>
            </w:r>
          </w:p>
        </w:tc>
        <w:tc>
          <w:tcPr>
            <w:tcW w:w="1183" w:type="dxa"/>
            <w:vAlign w:val="center"/>
          </w:tcPr>
          <w:p w:rsidR="003273AA" w:rsidRPr="003273AA" w:rsidRDefault="003273AA" w:rsidP="00785110">
            <w:pPr>
              <w:pStyle w:val="normaltableau"/>
              <w:spacing w:before="0" w:after="0"/>
              <w:ind w:right="-1"/>
              <w:jc w:val="center"/>
              <w:rPr>
                <w:rFonts w:ascii="Gill Sans MT" w:hAnsi="Gill Sans MT"/>
                <w:bCs/>
              </w:rPr>
            </w:pPr>
            <w:r w:rsidRPr="003273AA">
              <w:rPr>
                <w:rFonts w:ascii="Gill Sans MT" w:hAnsi="Gill Sans MT"/>
                <w:bCs/>
              </w:rPr>
              <w:t>ARMOR INDUSTRIE</w:t>
            </w:r>
          </w:p>
        </w:tc>
        <w:tc>
          <w:tcPr>
            <w:tcW w:w="5754" w:type="dxa"/>
          </w:tcPr>
          <w:p w:rsidR="003273AA" w:rsidRPr="003273AA" w:rsidRDefault="003273AA" w:rsidP="003273AA">
            <w:pPr>
              <w:pStyle w:val="normaltableau"/>
              <w:numPr>
                <w:ilvl w:val="0"/>
                <w:numId w:val="46"/>
              </w:numPr>
              <w:ind w:left="195" w:right="-1" w:hanging="195"/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Créer et suivre les commandes fournisseurs ; mettre à jour le calcul MRP, planifier les inventaires du stock, gérer l’équipe du magasin</w:t>
            </w:r>
          </w:p>
          <w:p w:rsidR="003273AA" w:rsidRPr="003273AA" w:rsidRDefault="003273AA" w:rsidP="003273AA">
            <w:pPr>
              <w:pStyle w:val="normaltableau"/>
              <w:numPr>
                <w:ilvl w:val="0"/>
                <w:numId w:val="46"/>
              </w:numPr>
              <w:ind w:left="195" w:right="-1" w:hanging="195"/>
              <w:rPr>
                <w:rFonts w:asciiTheme="minorHAnsi" w:hAnsiTheme="minorHAnsi" w:cstheme="minorHAnsi"/>
                <w:b/>
                <w:color w:val="000000" w:themeColor="text1"/>
                <w:szCs w:val="22"/>
                <w:lang w:val="fr-FR"/>
              </w:rPr>
            </w:pPr>
            <w:r w:rsidRPr="003273AA">
              <w:rPr>
                <w:rFonts w:asciiTheme="minorHAnsi" w:hAnsiTheme="minorHAnsi" w:cstheme="minorHAnsi"/>
                <w:bCs/>
                <w:color w:val="000000" w:themeColor="text1"/>
                <w:szCs w:val="22"/>
                <w:lang w:val="fr-FR"/>
              </w:rPr>
              <w:t>Créer, maintenir et revoir le PDP hebdomadaire ; participer à la réunion mensuelle PIC ; collaborer avec R&amp;D, Commercial et l’équipe de la production ; gérer l’équipe de planification et du magasin</w:t>
            </w:r>
          </w:p>
        </w:tc>
      </w:tr>
    </w:tbl>
    <w:p w:rsidR="00C4710F" w:rsidRDefault="00C4710F" w:rsidP="007127AC">
      <w:pPr>
        <w:tabs>
          <w:tab w:val="left" w:pos="426"/>
        </w:tabs>
        <w:spacing w:after="60"/>
        <w:ind w:right="-1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6345AF" w:rsidRPr="007127AC" w:rsidRDefault="006345AF" w:rsidP="007127AC">
      <w:pPr>
        <w:pStyle w:val="Paragraphedeliste"/>
        <w:ind w:left="0" w:right="-1"/>
        <w:jc w:val="both"/>
        <w:rPr>
          <w:rFonts w:cstheme="minorHAnsi"/>
          <w:b/>
          <w:color w:val="000000" w:themeColor="text1"/>
          <w:lang w:val="fr-FR"/>
        </w:rPr>
      </w:pPr>
    </w:p>
    <w:p w:rsidR="00531099" w:rsidRPr="000B72EB" w:rsidRDefault="00531099" w:rsidP="000B72EB">
      <w:pPr>
        <w:pBdr>
          <w:top w:val="single" w:sz="8" w:space="1" w:color="000000" w:themeColor="text1"/>
          <w:left w:val="single" w:sz="8" w:space="4" w:color="000000" w:themeColor="text1"/>
          <w:bottom w:val="single" w:sz="8" w:space="1" w:color="000000" w:themeColor="text1"/>
          <w:right w:val="single" w:sz="8" w:space="4" w:color="000000" w:themeColor="text1"/>
        </w:pBdr>
        <w:tabs>
          <w:tab w:val="left" w:pos="8080"/>
        </w:tabs>
        <w:spacing w:after="200" w:line="276" w:lineRule="auto"/>
        <w:ind w:left="142" w:right="141"/>
        <w:jc w:val="center"/>
        <w:rPr>
          <w:rFonts w:ascii="Bahnschrift Light" w:hAnsi="Bahnschrift Light" w:cstheme="minorHAnsi"/>
          <w:b/>
          <w:color w:val="000000" w:themeColor="text1"/>
          <w:sz w:val="28"/>
          <w:szCs w:val="22"/>
        </w:rPr>
      </w:pPr>
      <w:r w:rsidRPr="000B72EB">
        <w:rPr>
          <w:rFonts w:ascii="Bahnschrift Light" w:hAnsi="Bahnschrift Light" w:cstheme="minorHAnsi"/>
          <w:b/>
          <w:color w:val="000000" w:themeColor="text1"/>
          <w:sz w:val="28"/>
          <w:szCs w:val="22"/>
        </w:rPr>
        <w:t xml:space="preserve">Langues maitrisées </w:t>
      </w:r>
    </w:p>
    <w:p w:rsidR="00C4710F" w:rsidRPr="00C4710F" w:rsidRDefault="00C4710F" w:rsidP="00C4710F">
      <w:pPr>
        <w:tabs>
          <w:tab w:val="left" w:pos="426"/>
        </w:tabs>
        <w:spacing w:after="60"/>
        <w:ind w:right="-1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4710F">
        <w:rPr>
          <w:rFonts w:asciiTheme="minorHAnsi" w:hAnsiTheme="minorHAnsi" w:cstheme="minorHAnsi"/>
          <w:color w:val="000000" w:themeColor="text1"/>
          <w:sz w:val="22"/>
          <w:szCs w:val="22"/>
        </w:rPr>
        <w:t>(Niveau de 1 = Fort</w:t>
      </w:r>
      <w:r w:rsidR="004957E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C4710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à</w:t>
      </w:r>
      <w:r w:rsidR="004957E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C4710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4 = Faible)</w:t>
      </w:r>
    </w:p>
    <w:tbl>
      <w:tblPr>
        <w:tblStyle w:val="TableauGrille1Clair-Accentuation1"/>
        <w:tblW w:w="0" w:type="auto"/>
        <w:jc w:val="center"/>
        <w:tblBorders>
          <w:top w:val="single" w:sz="8" w:space="0" w:color="FFC000"/>
          <w:left w:val="single" w:sz="8" w:space="0" w:color="FFC000"/>
          <w:bottom w:val="single" w:sz="8" w:space="0" w:color="FFC000"/>
          <w:right w:val="single" w:sz="8" w:space="0" w:color="FFC000"/>
          <w:insideH w:val="single" w:sz="8" w:space="0" w:color="FFC000"/>
          <w:insideV w:val="single" w:sz="8" w:space="0" w:color="FFC000"/>
        </w:tblBorders>
        <w:tblLook w:val="04A0" w:firstRow="1" w:lastRow="0" w:firstColumn="1" w:lastColumn="0" w:noHBand="0" w:noVBand="1"/>
      </w:tblPr>
      <w:tblGrid>
        <w:gridCol w:w="2496"/>
        <w:gridCol w:w="2358"/>
        <w:gridCol w:w="2482"/>
        <w:gridCol w:w="2503"/>
      </w:tblGrid>
      <w:tr w:rsidR="004957EA" w:rsidRPr="007127AC" w:rsidTr="00C21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bottom w:val="none" w:sz="0" w:space="0" w:color="auto"/>
            </w:tcBorders>
            <w:shd w:val="clear" w:color="auto" w:fill="FFECAF"/>
            <w:vAlign w:val="center"/>
          </w:tcPr>
          <w:p w:rsidR="004957EA" w:rsidRPr="00C4710F" w:rsidRDefault="004957EA" w:rsidP="00C4710F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Cs w:val="0"/>
                <w:color w:val="000000" w:themeColor="text1"/>
                <w:szCs w:val="22"/>
                <w:lang w:val="fr-FR"/>
              </w:rPr>
            </w:pPr>
            <w:r w:rsidRPr="00C4710F">
              <w:rPr>
                <w:rFonts w:asciiTheme="minorHAnsi" w:hAnsiTheme="minorHAnsi" w:cstheme="minorHAnsi"/>
                <w:bCs w:val="0"/>
                <w:color w:val="000000" w:themeColor="text1"/>
                <w:szCs w:val="22"/>
                <w:lang w:val="fr-FR"/>
              </w:rPr>
              <w:t>Langue</w:t>
            </w:r>
          </w:p>
        </w:tc>
        <w:tc>
          <w:tcPr>
            <w:tcW w:w="2358" w:type="dxa"/>
            <w:tcBorders>
              <w:bottom w:val="none" w:sz="0" w:space="0" w:color="auto"/>
            </w:tcBorders>
            <w:shd w:val="clear" w:color="auto" w:fill="FFECAF"/>
            <w:vAlign w:val="center"/>
          </w:tcPr>
          <w:p w:rsidR="004957EA" w:rsidRPr="00C4710F" w:rsidRDefault="004957EA" w:rsidP="004957EA">
            <w:pPr>
              <w:pStyle w:val="normaltableau"/>
              <w:spacing w:before="0" w:after="0"/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color w:val="000000" w:themeColor="text1"/>
                <w:szCs w:val="22"/>
                <w:lang w:val="fr-FR"/>
              </w:rPr>
            </w:pPr>
            <w:r w:rsidRPr="004957EA">
              <w:rPr>
                <w:rFonts w:asciiTheme="minorHAnsi" w:hAnsiTheme="minorHAnsi" w:cstheme="minorHAnsi"/>
                <w:bCs w:val="0"/>
                <w:color w:val="000000" w:themeColor="text1"/>
                <w:szCs w:val="22"/>
                <w:lang w:val="fr-FR"/>
              </w:rPr>
              <w:t>Lu</w:t>
            </w:r>
          </w:p>
        </w:tc>
        <w:tc>
          <w:tcPr>
            <w:tcW w:w="2482" w:type="dxa"/>
            <w:tcBorders>
              <w:bottom w:val="none" w:sz="0" w:space="0" w:color="auto"/>
            </w:tcBorders>
            <w:shd w:val="clear" w:color="auto" w:fill="FFECAF"/>
            <w:vAlign w:val="center"/>
          </w:tcPr>
          <w:p w:rsidR="004957EA" w:rsidRPr="00C4710F" w:rsidRDefault="004957EA" w:rsidP="00C4710F">
            <w:pPr>
              <w:pStyle w:val="normaltableau"/>
              <w:spacing w:before="0" w:after="0"/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color w:val="000000" w:themeColor="text1"/>
                <w:szCs w:val="22"/>
                <w:lang w:val="fr-FR"/>
              </w:rPr>
            </w:pPr>
            <w:r w:rsidRPr="00C4710F">
              <w:rPr>
                <w:rFonts w:asciiTheme="minorHAnsi" w:hAnsiTheme="minorHAnsi" w:cstheme="minorHAnsi"/>
                <w:bCs w:val="0"/>
                <w:color w:val="000000" w:themeColor="text1"/>
                <w:szCs w:val="22"/>
                <w:lang w:val="fr-FR"/>
              </w:rPr>
              <w:t>Ecrit</w:t>
            </w:r>
          </w:p>
        </w:tc>
        <w:tc>
          <w:tcPr>
            <w:tcW w:w="2503" w:type="dxa"/>
            <w:tcBorders>
              <w:bottom w:val="none" w:sz="0" w:space="0" w:color="auto"/>
            </w:tcBorders>
            <w:shd w:val="clear" w:color="auto" w:fill="FFECAF"/>
            <w:vAlign w:val="center"/>
          </w:tcPr>
          <w:p w:rsidR="004957EA" w:rsidRPr="00C4710F" w:rsidRDefault="004957EA" w:rsidP="00C4710F">
            <w:pPr>
              <w:pStyle w:val="normaltableau"/>
              <w:spacing w:before="0" w:after="0"/>
              <w:ind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color w:val="000000" w:themeColor="text1"/>
                <w:szCs w:val="22"/>
                <w:lang w:val="fr-FR"/>
              </w:rPr>
            </w:pPr>
            <w:r w:rsidRPr="00C4710F">
              <w:rPr>
                <w:rFonts w:asciiTheme="minorHAnsi" w:hAnsiTheme="minorHAnsi" w:cstheme="minorHAnsi"/>
                <w:bCs w:val="0"/>
                <w:color w:val="000000" w:themeColor="text1"/>
                <w:szCs w:val="22"/>
                <w:lang w:val="fr-FR"/>
              </w:rPr>
              <w:t>Parlé</w:t>
            </w:r>
          </w:p>
        </w:tc>
      </w:tr>
      <w:tr w:rsidR="004957EA" w:rsidRPr="007127AC" w:rsidTr="00C21CFD">
        <w:trPr>
          <w:trHeight w:val="2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vAlign w:val="center"/>
          </w:tcPr>
          <w:p w:rsidR="004957EA" w:rsidRPr="00C4710F" w:rsidRDefault="004957EA" w:rsidP="00C4710F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Cs w:val="22"/>
                <w:lang w:val="fr-FR"/>
              </w:rPr>
            </w:pPr>
            <w:r w:rsidRPr="00C4710F">
              <w:rPr>
                <w:rFonts w:asciiTheme="minorHAnsi" w:hAnsiTheme="minorHAnsi" w:cstheme="minorHAnsi"/>
                <w:b w:val="0"/>
                <w:color w:val="000000" w:themeColor="text1"/>
                <w:szCs w:val="22"/>
                <w:lang w:val="fr-FR"/>
              </w:rPr>
              <w:t>Arabe</w:t>
            </w:r>
          </w:p>
        </w:tc>
        <w:tc>
          <w:tcPr>
            <w:tcW w:w="2358" w:type="dxa"/>
            <w:vAlign w:val="center"/>
          </w:tcPr>
          <w:p w:rsidR="004957EA" w:rsidRPr="007127AC" w:rsidRDefault="00C21CFD" w:rsidP="00C21CFD">
            <w:pPr>
              <w:pStyle w:val="Paragraphedeliste"/>
              <w:tabs>
                <w:tab w:val="left" w:pos="2280"/>
              </w:tabs>
              <w:spacing w:after="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lang w:val="fr-FR"/>
              </w:rPr>
            </w:pPr>
            <w:r>
              <w:rPr>
                <w:rFonts w:cstheme="minorHAnsi"/>
                <w:color w:val="000000" w:themeColor="text1"/>
                <w:sz w:val="20"/>
                <w:lang w:val="fr-FR"/>
              </w:rPr>
              <w:t>1</w:t>
            </w:r>
          </w:p>
        </w:tc>
        <w:tc>
          <w:tcPr>
            <w:tcW w:w="2482" w:type="dxa"/>
            <w:vAlign w:val="center"/>
          </w:tcPr>
          <w:p w:rsidR="004957EA" w:rsidRPr="007127AC" w:rsidRDefault="00C21CFD" w:rsidP="00C21CFD">
            <w:pPr>
              <w:pStyle w:val="Paragraphedeliste"/>
              <w:tabs>
                <w:tab w:val="left" w:pos="2280"/>
              </w:tabs>
              <w:spacing w:after="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lang w:val="fr-FR"/>
              </w:rPr>
            </w:pPr>
            <w:r>
              <w:rPr>
                <w:rFonts w:cstheme="minorHAnsi"/>
                <w:color w:val="000000" w:themeColor="text1"/>
                <w:sz w:val="20"/>
                <w:lang w:val="fr-FR"/>
              </w:rPr>
              <w:t>1</w:t>
            </w:r>
          </w:p>
        </w:tc>
        <w:tc>
          <w:tcPr>
            <w:tcW w:w="2503" w:type="dxa"/>
            <w:vAlign w:val="center"/>
          </w:tcPr>
          <w:p w:rsidR="004957EA" w:rsidRPr="007127AC" w:rsidRDefault="00C21CFD" w:rsidP="00C21CFD">
            <w:pPr>
              <w:pStyle w:val="Paragraphedeliste"/>
              <w:spacing w:after="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lang w:val="fr-FR"/>
              </w:rPr>
            </w:pPr>
            <w:r>
              <w:rPr>
                <w:rFonts w:cstheme="minorHAnsi"/>
                <w:color w:val="000000" w:themeColor="text1"/>
                <w:sz w:val="20"/>
                <w:lang w:val="fr-FR"/>
              </w:rPr>
              <w:t>1</w:t>
            </w:r>
          </w:p>
        </w:tc>
      </w:tr>
      <w:tr w:rsidR="004957EA" w:rsidRPr="007127AC" w:rsidTr="00C21CFD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vAlign w:val="center"/>
          </w:tcPr>
          <w:p w:rsidR="004957EA" w:rsidRPr="00C4710F" w:rsidRDefault="004957EA" w:rsidP="00C4710F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Cs w:val="22"/>
                <w:lang w:val="fr-FR"/>
              </w:rPr>
            </w:pPr>
            <w:r w:rsidRPr="00C4710F">
              <w:rPr>
                <w:rFonts w:asciiTheme="minorHAnsi" w:hAnsiTheme="minorHAnsi" w:cstheme="minorHAnsi"/>
                <w:b w:val="0"/>
                <w:color w:val="000000" w:themeColor="text1"/>
                <w:szCs w:val="22"/>
                <w:lang w:val="fr-FR"/>
              </w:rPr>
              <w:t>Français</w:t>
            </w:r>
          </w:p>
        </w:tc>
        <w:tc>
          <w:tcPr>
            <w:tcW w:w="2358" w:type="dxa"/>
            <w:vAlign w:val="center"/>
          </w:tcPr>
          <w:p w:rsidR="004957EA" w:rsidRPr="007127AC" w:rsidRDefault="00C21CFD" w:rsidP="00C21CFD">
            <w:pPr>
              <w:pStyle w:val="Paragraphedeliste"/>
              <w:spacing w:after="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lang w:val="fr-FR"/>
              </w:rPr>
            </w:pPr>
            <w:r>
              <w:rPr>
                <w:rFonts w:cstheme="minorHAnsi"/>
                <w:color w:val="000000" w:themeColor="text1"/>
                <w:sz w:val="20"/>
                <w:lang w:val="fr-FR"/>
              </w:rPr>
              <w:t>1</w:t>
            </w:r>
          </w:p>
        </w:tc>
        <w:tc>
          <w:tcPr>
            <w:tcW w:w="2482" w:type="dxa"/>
            <w:vAlign w:val="center"/>
          </w:tcPr>
          <w:p w:rsidR="004957EA" w:rsidRPr="007127AC" w:rsidRDefault="00C21CFD" w:rsidP="00C21CFD">
            <w:pPr>
              <w:pStyle w:val="Paragraphedeliste"/>
              <w:spacing w:after="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lang w:val="fr-FR"/>
              </w:rPr>
            </w:pPr>
            <w:r>
              <w:rPr>
                <w:rFonts w:cstheme="minorHAnsi"/>
                <w:color w:val="000000" w:themeColor="text1"/>
                <w:sz w:val="20"/>
                <w:lang w:val="fr-FR"/>
              </w:rPr>
              <w:t>1</w:t>
            </w:r>
          </w:p>
        </w:tc>
        <w:tc>
          <w:tcPr>
            <w:tcW w:w="2503" w:type="dxa"/>
            <w:vAlign w:val="center"/>
          </w:tcPr>
          <w:p w:rsidR="004957EA" w:rsidRPr="007127AC" w:rsidRDefault="00C21CFD" w:rsidP="00C21CFD">
            <w:pPr>
              <w:pStyle w:val="Paragraphedeliste"/>
              <w:spacing w:after="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lang w:val="fr-FR"/>
              </w:rPr>
            </w:pPr>
            <w:r>
              <w:rPr>
                <w:rFonts w:cstheme="minorHAnsi"/>
                <w:color w:val="000000" w:themeColor="text1"/>
                <w:sz w:val="20"/>
                <w:lang w:val="fr-FR"/>
              </w:rPr>
              <w:t>1</w:t>
            </w:r>
          </w:p>
        </w:tc>
      </w:tr>
      <w:tr w:rsidR="004957EA" w:rsidRPr="007127AC" w:rsidTr="00C21CFD">
        <w:trPr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vAlign w:val="center"/>
          </w:tcPr>
          <w:p w:rsidR="004957EA" w:rsidRPr="00C4710F" w:rsidRDefault="004957EA" w:rsidP="00C4710F">
            <w:pPr>
              <w:pStyle w:val="normaltableau"/>
              <w:spacing w:before="0" w:after="0"/>
              <w:ind w:right="-1"/>
              <w:jc w:val="center"/>
              <w:rPr>
                <w:rFonts w:asciiTheme="minorHAnsi" w:hAnsiTheme="minorHAnsi" w:cstheme="minorHAnsi"/>
                <w:b w:val="0"/>
                <w:color w:val="000000" w:themeColor="text1"/>
                <w:szCs w:val="22"/>
                <w:lang w:val="fr-FR"/>
              </w:rPr>
            </w:pPr>
            <w:r w:rsidRPr="00C4710F">
              <w:rPr>
                <w:rFonts w:asciiTheme="minorHAnsi" w:hAnsiTheme="minorHAnsi" w:cstheme="minorHAnsi"/>
                <w:b w:val="0"/>
                <w:color w:val="000000" w:themeColor="text1"/>
                <w:szCs w:val="22"/>
                <w:lang w:val="fr-FR"/>
              </w:rPr>
              <w:t>Anglais</w:t>
            </w:r>
          </w:p>
        </w:tc>
        <w:tc>
          <w:tcPr>
            <w:tcW w:w="2358" w:type="dxa"/>
            <w:vAlign w:val="center"/>
          </w:tcPr>
          <w:p w:rsidR="004957EA" w:rsidRPr="007127AC" w:rsidRDefault="00C21CFD" w:rsidP="00C21CFD">
            <w:pPr>
              <w:pStyle w:val="Paragraphedeliste"/>
              <w:spacing w:after="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lang w:val="fr-FR"/>
              </w:rPr>
            </w:pPr>
            <w:r>
              <w:rPr>
                <w:rFonts w:cstheme="minorHAnsi"/>
                <w:color w:val="000000" w:themeColor="text1"/>
                <w:sz w:val="20"/>
                <w:lang w:val="fr-FR"/>
              </w:rPr>
              <w:t>1</w:t>
            </w:r>
          </w:p>
        </w:tc>
        <w:tc>
          <w:tcPr>
            <w:tcW w:w="2482" w:type="dxa"/>
            <w:vAlign w:val="center"/>
          </w:tcPr>
          <w:p w:rsidR="004957EA" w:rsidRPr="007127AC" w:rsidRDefault="00C21CFD" w:rsidP="00C21CFD">
            <w:pPr>
              <w:pStyle w:val="Paragraphedeliste"/>
              <w:spacing w:after="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lang w:val="fr-FR"/>
              </w:rPr>
            </w:pPr>
            <w:r>
              <w:rPr>
                <w:rFonts w:cstheme="minorHAnsi"/>
                <w:color w:val="000000" w:themeColor="text1"/>
                <w:sz w:val="20"/>
                <w:lang w:val="fr-FR"/>
              </w:rPr>
              <w:t>1</w:t>
            </w:r>
          </w:p>
        </w:tc>
        <w:tc>
          <w:tcPr>
            <w:tcW w:w="2503" w:type="dxa"/>
            <w:vAlign w:val="center"/>
          </w:tcPr>
          <w:p w:rsidR="004957EA" w:rsidRPr="007127AC" w:rsidRDefault="00C21CFD" w:rsidP="00C21CFD">
            <w:pPr>
              <w:pStyle w:val="Paragraphedeliste"/>
              <w:spacing w:after="0"/>
              <w:ind w:left="0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lang w:val="fr-FR"/>
              </w:rPr>
            </w:pPr>
            <w:r>
              <w:rPr>
                <w:rFonts w:cstheme="minorHAnsi"/>
                <w:color w:val="000000" w:themeColor="text1"/>
                <w:sz w:val="20"/>
                <w:lang w:val="fr-FR"/>
              </w:rPr>
              <w:t>2</w:t>
            </w:r>
          </w:p>
        </w:tc>
      </w:tr>
    </w:tbl>
    <w:p w:rsidR="003F544B" w:rsidRPr="007127AC" w:rsidRDefault="003F544B" w:rsidP="007127AC">
      <w:pPr>
        <w:ind w:right="-1"/>
        <w:rPr>
          <w:rFonts w:asciiTheme="minorHAnsi" w:hAnsiTheme="minorHAnsi" w:cstheme="minorHAnsi"/>
          <w:b/>
          <w:color w:val="000000" w:themeColor="text1"/>
          <w:sz w:val="20"/>
        </w:rPr>
      </w:pPr>
      <w:bookmarkStart w:id="0" w:name="_GoBack"/>
      <w:bookmarkEnd w:id="0"/>
    </w:p>
    <w:sectPr w:rsidR="003F544B" w:rsidRPr="007127AC" w:rsidSect="007127AC">
      <w:headerReference w:type="default" r:id="rId9"/>
      <w:footerReference w:type="default" r:id="rId10"/>
      <w:pgSz w:w="11906" w:h="16838" w:code="9"/>
      <w:pgMar w:top="1560" w:right="991" w:bottom="284" w:left="142" w:header="510" w:footer="698" w:gutter="85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580" w:rsidRDefault="00541580" w:rsidP="008117BA">
      <w:r>
        <w:separator/>
      </w:r>
    </w:p>
  </w:endnote>
  <w:endnote w:type="continuationSeparator" w:id="0">
    <w:p w:rsidR="00541580" w:rsidRDefault="00541580" w:rsidP="0081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3FB" w:rsidRPr="006345AF" w:rsidRDefault="006345AF" w:rsidP="006345AF">
    <w:pPr>
      <w:pStyle w:val="Pieddepage"/>
    </w:pPr>
    <w:r>
      <w:rPr>
        <w:noProof/>
        <w:lang w:val="fr-FR" w:eastAsia="fr-F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-69215</wp:posOffset>
          </wp:positionV>
          <wp:extent cx="748145" cy="617220"/>
          <wp:effectExtent l="0" t="0" r="0" b="0"/>
          <wp:wrapTight wrapText="bothSides">
            <wp:wrapPolygon edited="0">
              <wp:start x="0" y="0"/>
              <wp:lineTo x="0" y="20667"/>
              <wp:lineTo x="20903" y="20667"/>
              <wp:lineTo x="20903" y="0"/>
              <wp:lineTo x="0" y="0"/>
            </wp:wrapPolygon>
          </wp:wrapTight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NGSITELOGOPNG-e153004461517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145" cy="617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580" w:rsidRDefault="00541580" w:rsidP="008117BA">
      <w:r>
        <w:separator/>
      </w:r>
    </w:p>
  </w:footnote>
  <w:footnote w:type="continuationSeparator" w:id="0">
    <w:p w:rsidR="00541580" w:rsidRDefault="00541580" w:rsidP="008117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FB0" w:rsidRDefault="00164537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0288" behindDoc="0" locked="0" layoutInCell="1" allowOverlap="1" wp14:anchorId="4CE66ABF" wp14:editId="3E9A0557">
          <wp:simplePos x="0" y="0"/>
          <wp:positionH relativeFrom="column">
            <wp:posOffset>-40005</wp:posOffset>
          </wp:positionH>
          <wp:positionV relativeFrom="paragraph">
            <wp:posOffset>-361950</wp:posOffset>
          </wp:positionV>
          <wp:extent cx="2446020" cy="729615"/>
          <wp:effectExtent l="0" t="0" r="0" b="0"/>
          <wp:wrapThrough wrapText="bothSides">
            <wp:wrapPolygon edited="0">
              <wp:start x="0" y="6204"/>
              <wp:lineTo x="0" y="20867"/>
              <wp:lineTo x="6897" y="20867"/>
              <wp:lineTo x="19346" y="20867"/>
              <wp:lineTo x="21196" y="20303"/>
              <wp:lineTo x="21364" y="7896"/>
              <wp:lineTo x="20355" y="7332"/>
              <wp:lineTo x="6897" y="6204"/>
              <wp:lineTo x="0" y="6204"/>
            </wp:wrapPolygon>
          </wp:wrapThrough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hitelogo-e152902721954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46020" cy="729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51CD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9BF4F4" wp14:editId="4C111E37">
              <wp:simplePos x="0" y="0"/>
              <wp:positionH relativeFrom="page">
                <wp:align>left</wp:align>
              </wp:positionH>
              <wp:positionV relativeFrom="paragraph">
                <wp:posOffset>-323850</wp:posOffset>
              </wp:positionV>
              <wp:extent cx="7559040" cy="937260"/>
              <wp:effectExtent l="0" t="0" r="381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040" cy="93726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dk1">
                              <a:lumMod val="67000"/>
                            </a:schemeClr>
                          </a:gs>
                          <a:gs pos="48000">
                            <a:schemeClr val="dk1">
                              <a:lumMod val="97000"/>
                              <a:lumOff val="3000"/>
                            </a:schemeClr>
                          </a:gs>
                          <a:gs pos="100000">
                            <a:schemeClr val="dk1">
                              <a:lumMod val="60000"/>
                              <a:lumOff val="40000"/>
                            </a:schemeClr>
                          </a:gs>
                        </a:gsLst>
                        <a:lin ang="162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B9CFF3" id="Rectangle 2" o:spid="_x0000_s1026" style="position:absolute;margin-left:0;margin-top:-25.5pt;width:595.2pt;height:73.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" fillcolor="black [2144]" stroked="f">
              <v:fill color2="#666 [1936]" rotate="t" angle="180" colors="0 black;31457f #080808;1 #666" focus="100%" type="gradient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6BC28E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C86B13"/>
    <w:multiLevelType w:val="hybridMultilevel"/>
    <w:tmpl w:val="EC02AB42"/>
    <w:lvl w:ilvl="0" w:tplc="520870B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A3E64"/>
    <w:multiLevelType w:val="hybridMultilevel"/>
    <w:tmpl w:val="A028D0B6"/>
    <w:lvl w:ilvl="0" w:tplc="31CE051E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E2A1901"/>
    <w:multiLevelType w:val="hybridMultilevel"/>
    <w:tmpl w:val="C8AE30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D50BC"/>
    <w:multiLevelType w:val="hybridMultilevel"/>
    <w:tmpl w:val="0BDE8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2B3F0E"/>
    <w:multiLevelType w:val="hybridMultilevel"/>
    <w:tmpl w:val="D9BEC6C8"/>
    <w:lvl w:ilvl="0" w:tplc="832A6E1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F95E4D"/>
    <w:multiLevelType w:val="hybridMultilevel"/>
    <w:tmpl w:val="E6307482"/>
    <w:lvl w:ilvl="0" w:tplc="732E4B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CB30C3"/>
    <w:multiLevelType w:val="hybridMultilevel"/>
    <w:tmpl w:val="DD9E9E00"/>
    <w:lvl w:ilvl="0" w:tplc="732E4B12">
      <w:start w:val="1"/>
      <w:numFmt w:val="bullet"/>
      <w:lvlText w:val="­"/>
      <w:lvlJc w:val="left"/>
      <w:pPr>
        <w:ind w:left="78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176121EB"/>
    <w:multiLevelType w:val="hybridMultilevel"/>
    <w:tmpl w:val="AF6C2F82"/>
    <w:lvl w:ilvl="0" w:tplc="08F032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FE5596"/>
    <w:multiLevelType w:val="hybridMultilevel"/>
    <w:tmpl w:val="218A181C"/>
    <w:lvl w:ilvl="0" w:tplc="732E4B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E7374C"/>
    <w:multiLevelType w:val="hybridMultilevel"/>
    <w:tmpl w:val="47D883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2551C"/>
    <w:multiLevelType w:val="hybridMultilevel"/>
    <w:tmpl w:val="B0D68E18"/>
    <w:lvl w:ilvl="0" w:tplc="C66EE74E">
      <w:start w:val="1"/>
      <w:numFmt w:val="decimal"/>
      <w:lvlText w:val="(%1)"/>
      <w:lvlJc w:val="left"/>
      <w:pPr>
        <w:ind w:left="855" w:hanging="495"/>
      </w:pPr>
      <w:rPr>
        <w:rFonts w:hint="default"/>
        <w:sz w:val="16"/>
        <w:szCs w:val="1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906074"/>
    <w:multiLevelType w:val="hybridMultilevel"/>
    <w:tmpl w:val="E026AD04"/>
    <w:lvl w:ilvl="0" w:tplc="732E4B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910BF6"/>
    <w:multiLevelType w:val="hybridMultilevel"/>
    <w:tmpl w:val="0D24593A"/>
    <w:lvl w:ilvl="0" w:tplc="732E4B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8C1A90"/>
    <w:multiLevelType w:val="hybridMultilevel"/>
    <w:tmpl w:val="07BAB6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327EB1"/>
    <w:multiLevelType w:val="hybridMultilevel"/>
    <w:tmpl w:val="73702488"/>
    <w:lvl w:ilvl="0" w:tplc="7914599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346D5"/>
    <w:multiLevelType w:val="hybridMultilevel"/>
    <w:tmpl w:val="193EB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4D6D66"/>
    <w:multiLevelType w:val="hybridMultilevel"/>
    <w:tmpl w:val="45368DD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97F68"/>
    <w:multiLevelType w:val="hybridMultilevel"/>
    <w:tmpl w:val="0C162876"/>
    <w:lvl w:ilvl="0" w:tplc="732E4B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A147BD"/>
    <w:multiLevelType w:val="hybridMultilevel"/>
    <w:tmpl w:val="9CB44A14"/>
    <w:lvl w:ilvl="0" w:tplc="732E4B1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0122C94"/>
    <w:multiLevelType w:val="hybridMultilevel"/>
    <w:tmpl w:val="AF8E75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D86A94"/>
    <w:multiLevelType w:val="hybridMultilevel"/>
    <w:tmpl w:val="CCBE4B3C"/>
    <w:lvl w:ilvl="0" w:tplc="3B46385E">
      <w:start w:val="1"/>
      <w:numFmt w:val="decimal"/>
      <w:lvlText w:val="%1."/>
      <w:lvlJc w:val="left"/>
      <w:pPr>
        <w:ind w:left="6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89" w:hanging="360"/>
      </w:pPr>
    </w:lvl>
    <w:lvl w:ilvl="2" w:tplc="040C001B" w:tentative="1">
      <w:start w:val="1"/>
      <w:numFmt w:val="lowerRoman"/>
      <w:lvlText w:val="%3."/>
      <w:lvlJc w:val="right"/>
      <w:pPr>
        <w:ind w:left="2109" w:hanging="180"/>
      </w:pPr>
    </w:lvl>
    <w:lvl w:ilvl="3" w:tplc="040C000F" w:tentative="1">
      <w:start w:val="1"/>
      <w:numFmt w:val="decimal"/>
      <w:lvlText w:val="%4."/>
      <w:lvlJc w:val="left"/>
      <w:pPr>
        <w:ind w:left="2829" w:hanging="360"/>
      </w:pPr>
    </w:lvl>
    <w:lvl w:ilvl="4" w:tplc="040C0019" w:tentative="1">
      <w:start w:val="1"/>
      <w:numFmt w:val="lowerLetter"/>
      <w:lvlText w:val="%5."/>
      <w:lvlJc w:val="left"/>
      <w:pPr>
        <w:ind w:left="3549" w:hanging="360"/>
      </w:pPr>
    </w:lvl>
    <w:lvl w:ilvl="5" w:tplc="040C001B" w:tentative="1">
      <w:start w:val="1"/>
      <w:numFmt w:val="lowerRoman"/>
      <w:lvlText w:val="%6."/>
      <w:lvlJc w:val="right"/>
      <w:pPr>
        <w:ind w:left="4269" w:hanging="180"/>
      </w:pPr>
    </w:lvl>
    <w:lvl w:ilvl="6" w:tplc="040C000F" w:tentative="1">
      <w:start w:val="1"/>
      <w:numFmt w:val="decimal"/>
      <w:lvlText w:val="%7."/>
      <w:lvlJc w:val="left"/>
      <w:pPr>
        <w:ind w:left="4989" w:hanging="360"/>
      </w:pPr>
    </w:lvl>
    <w:lvl w:ilvl="7" w:tplc="040C0019" w:tentative="1">
      <w:start w:val="1"/>
      <w:numFmt w:val="lowerLetter"/>
      <w:lvlText w:val="%8."/>
      <w:lvlJc w:val="left"/>
      <w:pPr>
        <w:ind w:left="5709" w:hanging="360"/>
      </w:pPr>
    </w:lvl>
    <w:lvl w:ilvl="8" w:tplc="040C001B" w:tentative="1">
      <w:start w:val="1"/>
      <w:numFmt w:val="lowerRoman"/>
      <w:lvlText w:val="%9."/>
      <w:lvlJc w:val="right"/>
      <w:pPr>
        <w:ind w:left="6429" w:hanging="180"/>
      </w:pPr>
    </w:lvl>
  </w:abstractNum>
  <w:abstractNum w:abstractNumId="22">
    <w:nsid w:val="42C1335B"/>
    <w:multiLevelType w:val="hybridMultilevel"/>
    <w:tmpl w:val="B63249EA"/>
    <w:lvl w:ilvl="0" w:tplc="732E4B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04FB4"/>
    <w:multiLevelType w:val="hybridMultilevel"/>
    <w:tmpl w:val="E330381E"/>
    <w:lvl w:ilvl="0" w:tplc="B1BC0CD0"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4">
    <w:nsid w:val="44F77D41"/>
    <w:multiLevelType w:val="hybridMultilevel"/>
    <w:tmpl w:val="1BECAC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784DB0"/>
    <w:multiLevelType w:val="hybridMultilevel"/>
    <w:tmpl w:val="73C49168"/>
    <w:lvl w:ilvl="0" w:tplc="C39CCAB0">
      <w:numFmt w:val="bullet"/>
      <w:lvlText w:val=""/>
      <w:lvlJc w:val="left"/>
      <w:pPr>
        <w:ind w:left="1575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6">
    <w:nsid w:val="499B72F3"/>
    <w:multiLevelType w:val="hybridMultilevel"/>
    <w:tmpl w:val="5C4EAA54"/>
    <w:lvl w:ilvl="0" w:tplc="732E4B12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EDC13AC"/>
    <w:multiLevelType w:val="hybridMultilevel"/>
    <w:tmpl w:val="B2A05BEA"/>
    <w:lvl w:ilvl="0" w:tplc="1AEC248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E9376C"/>
    <w:multiLevelType w:val="hybridMultilevel"/>
    <w:tmpl w:val="BEA2DC76"/>
    <w:lvl w:ilvl="0" w:tplc="46D6E67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ED2B68"/>
    <w:multiLevelType w:val="hybridMultilevel"/>
    <w:tmpl w:val="CFC08E18"/>
    <w:lvl w:ilvl="0" w:tplc="732E4B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372B2"/>
    <w:multiLevelType w:val="hybridMultilevel"/>
    <w:tmpl w:val="8722A1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952B2C"/>
    <w:multiLevelType w:val="hybridMultilevel"/>
    <w:tmpl w:val="D6A89B5E"/>
    <w:lvl w:ilvl="0" w:tplc="732E4B12">
      <w:start w:val="1"/>
      <w:numFmt w:val="bullet"/>
      <w:lvlText w:val="­"/>
      <w:lvlJc w:val="left"/>
      <w:pPr>
        <w:ind w:left="895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32">
    <w:nsid w:val="5B756080"/>
    <w:multiLevelType w:val="hybridMultilevel"/>
    <w:tmpl w:val="B35436AC"/>
    <w:lvl w:ilvl="0" w:tplc="732E4B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125806"/>
    <w:multiLevelType w:val="hybridMultilevel"/>
    <w:tmpl w:val="427881AA"/>
    <w:lvl w:ilvl="0" w:tplc="732E4B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6342A8"/>
    <w:multiLevelType w:val="hybridMultilevel"/>
    <w:tmpl w:val="E296364A"/>
    <w:lvl w:ilvl="0" w:tplc="732E4B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24492B"/>
    <w:multiLevelType w:val="hybridMultilevel"/>
    <w:tmpl w:val="8BD87E5A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124EA9"/>
    <w:multiLevelType w:val="hybridMultilevel"/>
    <w:tmpl w:val="3A44BD08"/>
    <w:lvl w:ilvl="0" w:tplc="4FF4D7E2">
      <w:start w:val="1"/>
      <w:numFmt w:val="upperLetter"/>
      <w:lvlText w:val="%1."/>
      <w:lvlJc w:val="left"/>
      <w:pPr>
        <w:ind w:left="-633" w:hanging="360"/>
      </w:pPr>
      <w:rPr>
        <w:rFonts w:hint="default"/>
        <w:b/>
        <w:color w:val="00B05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87" w:hanging="360"/>
      </w:pPr>
    </w:lvl>
    <w:lvl w:ilvl="2" w:tplc="040C001B" w:tentative="1">
      <w:start w:val="1"/>
      <w:numFmt w:val="lowerRoman"/>
      <w:lvlText w:val="%3."/>
      <w:lvlJc w:val="right"/>
      <w:pPr>
        <w:ind w:left="807" w:hanging="180"/>
      </w:pPr>
    </w:lvl>
    <w:lvl w:ilvl="3" w:tplc="040C000F" w:tentative="1">
      <w:start w:val="1"/>
      <w:numFmt w:val="decimal"/>
      <w:lvlText w:val="%4."/>
      <w:lvlJc w:val="left"/>
      <w:pPr>
        <w:ind w:left="1527" w:hanging="360"/>
      </w:pPr>
    </w:lvl>
    <w:lvl w:ilvl="4" w:tplc="040C0019" w:tentative="1">
      <w:start w:val="1"/>
      <w:numFmt w:val="lowerLetter"/>
      <w:lvlText w:val="%5."/>
      <w:lvlJc w:val="left"/>
      <w:pPr>
        <w:ind w:left="2247" w:hanging="360"/>
      </w:pPr>
    </w:lvl>
    <w:lvl w:ilvl="5" w:tplc="040C001B" w:tentative="1">
      <w:start w:val="1"/>
      <w:numFmt w:val="lowerRoman"/>
      <w:lvlText w:val="%6."/>
      <w:lvlJc w:val="right"/>
      <w:pPr>
        <w:ind w:left="2967" w:hanging="180"/>
      </w:pPr>
    </w:lvl>
    <w:lvl w:ilvl="6" w:tplc="040C000F" w:tentative="1">
      <w:start w:val="1"/>
      <w:numFmt w:val="decimal"/>
      <w:lvlText w:val="%7."/>
      <w:lvlJc w:val="left"/>
      <w:pPr>
        <w:ind w:left="3687" w:hanging="360"/>
      </w:pPr>
    </w:lvl>
    <w:lvl w:ilvl="7" w:tplc="040C0019" w:tentative="1">
      <w:start w:val="1"/>
      <w:numFmt w:val="lowerLetter"/>
      <w:lvlText w:val="%8."/>
      <w:lvlJc w:val="left"/>
      <w:pPr>
        <w:ind w:left="4407" w:hanging="360"/>
      </w:pPr>
    </w:lvl>
    <w:lvl w:ilvl="8" w:tplc="040C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7">
    <w:nsid w:val="6FFA1B61"/>
    <w:multiLevelType w:val="hybridMultilevel"/>
    <w:tmpl w:val="D89C678E"/>
    <w:lvl w:ilvl="0" w:tplc="B9DA6C50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C50936"/>
    <w:multiLevelType w:val="hybridMultilevel"/>
    <w:tmpl w:val="00EA5A1A"/>
    <w:lvl w:ilvl="0" w:tplc="732E4B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55700A"/>
    <w:multiLevelType w:val="hybridMultilevel"/>
    <w:tmpl w:val="94305F50"/>
    <w:lvl w:ilvl="0" w:tplc="195AEB5A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71" w:hanging="360"/>
      </w:pPr>
    </w:lvl>
    <w:lvl w:ilvl="2" w:tplc="040C001B" w:tentative="1">
      <w:start w:val="1"/>
      <w:numFmt w:val="lowerRoman"/>
      <w:lvlText w:val="%3."/>
      <w:lvlJc w:val="right"/>
      <w:pPr>
        <w:ind w:left="1091" w:hanging="180"/>
      </w:pPr>
    </w:lvl>
    <w:lvl w:ilvl="3" w:tplc="040C000F" w:tentative="1">
      <w:start w:val="1"/>
      <w:numFmt w:val="decimal"/>
      <w:lvlText w:val="%4."/>
      <w:lvlJc w:val="left"/>
      <w:pPr>
        <w:ind w:left="1811" w:hanging="360"/>
      </w:pPr>
    </w:lvl>
    <w:lvl w:ilvl="4" w:tplc="040C0019" w:tentative="1">
      <w:start w:val="1"/>
      <w:numFmt w:val="lowerLetter"/>
      <w:lvlText w:val="%5."/>
      <w:lvlJc w:val="left"/>
      <w:pPr>
        <w:ind w:left="2531" w:hanging="360"/>
      </w:pPr>
    </w:lvl>
    <w:lvl w:ilvl="5" w:tplc="040C001B" w:tentative="1">
      <w:start w:val="1"/>
      <w:numFmt w:val="lowerRoman"/>
      <w:lvlText w:val="%6."/>
      <w:lvlJc w:val="right"/>
      <w:pPr>
        <w:ind w:left="3251" w:hanging="180"/>
      </w:pPr>
    </w:lvl>
    <w:lvl w:ilvl="6" w:tplc="040C000F" w:tentative="1">
      <w:start w:val="1"/>
      <w:numFmt w:val="decimal"/>
      <w:lvlText w:val="%7."/>
      <w:lvlJc w:val="left"/>
      <w:pPr>
        <w:ind w:left="3971" w:hanging="360"/>
      </w:pPr>
    </w:lvl>
    <w:lvl w:ilvl="7" w:tplc="040C0019" w:tentative="1">
      <w:start w:val="1"/>
      <w:numFmt w:val="lowerLetter"/>
      <w:lvlText w:val="%8."/>
      <w:lvlJc w:val="left"/>
      <w:pPr>
        <w:ind w:left="4691" w:hanging="360"/>
      </w:pPr>
    </w:lvl>
    <w:lvl w:ilvl="8" w:tplc="040C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0">
    <w:nsid w:val="72D22ECB"/>
    <w:multiLevelType w:val="hybridMultilevel"/>
    <w:tmpl w:val="AFB09608"/>
    <w:lvl w:ilvl="0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739622E8"/>
    <w:multiLevelType w:val="hybridMultilevel"/>
    <w:tmpl w:val="BFA6EE98"/>
    <w:lvl w:ilvl="0" w:tplc="732E4B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841036"/>
    <w:multiLevelType w:val="hybridMultilevel"/>
    <w:tmpl w:val="457AE25C"/>
    <w:lvl w:ilvl="0" w:tplc="732E4B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ED5F2F"/>
    <w:multiLevelType w:val="hybridMultilevel"/>
    <w:tmpl w:val="FE221DE2"/>
    <w:lvl w:ilvl="0" w:tplc="FC56F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7B885EAF"/>
    <w:multiLevelType w:val="hybridMultilevel"/>
    <w:tmpl w:val="4E487F26"/>
    <w:lvl w:ilvl="0" w:tplc="732E4B1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A16A50"/>
    <w:multiLevelType w:val="hybridMultilevel"/>
    <w:tmpl w:val="A8AA05C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2"/>
  </w:num>
  <w:num w:numId="3">
    <w:abstractNumId w:val="9"/>
  </w:num>
  <w:num w:numId="4">
    <w:abstractNumId w:val="22"/>
  </w:num>
  <w:num w:numId="5">
    <w:abstractNumId w:val="44"/>
  </w:num>
  <w:num w:numId="6">
    <w:abstractNumId w:val="19"/>
  </w:num>
  <w:num w:numId="7">
    <w:abstractNumId w:val="26"/>
  </w:num>
  <w:num w:numId="8">
    <w:abstractNumId w:val="7"/>
  </w:num>
  <w:num w:numId="9">
    <w:abstractNumId w:val="33"/>
  </w:num>
  <w:num w:numId="10">
    <w:abstractNumId w:val="18"/>
  </w:num>
  <w:num w:numId="11">
    <w:abstractNumId w:val="2"/>
  </w:num>
  <w:num w:numId="12">
    <w:abstractNumId w:val="20"/>
  </w:num>
  <w:num w:numId="13">
    <w:abstractNumId w:val="5"/>
  </w:num>
  <w:num w:numId="14">
    <w:abstractNumId w:val="12"/>
  </w:num>
  <w:num w:numId="15">
    <w:abstractNumId w:val="29"/>
  </w:num>
  <w:num w:numId="16">
    <w:abstractNumId w:val="3"/>
  </w:num>
  <w:num w:numId="17">
    <w:abstractNumId w:val="40"/>
  </w:num>
  <w:num w:numId="18">
    <w:abstractNumId w:val="38"/>
  </w:num>
  <w:num w:numId="19">
    <w:abstractNumId w:val="24"/>
  </w:num>
  <w:num w:numId="20">
    <w:abstractNumId w:val="11"/>
  </w:num>
  <w:num w:numId="21">
    <w:abstractNumId w:val="0"/>
  </w:num>
  <w:num w:numId="22">
    <w:abstractNumId w:val="41"/>
  </w:num>
  <w:num w:numId="23">
    <w:abstractNumId w:val="21"/>
  </w:num>
  <w:num w:numId="24">
    <w:abstractNumId w:val="6"/>
  </w:num>
  <w:num w:numId="25">
    <w:abstractNumId w:val="36"/>
  </w:num>
  <w:num w:numId="26">
    <w:abstractNumId w:val="45"/>
  </w:num>
  <w:num w:numId="27">
    <w:abstractNumId w:val="35"/>
  </w:num>
  <w:num w:numId="28">
    <w:abstractNumId w:val="42"/>
  </w:num>
  <w:num w:numId="29">
    <w:abstractNumId w:val="30"/>
  </w:num>
  <w:num w:numId="30">
    <w:abstractNumId w:val="34"/>
  </w:num>
  <w:num w:numId="31">
    <w:abstractNumId w:val="14"/>
  </w:num>
  <w:num w:numId="32">
    <w:abstractNumId w:val="43"/>
  </w:num>
  <w:num w:numId="33">
    <w:abstractNumId w:val="1"/>
  </w:num>
  <w:num w:numId="34">
    <w:abstractNumId w:val="31"/>
  </w:num>
  <w:num w:numId="35">
    <w:abstractNumId w:val="4"/>
  </w:num>
  <w:num w:numId="36">
    <w:abstractNumId w:val="16"/>
  </w:num>
  <w:num w:numId="37">
    <w:abstractNumId w:val="17"/>
  </w:num>
  <w:num w:numId="38">
    <w:abstractNumId w:val="27"/>
  </w:num>
  <w:num w:numId="39">
    <w:abstractNumId w:val="10"/>
  </w:num>
  <w:num w:numId="40">
    <w:abstractNumId w:val="39"/>
  </w:num>
  <w:num w:numId="41">
    <w:abstractNumId w:val="23"/>
  </w:num>
  <w:num w:numId="42">
    <w:abstractNumId w:val="25"/>
  </w:num>
  <w:num w:numId="43">
    <w:abstractNumId w:val="15"/>
  </w:num>
  <w:num w:numId="44">
    <w:abstractNumId w:val="28"/>
  </w:num>
  <w:num w:numId="45">
    <w:abstractNumId w:val="8"/>
  </w:num>
  <w:num w:numId="46">
    <w:abstractNumId w:val="3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BF"/>
    <w:rsid w:val="00000EEC"/>
    <w:rsid w:val="0000157A"/>
    <w:rsid w:val="00001CBD"/>
    <w:rsid w:val="000022ED"/>
    <w:rsid w:val="0000308E"/>
    <w:rsid w:val="00011C70"/>
    <w:rsid w:val="00012E15"/>
    <w:rsid w:val="00015E2F"/>
    <w:rsid w:val="000166DB"/>
    <w:rsid w:val="000171E5"/>
    <w:rsid w:val="00022359"/>
    <w:rsid w:val="00022D5E"/>
    <w:rsid w:val="00031144"/>
    <w:rsid w:val="0003278D"/>
    <w:rsid w:val="00033C9D"/>
    <w:rsid w:val="00034D9B"/>
    <w:rsid w:val="000353C1"/>
    <w:rsid w:val="0003641E"/>
    <w:rsid w:val="00036552"/>
    <w:rsid w:val="00036A7A"/>
    <w:rsid w:val="00041307"/>
    <w:rsid w:val="00041425"/>
    <w:rsid w:val="0004204A"/>
    <w:rsid w:val="0004668E"/>
    <w:rsid w:val="00047C74"/>
    <w:rsid w:val="0005031A"/>
    <w:rsid w:val="00054125"/>
    <w:rsid w:val="00055028"/>
    <w:rsid w:val="000556C6"/>
    <w:rsid w:val="00056196"/>
    <w:rsid w:val="00062E42"/>
    <w:rsid w:val="00064D4B"/>
    <w:rsid w:val="00067B4F"/>
    <w:rsid w:val="0007020F"/>
    <w:rsid w:val="00070B66"/>
    <w:rsid w:val="0007304D"/>
    <w:rsid w:val="00074121"/>
    <w:rsid w:val="000769E6"/>
    <w:rsid w:val="00082A7B"/>
    <w:rsid w:val="00083087"/>
    <w:rsid w:val="00087014"/>
    <w:rsid w:val="0008737C"/>
    <w:rsid w:val="000917D5"/>
    <w:rsid w:val="00094479"/>
    <w:rsid w:val="00094DCE"/>
    <w:rsid w:val="00096FFC"/>
    <w:rsid w:val="0009782F"/>
    <w:rsid w:val="000A04C3"/>
    <w:rsid w:val="000A38C9"/>
    <w:rsid w:val="000A41E1"/>
    <w:rsid w:val="000A5024"/>
    <w:rsid w:val="000A6240"/>
    <w:rsid w:val="000A6784"/>
    <w:rsid w:val="000A678F"/>
    <w:rsid w:val="000A6D1D"/>
    <w:rsid w:val="000A7068"/>
    <w:rsid w:val="000A7AB1"/>
    <w:rsid w:val="000B0096"/>
    <w:rsid w:val="000B5094"/>
    <w:rsid w:val="000B5C6F"/>
    <w:rsid w:val="000B6553"/>
    <w:rsid w:val="000B6A28"/>
    <w:rsid w:val="000B6DEA"/>
    <w:rsid w:val="000B72EB"/>
    <w:rsid w:val="000C2653"/>
    <w:rsid w:val="000C2773"/>
    <w:rsid w:val="000C3682"/>
    <w:rsid w:val="000C4EFD"/>
    <w:rsid w:val="000C69CE"/>
    <w:rsid w:val="000C7191"/>
    <w:rsid w:val="000C7675"/>
    <w:rsid w:val="000C7CE5"/>
    <w:rsid w:val="000C7DBA"/>
    <w:rsid w:val="000D226D"/>
    <w:rsid w:val="000D389B"/>
    <w:rsid w:val="000D3993"/>
    <w:rsid w:val="000D4071"/>
    <w:rsid w:val="000D4ED5"/>
    <w:rsid w:val="000D5F0A"/>
    <w:rsid w:val="000E08C4"/>
    <w:rsid w:val="000E3F16"/>
    <w:rsid w:val="000E684B"/>
    <w:rsid w:val="000E6FAB"/>
    <w:rsid w:val="000F3229"/>
    <w:rsid w:val="001022F9"/>
    <w:rsid w:val="0010253C"/>
    <w:rsid w:val="001032D0"/>
    <w:rsid w:val="00103DC7"/>
    <w:rsid w:val="0010465C"/>
    <w:rsid w:val="001117D1"/>
    <w:rsid w:val="00111D00"/>
    <w:rsid w:val="00112C8F"/>
    <w:rsid w:val="00113437"/>
    <w:rsid w:val="00115160"/>
    <w:rsid w:val="00115E43"/>
    <w:rsid w:val="00120BC6"/>
    <w:rsid w:val="00121515"/>
    <w:rsid w:val="0012307F"/>
    <w:rsid w:val="00125A3C"/>
    <w:rsid w:val="00125BCD"/>
    <w:rsid w:val="00127E1F"/>
    <w:rsid w:val="00133C02"/>
    <w:rsid w:val="001340A1"/>
    <w:rsid w:val="001346D4"/>
    <w:rsid w:val="00134844"/>
    <w:rsid w:val="001360AE"/>
    <w:rsid w:val="001361D7"/>
    <w:rsid w:val="001373D6"/>
    <w:rsid w:val="00137C94"/>
    <w:rsid w:val="0014093A"/>
    <w:rsid w:val="0014105C"/>
    <w:rsid w:val="00141225"/>
    <w:rsid w:val="001416E3"/>
    <w:rsid w:val="00142869"/>
    <w:rsid w:val="001429DC"/>
    <w:rsid w:val="00142CDB"/>
    <w:rsid w:val="001432B4"/>
    <w:rsid w:val="00143852"/>
    <w:rsid w:val="0014489B"/>
    <w:rsid w:val="00144C03"/>
    <w:rsid w:val="00145767"/>
    <w:rsid w:val="001464C7"/>
    <w:rsid w:val="00146728"/>
    <w:rsid w:val="00146C45"/>
    <w:rsid w:val="00146E05"/>
    <w:rsid w:val="001476EF"/>
    <w:rsid w:val="001509DD"/>
    <w:rsid w:val="00151301"/>
    <w:rsid w:val="00152896"/>
    <w:rsid w:val="00153094"/>
    <w:rsid w:val="00153562"/>
    <w:rsid w:val="00154280"/>
    <w:rsid w:val="00155007"/>
    <w:rsid w:val="0015646C"/>
    <w:rsid w:val="001613CB"/>
    <w:rsid w:val="00162A49"/>
    <w:rsid w:val="00162BB7"/>
    <w:rsid w:val="00164537"/>
    <w:rsid w:val="00165334"/>
    <w:rsid w:val="0017116F"/>
    <w:rsid w:val="0017329D"/>
    <w:rsid w:val="00174011"/>
    <w:rsid w:val="00176DB7"/>
    <w:rsid w:val="001819B8"/>
    <w:rsid w:val="00181D80"/>
    <w:rsid w:val="00182698"/>
    <w:rsid w:val="0018294A"/>
    <w:rsid w:val="00183AB6"/>
    <w:rsid w:val="00185356"/>
    <w:rsid w:val="00186200"/>
    <w:rsid w:val="0018731A"/>
    <w:rsid w:val="001905A9"/>
    <w:rsid w:val="001912FF"/>
    <w:rsid w:val="00194082"/>
    <w:rsid w:val="00197068"/>
    <w:rsid w:val="00197B36"/>
    <w:rsid w:val="001A090E"/>
    <w:rsid w:val="001A0DCA"/>
    <w:rsid w:val="001A1CE6"/>
    <w:rsid w:val="001A3F02"/>
    <w:rsid w:val="001A3FAE"/>
    <w:rsid w:val="001A5B06"/>
    <w:rsid w:val="001A617C"/>
    <w:rsid w:val="001B1125"/>
    <w:rsid w:val="001B14BD"/>
    <w:rsid w:val="001B3444"/>
    <w:rsid w:val="001B6854"/>
    <w:rsid w:val="001B7D5F"/>
    <w:rsid w:val="001C18FF"/>
    <w:rsid w:val="001C199C"/>
    <w:rsid w:val="001C3A4A"/>
    <w:rsid w:val="001C4255"/>
    <w:rsid w:val="001C42EC"/>
    <w:rsid w:val="001C601E"/>
    <w:rsid w:val="001C6296"/>
    <w:rsid w:val="001C6807"/>
    <w:rsid w:val="001D553C"/>
    <w:rsid w:val="001E1E56"/>
    <w:rsid w:val="001E4354"/>
    <w:rsid w:val="001E5211"/>
    <w:rsid w:val="001F235E"/>
    <w:rsid w:val="001F3A3B"/>
    <w:rsid w:val="001F3D53"/>
    <w:rsid w:val="002006E6"/>
    <w:rsid w:val="00202F02"/>
    <w:rsid w:val="002050EE"/>
    <w:rsid w:val="00205FA4"/>
    <w:rsid w:val="0020647D"/>
    <w:rsid w:val="002066D0"/>
    <w:rsid w:val="00207CB0"/>
    <w:rsid w:val="00215C31"/>
    <w:rsid w:val="0022126F"/>
    <w:rsid w:val="002216B4"/>
    <w:rsid w:val="00221955"/>
    <w:rsid w:val="00221CB4"/>
    <w:rsid w:val="00227A8D"/>
    <w:rsid w:val="002304B5"/>
    <w:rsid w:val="00230B2B"/>
    <w:rsid w:val="00230F0A"/>
    <w:rsid w:val="002321C2"/>
    <w:rsid w:val="002353D3"/>
    <w:rsid w:val="002427A3"/>
    <w:rsid w:val="00244997"/>
    <w:rsid w:val="00245528"/>
    <w:rsid w:val="00245650"/>
    <w:rsid w:val="00245867"/>
    <w:rsid w:val="002535B6"/>
    <w:rsid w:val="0025583C"/>
    <w:rsid w:val="00256293"/>
    <w:rsid w:val="00257034"/>
    <w:rsid w:val="0026104B"/>
    <w:rsid w:val="0026164B"/>
    <w:rsid w:val="0026483B"/>
    <w:rsid w:val="002654BA"/>
    <w:rsid w:val="00265F86"/>
    <w:rsid w:val="00265F97"/>
    <w:rsid w:val="0026786B"/>
    <w:rsid w:val="00270BB7"/>
    <w:rsid w:val="0027183C"/>
    <w:rsid w:val="00272CE7"/>
    <w:rsid w:val="002734CA"/>
    <w:rsid w:val="0027556B"/>
    <w:rsid w:val="00275675"/>
    <w:rsid w:val="002815D7"/>
    <w:rsid w:val="00286636"/>
    <w:rsid w:val="00290AD8"/>
    <w:rsid w:val="002950E1"/>
    <w:rsid w:val="002A075A"/>
    <w:rsid w:val="002A09F5"/>
    <w:rsid w:val="002A2F38"/>
    <w:rsid w:val="002A4ABB"/>
    <w:rsid w:val="002A6509"/>
    <w:rsid w:val="002A6720"/>
    <w:rsid w:val="002A7709"/>
    <w:rsid w:val="002B3008"/>
    <w:rsid w:val="002B3996"/>
    <w:rsid w:val="002B6EE4"/>
    <w:rsid w:val="002C0907"/>
    <w:rsid w:val="002C5071"/>
    <w:rsid w:val="002D0082"/>
    <w:rsid w:val="002D19D1"/>
    <w:rsid w:val="002D2026"/>
    <w:rsid w:val="002D2A5F"/>
    <w:rsid w:val="002D4030"/>
    <w:rsid w:val="002D5A7D"/>
    <w:rsid w:val="002D7EE5"/>
    <w:rsid w:val="002E0A1C"/>
    <w:rsid w:val="002E2124"/>
    <w:rsid w:val="002E3688"/>
    <w:rsid w:val="002E66B7"/>
    <w:rsid w:val="002E6C6E"/>
    <w:rsid w:val="002E785A"/>
    <w:rsid w:val="002F3F2B"/>
    <w:rsid w:val="002F4DC4"/>
    <w:rsid w:val="002F7FF3"/>
    <w:rsid w:val="003001DB"/>
    <w:rsid w:val="00300970"/>
    <w:rsid w:val="003079C5"/>
    <w:rsid w:val="00311D12"/>
    <w:rsid w:val="00311E6D"/>
    <w:rsid w:val="00314346"/>
    <w:rsid w:val="00316387"/>
    <w:rsid w:val="003208A2"/>
    <w:rsid w:val="0032240D"/>
    <w:rsid w:val="00322864"/>
    <w:rsid w:val="00325340"/>
    <w:rsid w:val="00325708"/>
    <w:rsid w:val="003257E7"/>
    <w:rsid w:val="00325BCE"/>
    <w:rsid w:val="003266AE"/>
    <w:rsid w:val="003273AA"/>
    <w:rsid w:val="00327714"/>
    <w:rsid w:val="00330740"/>
    <w:rsid w:val="00332121"/>
    <w:rsid w:val="00336CF4"/>
    <w:rsid w:val="003371FF"/>
    <w:rsid w:val="00337EE3"/>
    <w:rsid w:val="0034335D"/>
    <w:rsid w:val="00343842"/>
    <w:rsid w:val="0034428F"/>
    <w:rsid w:val="0034449E"/>
    <w:rsid w:val="00345E18"/>
    <w:rsid w:val="00351E3E"/>
    <w:rsid w:val="003537CB"/>
    <w:rsid w:val="003568D8"/>
    <w:rsid w:val="003572B9"/>
    <w:rsid w:val="0036049E"/>
    <w:rsid w:val="00361532"/>
    <w:rsid w:val="00362230"/>
    <w:rsid w:val="00362B0C"/>
    <w:rsid w:val="00371DE8"/>
    <w:rsid w:val="0037334B"/>
    <w:rsid w:val="00373807"/>
    <w:rsid w:val="003757DC"/>
    <w:rsid w:val="00375B37"/>
    <w:rsid w:val="00377AA4"/>
    <w:rsid w:val="00381BC9"/>
    <w:rsid w:val="0038654C"/>
    <w:rsid w:val="003931FE"/>
    <w:rsid w:val="0039417F"/>
    <w:rsid w:val="00394333"/>
    <w:rsid w:val="00395A94"/>
    <w:rsid w:val="003A0A89"/>
    <w:rsid w:val="003A0D77"/>
    <w:rsid w:val="003A1B96"/>
    <w:rsid w:val="003A31E1"/>
    <w:rsid w:val="003A55D1"/>
    <w:rsid w:val="003A59FB"/>
    <w:rsid w:val="003B2021"/>
    <w:rsid w:val="003B6A5F"/>
    <w:rsid w:val="003C1170"/>
    <w:rsid w:val="003C3E57"/>
    <w:rsid w:val="003D1712"/>
    <w:rsid w:val="003D597E"/>
    <w:rsid w:val="003D5D5A"/>
    <w:rsid w:val="003E2F40"/>
    <w:rsid w:val="003E31BA"/>
    <w:rsid w:val="003E5B75"/>
    <w:rsid w:val="003E620A"/>
    <w:rsid w:val="003E74D9"/>
    <w:rsid w:val="003F3A23"/>
    <w:rsid w:val="003F53FA"/>
    <w:rsid w:val="003F544B"/>
    <w:rsid w:val="0040114B"/>
    <w:rsid w:val="004045B8"/>
    <w:rsid w:val="004073D0"/>
    <w:rsid w:val="00411985"/>
    <w:rsid w:val="00412620"/>
    <w:rsid w:val="00413A74"/>
    <w:rsid w:val="00413B4B"/>
    <w:rsid w:val="00413DEE"/>
    <w:rsid w:val="004153A8"/>
    <w:rsid w:val="00416BE2"/>
    <w:rsid w:val="00417E08"/>
    <w:rsid w:val="004206D8"/>
    <w:rsid w:val="0042096F"/>
    <w:rsid w:val="0042111D"/>
    <w:rsid w:val="00421CA0"/>
    <w:rsid w:val="004243BA"/>
    <w:rsid w:val="00426FA0"/>
    <w:rsid w:val="00430DE8"/>
    <w:rsid w:val="00431C5B"/>
    <w:rsid w:val="00432C4B"/>
    <w:rsid w:val="00433642"/>
    <w:rsid w:val="00433C2F"/>
    <w:rsid w:val="0043413B"/>
    <w:rsid w:val="00434850"/>
    <w:rsid w:val="00436175"/>
    <w:rsid w:val="004400B3"/>
    <w:rsid w:val="00440107"/>
    <w:rsid w:val="004404DD"/>
    <w:rsid w:val="004410B2"/>
    <w:rsid w:val="0045242D"/>
    <w:rsid w:val="00453464"/>
    <w:rsid w:val="00453BB0"/>
    <w:rsid w:val="00456C5E"/>
    <w:rsid w:val="00460746"/>
    <w:rsid w:val="00460AFC"/>
    <w:rsid w:val="00462FAA"/>
    <w:rsid w:val="00463935"/>
    <w:rsid w:val="00463D0A"/>
    <w:rsid w:val="0046437E"/>
    <w:rsid w:val="004665CB"/>
    <w:rsid w:val="00471980"/>
    <w:rsid w:val="004727E1"/>
    <w:rsid w:val="004729C4"/>
    <w:rsid w:val="004738E0"/>
    <w:rsid w:val="0047397F"/>
    <w:rsid w:val="00475009"/>
    <w:rsid w:val="004805D9"/>
    <w:rsid w:val="0048152D"/>
    <w:rsid w:val="004822E2"/>
    <w:rsid w:val="004863FB"/>
    <w:rsid w:val="004924CD"/>
    <w:rsid w:val="00493699"/>
    <w:rsid w:val="00493FEF"/>
    <w:rsid w:val="00494F16"/>
    <w:rsid w:val="004957EA"/>
    <w:rsid w:val="00497535"/>
    <w:rsid w:val="004A2688"/>
    <w:rsid w:val="004A4AA3"/>
    <w:rsid w:val="004A5C8D"/>
    <w:rsid w:val="004A5E7F"/>
    <w:rsid w:val="004A76A7"/>
    <w:rsid w:val="004B00CA"/>
    <w:rsid w:val="004B128B"/>
    <w:rsid w:val="004C04C6"/>
    <w:rsid w:val="004C1545"/>
    <w:rsid w:val="004C2228"/>
    <w:rsid w:val="004C374D"/>
    <w:rsid w:val="004C596E"/>
    <w:rsid w:val="004C6FB2"/>
    <w:rsid w:val="004C7C01"/>
    <w:rsid w:val="004D12DF"/>
    <w:rsid w:val="004D1824"/>
    <w:rsid w:val="004D3A42"/>
    <w:rsid w:val="004D3F2D"/>
    <w:rsid w:val="004D5B8D"/>
    <w:rsid w:val="004D656A"/>
    <w:rsid w:val="004D7279"/>
    <w:rsid w:val="004E0783"/>
    <w:rsid w:val="004E0E17"/>
    <w:rsid w:val="004E1086"/>
    <w:rsid w:val="004E191B"/>
    <w:rsid w:val="004E62D9"/>
    <w:rsid w:val="004E6CF4"/>
    <w:rsid w:val="004F0ACA"/>
    <w:rsid w:val="004F3198"/>
    <w:rsid w:val="004F3C8C"/>
    <w:rsid w:val="004F59EF"/>
    <w:rsid w:val="0050246E"/>
    <w:rsid w:val="00503950"/>
    <w:rsid w:val="00505BA1"/>
    <w:rsid w:val="00510B36"/>
    <w:rsid w:val="005116DE"/>
    <w:rsid w:val="005174E8"/>
    <w:rsid w:val="00520010"/>
    <w:rsid w:val="00522316"/>
    <w:rsid w:val="00522722"/>
    <w:rsid w:val="005227A8"/>
    <w:rsid w:val="00522B67"/>
    <w:rsid w:val="00523A96"/>
    <w:rsid w:val="005250AA"/>
    <w:rsid w:val="005269D8"/>
    <w:rsid w:val="00531099"/>
    <w:rsid w:val="00532DA1"/>
    <w:rsid w:val="00533E27"/>
    <w:rsid w:val="0053710D"/>
    <w:rsid w:val="00541580"/>
    <w:rsid w:val="00547A87"/>
    <w:rsid w:val="0055088D"/>
    <w:rsid w:val="00550DF7"/>
    <w:rsid w:val="005529C1"/>
    <w:rsid w:val="005608C6"/>
    <w:rsid w:val="00562F82"/>
    <w:rsid w:val="00563BE8"/>
    <w:rsid w:val="00564610"/>
    <w:rsid w:val="00564BEA"/>
    <w:rsid w:val="00566BC5"/>
    <w:rsid w:val="00566E56"/>
    <w:rsid w:val="0056766F"/>
    <w:rsid w:val="005705F2"/>
    <w:rsid w:val="00570772"/>
    <w:rsid w:val="005721D6"/>
    <w:rsid w:val="00572637"/>
    <w:rsid w:val="00573926"/>
    <w:rsid w:val="005751FD"/>
    <w:rsid w:val="005755C3"/>
    <w:rsid w:val="005759F3"/>
    <w:rsid w:val="00576B2A"/>
    <w:rsid w:val="00576CF2"/>
    <w:rsid w:val="005817CB"/>
    <w:rsid w:val="00582ACB"/>
    <w:rsid w:val="005836B4"/>
    <w:rsid w:val="00583BDA"/>
    <w:rsid w:val="0058644F"/>
    <w:rsid w:val="00587E24"/>
    <w:rsid w:val="00592168"/>
    <w:rsid w:val="00595445"/>
    <w:rsid w:val="005971EB"/>
    <w:rsid w:val="00597241"/>
    <w:rsid w:val="005A26CF"/>
    <w:rsid w:val="005A3369"/>
    <w:rsid w:val="005A62A9"/>
    <w:rsid w:val="005B1E02"/>
    <w:rsid w:val="005B60CF"/>
    <w:rsid w:val="005C0EB2"/>
    <w:rsid w:val="005C16A4"/>
    <w:rsid w:val="005D01ED"/>
    <w:rsid w:val="005D1C58"/>
    <w:rsid w:val="005D20C0"/>
    <w:rsid w:val="005D2302"/>
    <w:rsid w:val="005D3640"/>
    <w:rsid w:val="005D4297"/>
    <w:rsid w:val="005D4F9B"/>
    <w:rsid w:val="005D506E"/>
    <w:rsid w:val="005D6BEC"/>
    <w:rsid w:val="005E0234"/>
    <w:rsid w:val="005E4AC8"/>
    <w:rsid w:val="005E4CE1"/>
    <w:rsid w:val="005E4EDA"/>
    <w:rsid w:val="005E5ACD"/>
    <w:rsid w:val="005E61F0"/>
    <w:rsid w:val="005F1740"/>
    <w:rsid w:val="005F2421"/>
    <w:rsid w:val="005F2880"/>
    <w:rsid w:val="005F3BA5"/>
    <w:rsid w:val="005F5509"/>
    <w:rsid w:val="005F6239"/>
    <w:rsid w:val="005F7BB8"/>
    <w:rsid w:val="00600E6A"/>
    <w:rsid w:val="00601FD1"/>
    <w:rsid w:val="00602A7E"/>
    <w:rsid w:val="00604E4F"/>
    <w:rsid w:val="00606806"/>
    <w:rsid w:val="00610D40"/>
    <w:rsid w:val="00611ABF"/>
    <w:rsid w:val="006160FC"/>
    <w:rsid w:val="0061674C"/>
    <w:rsid w:val="00621106"/>
    <w:rsid w:val="00625563"/>
    <w:rsid w:val="006256F5"/>
    <w:rsid w:val="0062601C"/>
    <w:rsid w:val="00626F88"/>
    <w:rsid w:val="00631D28"/>
    <w:rsid w:val="00634368"/>
    <w:rsid w:val="006345AF"/>
    <w:rsid w:val="00640318"/>
    <w:rsid w:val="00642735"/>
    <w:rsid w:val="006432F6"/>
    <w:rsid w:val="00644B3A"/>
    <w:rsid w:val="00644B7D"/>
    <w:rsid w:val="00645BCB"/>
    <w:rsid w:val="006479AF"/>
    <w:rsid w:val="006522BD"/>
    <w:rsid w:val="00653273"/>
    <w:rsid w:val="00654F95"/>
    <w:rsid w:val="006552A2"/>
    <w:rsid w:val="00660088"/>
    <w:rsid w:val="00662D07"/>
    <w:rsid w:val="006632FB"/>
    <w:rsid w:val="00663987"/>
    <w:rsid w:val="006650A5"/>
    <w:rsid w:val="00667E4D"/>
    <w:rsid w:val="00670EB6"/>
    <w:rsid w:val="00673366"/>
    <w:rsid w:val="006742C6"/>
    <w:rsid w:val="00674585"/>
    <w:rsid w:val="00676121"/>
    <w:rsid w:val="0067711C"/>
    <w:rsid w:val="00680FDB"/>
    <w:rsid w:val="006851A9"/>
    <w:rsid w:val="00693713"/>
    <w:rsid w:val="00694D77"/>
    <w:rsid w:val="00695CC4"/>
    <w:rsid w:val="00696872"/>
    <w:rsid w:val="006A0EAE"/>
    <w:rsid w:val="006A20B1"/>
    <w:rsid w:val="006A2D8C"/>
    <w:rsid w:val="006B0A95"/>
    <w:rsid w:val="006B0DEA"/>
    <w:rsid w:val="006B1190"/>
    <w:rsid w:val="006B143A"/>
    <w:rsid w:val="006B17B7"/>
    <w:rsid w:val="006B2E73"/>
    <w:rsid w:val="006B4536"/>
    <w:rsid w:val="006B504D"/>
    <w:rsid w:val="006C25AB"/>
    <w:rsid w:val="006C61DB"/>
    <w:rsid w:val="006C7251"/>
    <w:rsid w:val="006C77B0"/>
    <w:rsid w:val="006D05E3"/>
    <w:rsid w:val="006D1682"/>
    <w:rsid w:val="006D4D58"/>
    <w:rsid w:val="006D6A0E"/>
    <w:rsid w:val="006E0931"/>
    <w:rsid w:val="006E7082"/>
    <w:rsid w:val="006E7B67"/>
    <w:rsid w:val="006F05A0"/>
    <w:rsid w:val="006F6EE6"/>
    <w:rsid w:val="006F7F94"/>
    <w:rsid w:val="007012FC"/>
    <w:rsid w:val="00704A6D"/>
    <w:rsid w:val="00706061"/>
    <w:rsid w:val="00711EF5"/>
    <w:rsid w:val="007127AC"/>
    <w:rsid w:val="00714506"/>
    <w:rsid w:val="0071496E"/>
    <w:rsid w:val="007223DE"/>
    <w:rsid w:val="0072290A"/>
    <w:rsid w:val="007256A4"/>
    <w:rsid w:val="00725CA0"/>
    <w:rsid w:val="0072684F"/>
    <w:rsid w:val="0072719F"/>
    <w:rsid w:val="007304A4"/>
    <w:rsid w:val="00730FB3"/>
    <w:rsid w:val="007341F7"/>
    <w:rsid w:val="0073509A"/>
    <w:rsid w:val="0073607E"/>
    <w:rsid w:val="00741451"/>
    <w:rsid w:val="00743410"/>
    <w:rsid w:val="00743CCF"/>
    <w:rsid w:val="007474B9"/>
    <w:rsid w:val="007500DF"/>
    <w:rsid w:val="00751157"/>
    <w:rsid w:val="00751C6E"/>
    <w:rsid w:val="00755206"/>
    <w:rsid w:val="00756E6D"/>
    <w:rsid w:val="007575EC"/>
    <w:rsid w:val="007577C2"/>
    <w:rsid w:val="00760ED4"/>
    <w:rsid w:val="007618BE"/>
    <w:rsid w:val="00762A04"/>
    <w:rsid w:val="00762C92"/>
    <w:rsid w:val="007635B0"/>
    <w:rsid w:val="0076395D"/>
    <w:rsid w:val="00763FC8"/>
    <w:rsid w:val="007648F3"/>
    <w:rsid w:val="00771792"/>
    <w:rsid w:val="00774BBF"/>
    <w:rsid w:val="00780E8A"/>
    <w:rsid w:val="00782DAB"/>
    <w:rsid w:val="0078451C"/>
    <w:rsid w:val="00784735"/>
    <w:rsid w:val="00784C30"/>
    <w:rsid w:val="00785917"/>
    <w:rsid w:val="00792A59"/>
    <w:rsid w:val="00793329"/>
    <w:rsid w:val="0079436A"/>
    <w:rsid w:val="0079477F"/>
    <w:rsid w:val="00796F92"/>
    <w:rsid w:val="00797510"/>
    <w:rsid w:val="00797EC8"/>
    <w:rsid w:val="007A15EC"/>
    <w:rsid w:val="007A32E1"/>
    <w:rsid w:val="007A5388"/>
    <w:rsid w:val="007B195D"/>
    <w:rsid w:val="007B2636"/>
    <w:rsid w:val="007B388A"/>
    <w:rsid w:val="007B4DE1"/>
    <w:rsid w:val="007B731E"/>
    <w:rsid w:val="007C24A6"/>
    <w:rsid w:val="007C56AD"/>
    <w:rsid w:val="007C750D"/>
    <w:rsid w:val="007D0CEE"/>
    <w:rsid w:val="007D269D"/>
    <w:rsid w:val="007D3B02"/>
    <w:rsid w:val="007D4292"/>
    <w:rsid w:val="007D4EE1"/>
    <w:rsid w:val="007D4F8B"/>
    <w:rsid w:val="007E2480"/>
    <w:rsid w:val="007E340A"/>
    <w:rsid w:val="007E3871"/>
    <w:rsid w:val="007E6C6C"/>
    <w:rsid w:val="007F32F7"/>
    <w:rsid w:val="007F5135"/>
    <w:rsid w:val="007F6CF0"/>
    <w:rsid w:val="007F6EA7"/>
    <w:rsid w:val="008006A4"/>
    <w:rsid w:val="00800D13"/>
    <w:rsid w:val="008010D1"/>
    <w:rsid w:val="008039EC"/>
    <w:rsid w:val="008055B1"/>
    <w:rsid w:val="00805673"/>
    <w:rsid w:val="00806F4F"/>
    <w:rsid w:val="008072DD"/>
    <w:rsid w:val="00807E08"/>
    <w:rsid w:val="00810564"/>
    <w:rsid w:val="00810602"/>
    <w:rsid w:val="008117BA"/>
    <w:rsid w:val="00812E55"/>
    <w:rsid w:val="008133F6"/>
    <w:rsid w:val="008152AB"/>
    <w:rsid w:val="008168B2"/>
    <w:rsid w:val="0081735D"/>
    <w:rsid w:val="00822589"/>
    <w:rsid w:val="00825D99"/>
    <w:rsid w:val="0082685E"/>
    <w:rsid w:val="00827DCE"/>
    <w:rsid w:val="00831FF8"/>
    <w:rsid w:val="00833293"/>
    <w:rsid w:val="00835785"/>
    <w:rsid w:val="00840F54"/>
    <w:rsid w:val="00845833"/>
    <w:rsid w:val="0085071A"/>
    <w:rsid w:val="00852941"/>
    <w:rsid w:val="00853A28"/>
    <w:rsid w:val="00863057"/>
    <w:rsid w:val="00864B3B"/>
    <w:rsid w:val="00871070"/>
    <w:rsid w:val="008718D3"/>
    <w:rsid w:val="00875157"/>
    <w:rsid w:val="0087544E"/>
    <w:rsid w:val="0087675B"/>
    <w:rsid w:val="00877E48"/>
    <w:rsid w:val="00880C63"/>
    <w:rsid w:val="00881C93"/>
    <w:rsid w:val="00881E47"/>
    <w:rsid w:val="00881ECF"/>
    <w:rsid w:val="0088273B"/>
    <w:rsid w:val="008834B2"/>
    <w:rsid w:val="00885AB0"/>
    <w:rsid w:val="00886C19"/>
    <w:rsid w:val="00887688"/>
    <w:rsid w:val="008877A4"/>
    <w:rsid w:val="00887A72"/>
    <w:rsid w:val="00890B35"/>
    <w:rsid w:val="00893B72"/>
    <w:rsid w:val="00893F75"/>
    <w:rsid w:val="008945A7"/>
    <w:rsid w:val="00894E12"/>
    <w:rsid w:val="008950D6"/>
    <w:rsid w:val="00895AA9"/>
    <w:rsid w:val="00895D86"/>
    <w:rsid w:val="008964B0"/>
    <w:rsid w:val="00896A05"/>
    <w:rsid w:val="00896BE3"/>
    <w:rsid w:val="008A144F"/>
    <w:rsid w:val="008A3313"/>
    <w:rsid w:val="008A4252"/>
    <w:rsid w:val="008A4390"/>
    <w:rsid w:val="008A76E6"/>
    <w:rsid w:val="008B2801"/>
    <w:rsid w:val="008B4EBF"/>
    <w:rsid w:val="008B6A3A"/>
    <w:rsid w:val="008B78C9"/>
    <w:rsid w:val="008C05FD"/>
    <w:rsid w:val="008C422F"/>
    <w:rsid w:val="008D0741"/>
    <w:rsid w:val="008D1497"/>
    <w:rsid w:val="008D182A"/>
    <w:rsid w:val="008D3156"/>
    <w:rsid w:val="008D38E3"/>
    <w:rsid w:val="008E00A5"/>
    <w:rsid w:val="008E0C7F"/>
    <w:rsid w:val="008E23AE"/>
    <w:rsid w:val="008E25A2"/>
    <w:rsid w:val="008E2E9B"/>
    <w:rsid w:val="008E3C45"/>
    <w:rsid w:val="008E672B"/>
    <w:rsid w:val="008E6DD3"/>
    <w:rsid w:val="008E7520"/>
    <w:rsid w:val="008F127E"/>
    <w:rsid w:val="008F423E"/>
    <w:rsid w:val="008F4F91"/>
    <w:rsid w:val="008F56D4"/>
    <w:rsid w:val="008F6F28"/>
    <w:rsid w:val="0090020C"/>
    <w:rsid w:val="00900B5B"/>
    <w:rsid w:val="009016D6"/>
    <w:rsid w:val="00901858"/>
    <w:rsid w:val="00902F2C"/>
    <w:rsid w:val="00903B48"/>
    <w:rsid w:val="0090446F"/>
    <w:rsid w:val="009078FB"/>
    <w:rsid w:val="0090796B"/>
    <w:rsid w:val="00907BBC"/>
    <w:rsid w:val="00907F4C"/>
    <w:rsid w:val="00910D31"/>
    <w:rsid w:val="00913456"/>
    <w:rsid w:val="00920D13"/>
    <w:rsid w:val="00921966"/>
    <w:rsid w:val="0092445B"/>
    <w:rsid w:val="00926DEA"/>
    <w:rsid w:val="00926FE9"/>
    <w:rsid w:val="009347A7"/>
    <w:rsid w:val="009376EB"/>
    <w:rsid w:val="0094306E"/>
    <w:rsid w:val="00943FA6"/>
    <w:rsid w:val="00945724"/>
    <w:rsid w:val="00945874"/>
    <w:rsid w:val="00946A23"/>
    <w:rsid w:val="009478F2"/>
    <w:rsid w:val="00951217"/>
    <w:rsid w:val="009521D0"/>
    <w:rsid w:val="00954DB5"/>
    <w:rsid w:val="00954DC0"/>
    <w:rsid w:val="00955617"/>
    <w:rsid w:val="00957B2E"/>
    <w:rsid w:val="009615F6"/>
    <w:rsid w:val="009639E6"/>
    <w:rsid w:val="00965688"/>
    <w:rsid w:val="00965D8A"/>
    <w:rsid w:val="00967156"/>
    <w:rsid w:val="009734E1"/>
    <w:rsid w:val="00973BC4"/>
    <w:rsid w:val="00974873"/>
    <w:rsid w:val="00980611"/>
    <w:rsid w:val="009836C3"/>
    <w:rsid w:val="00986258"/>
    <w:rsid w:val="00992277"/>
    <w:rsid w:val="009924E9"/>
    <w:rsid w:val="009932EF"/>
    <w:rsid w:val="00993C68"/>
    <w:rsid w:val="0099418E"/>
    <w:rsid w:val="00994A19"/>
    <w:rsid w:val="00994C06"/>
    <w:rsid w:val="00995129"/>
    <w:rsid w:val="0099526A"/>
    <w:rsid w:val="009979B3"/>
    <w:rsid w:val="00997CB3"/>
    <w:rsid w:val="009A5422"/>
    <w:rsid w:val="009A55A5"/>
    <w:rsid w:val="009A7293"/>
    <w:rsid w:val="009B08FB"/>
    <w:rsid w:val="009B2F2A"/>
    <w:rsid w:val="009B37FA"/>
    <w:rsid w:val="009B5896"/>
    <w:rsid w:val="009C0584"/>
    <w:rsid w:val="009C3880"/>
    <w:rsid w:val="009C4180"/>
    <w:rsid w:val="009C4F31"/>
    <w:rsid w:val="009C6004"/>
    <w:rsid w:val="009C6F53"/>
    <w:rsid w:val="009D05C2"/>
    <w:rsid w:val="009D0B47"/>
    <w:rsid w:val="009D2FCE"/>
    <w:rsid w:val="009E01A3"/>
    <w:rsid w:val="009E1388"/>
    <w:rsid w:val="009E4A64"/>
    <w:rsid w:val="009E527B"/>
    <w:rsid w:val="009E67C0"/>
    <w:rsid w:val="009E74FD"/>
    <w:rsid w:val="009F3262"/>
    <w:rsid w:val="009F3F5D"/>
    <w:rsid w:val="009F5196"/>
    <w:rsid w:val="009F617A"/>
    <w:rsid w:val="00A008F2"/>
    <w:rsid w:val="00A00A6B"/>
    <w:rsid w:val="00A034FE"/>
    <w:rsid w:val="00A059B5"/>
    <w:rsid w:val="00A06BBC"/>
    <w:rsid w:val="00A0798A"/>
    <w:rsid w:val="00A103F7"/>
    <w:rsid w:val="00A10C27"/>
    <w:rsid w:val="00A119F5"/>
    <w:rsid w:val="00A14696"/>
    <w:rsid w:val="00A15EAA"/>
    <w:rsid w:val="00A17171"/>
    <w:rsid w:val="00A1768F"/>
    <w:rsid w:val="00A209B9"/>
    <w:rsid w:val="00A20AF1"/>
    <w:rsid w:val="00A218D5"/>
    <w:rsid w:val="00A229AE"/>
    <w:rsid w:val="00A23F71"/>
    <w:rsid w:val="00A24C83"/>
    <w:rsid w:val="00A26AAB"/>
    <w:rsid w:val="00A26FA5"/>
    <w:rsid w:val="00A27A27"/>
    <w:rsid w:val="00A27F7F"/>
    <w:rsid w:val="00A3053D"/>
    <w:rsid w:val="00A31C14"/>
    <w:rsid w:val="00A33F25"/>
    <w:rsid w:val="00A34074"/>
    <w:rsid w:val="00A373DC"/>
    <w:rsid w:val="00A41E08"/>
    <w:rsid w:val="00A4365D"/>
    <w:rsid w:val="00A46434"/>
    <w:rsid w:val="00A464FC"/>
    <w:rsid w:val="00A46E98"/>
    <w:rsid w:val="00A53307"/>
    <w:rsid w:val="00A53F7C"/>
    <w:rsid w:val="00A54A7A"/>
    <w:rsid w:val="00A55034"/>
    <w:rsid w:val="00A56038"/>
    <w:rsid w:val="00A57E79"/>
    <w:rsid w:val="00A61775"/>
    <w:rsid w:val="00A62760"/>
    <w:rsid w:val="00A63C18"/>
    <w:rsid w:val="00A640BB"/>
    <w:rsid w:val="00A647C5"/>
    <w:rsid w:val="00A651B7"/>
    <w:rsid w:val="00A66D32"/>
    <w:rsid w:val="00A719BE"/>
    <w:rsid w:val="00A71BFB"/>
    <w:rsid w:val="00A7297A"/>
    <w:rsid w:val="00A73C04"/>
    <w:rsid w:val="00A74300"/>
    <w:rsid w:val="00A760A2"/>
    <w:rsid w:val="00A775AC"/>
    <w:rsid w:val="00A7779F"/>
    <w:rsid w:val="00A81814"/>
    <w:rsid w:val="00A81C26"/>
    <w:rsid w:val="00A81DE0"/>
    <w:rsid w:val="00A83188"/>
    <w:rsid w:val="00A86FC0"/>
    <w:rsid w:val="00A8791C"/>
    <w:rsid w:val="00A87D7F"/>
    <w:rsid w:val="00A91C4F"/>
    <w:rsid w:val="00A92FC9"/>
    <w:rsid w:val="00A9657B"/>
    <w:rsid w:val="00A96B85"/>
    <w:rsid w:val="00AA6797"/>
    <w:rsid w:val="00AA7B0F"/>
    <w:rsid w:val="00AB0538"/>
    <w:rsid w:val="00AB1AD2"/>
    <w:rsid w:val="00AB2039"/>
    <w:rsid w:val="00AB6235"/>
    <w:rsid w:val="00AB6798"/>
    <w:rsid w:val="00AC58A1"/>
    <w:rsid w:val="00AC6302"/>
    <w:rsid w:val="00AC72D7"/>
    <w:rsid w:val="00AC7337"/>
    <w:rsid w:val="00AD133D"/>
    <w:rsid w:val="00AD4572"/>
    <w:rsid w:val="00AD4F85"/>
    <w:rsid w:val="00AD607A"/>
    <w:rsid w:val="00AD7768"/>
    <w:rsid w:val="00AE05E4"/>
    <w:rsid w:val="00AE0CB9"/>
    <w:rsid w:val="00AE223B"/>
    <w:rsid w:val="00AE3BDA"/>
    <w:rsid w:val="00AE3C9E"/>
    <w:rsid w:val="00AE45E1"/>
    <w:rsid w:val="00AF0D28"/>
    <w:rsid w:val="00AF66CE"/>
    <w:rsid w:val="00AF6754"/>
    <w:rsid w:val="00AF6EB9"/>
    <w:rsid w:val="00AF760A"/>
    <w:rsid w:val="00B005D8"/>
    <w:rsid w:val="00B00800"/>
    <w:rsid w:val="00B011B0"/>
    <w:rsid w:val="00B0180F"/>
    <w:rsid w:val="00B0284B"/>
    <w:rsid w:val="00B060F2"/>
    <w:rsid w:val="00B10C68"/>
    <w:rsid w:val="00B11A47"/>
    <w:rsid w:val="00B129AE"/>
    <w:rsid w:val="00B14569"/>
    <w:rsid w:val="00B1628E"/>
    <w:rsid w:val="00B16B10"/>
    <w:rsid w:val="00B16C1A"/>
    <w:rsid w:val="00B20187"/>
    <w:rsid w:val="00B228D8"/>
    <w:rsid w:val="00B24EA0"/>
    <w:rsid w:val="00B256DF"/>
    <w:rsid w:val="00B31062"/>
    <w:rsid w:val="00B31771"/>
    <w:rsid w:val="00B372F2"/>
    <w:rsid w:val="00B401D8"/>
    <w:rsid w:val="00B40CDE"/>
    <w:rsid w:val="00B44390"/>
    <w:rsid w:val="00B529F7"/>
    <w:rsid w:val="00B53D32"/>
    <w:rsid w:val="00B57947"/>
    <w:rsid w:val="00B609B3"/>
    <w:rsid w:val="00B64BBE"/>
    <w:rsid w:val="00B650DC"/>
    <w:rsid w:val="00B65884"/>
    <w:rsid w:val="00B65C9B"/>
    <w:rsid w:val="00B671E5"/>
    <w:rsid w:val="00B678DA"/>
    <w:rsid w:val="00B7049E"/>
    <w:rsid w:val="00B70BC4"/>
    <w:rsid w:val="00B720D7"/>
    <w:rsid w:val="00B73941"/>
    <w:rsid w:val="00B73D6E"/>
    <w:rsid w:val="00B76A43"/>
    <w:rsid w:val="00B77EEF"/>
    <w:rsid w:val="00B80604"/>
    <w:rsid w:val="00B80FC1"/>
    <w:rsid w:val="00B83554"/>
    <w:rsid w:val="00B8622A"/>
    <w:rsid w:val="00B86671"/>
    <w:rsid w:val="00B87658"/>
    <w:rsid w:val="00B933B5"/>
    <w:rsid w:val="00B93A9E"/>
    <w:rsid w:val="00B9459D"/>
    <w:rsid w:val="00B955E7"/>
    <w:rsid w:val="00BA1E94"/>
    <w:rsid w:val="00BA485C"/>
    <w:rsid w:val="00BB2B52"/>
    <w:rsid w:val="00BB528D"/>
    <w:rsid w:val="00BB7033"/>
    <w:rsid w:val="00BC205A"/>
    <w:rsid w:val="00BC3AE4"/>
    <w:rsid w:val="00BC517E"/>
    <w:rsid w:val="00BC5848"/>
    <w:rsid w:val="00BC5888"/>
    <w:rsid w:val="00BC7F7D"/>
    <w:rsid w:val="00BD32A9"/>
    <w:rsid w:val="00BD50B0"/>
    <w:rsid w:val="00BD5337"/>
    <w:rsid w:val="00BD5A19"/>
    <w:rsid w:val="00BD7439"/>
    <w:rsid w:val="00BE12A5"/>
    <w:rsid w:val="00BE4E22"/>
    <w:rsid w:val="00BF02D6"/>
    <w:rsid w:val="00BF304F"/>
    <w:rsid w:val="00BF32D2"/>
    <w:rsid w:val="00BF48E8"/>
    <w:rsid w:val="00BF6008"/>
    <w:rsid w:val="00C02402"/>
    <w:rsid w:val="00C029A1"/>
    <w:rsid w:val="00C03D0B"/>
    <w:rsid w:val="00C0454E"/>
    <w:rsid w:val="00C06EC2"/>
    <w:rsid w:val="00C07513"/>
    <w:rsid w:val="00C07E34"/>
    <w:rsid w:val="00C14B2C"/>
    <w:rsid w:val="00C15B61"/>
    <w:rsid w:val="00C2081A"/>
    <w:rsid w:val="00C20A30"/>
    <w:rsid w:val="00C20E09"/>
    <w:rsid w:val="00C21201"/>
    <w:rsid w:val="00C21CFD"/>
    <w:rsid w:val="00C23CBF"/>
    <w:rsid w:val="00C24FB0"/>
    <w:rsid w:val="00C25750"/>
    <w:rsid w:val="00C309D3"/>
    <w:rsid w:val="00C30F58"/>
    <w:rsid w:val="00C311AC"/>
    <w:rsid w:val="00C31FB2"/>
    <w:rsid w:val="00C34F00"/>
    <w:rsid w:val="00C35677"/>
    <w:rsid w:val="00C35F2C"/>
    <w:rsid w:val="00C36F12"/>
    <w:rsid w:val="00C41A4B"/>
    <w:rsid w:val="00C41C98"/>
    <w:rsid w:val="00C42A5A"/>
    <w:rsid w:val="00C43468"/>
    <w:rsid w:val="00C4380E"/>
    <w:rsid w:val="00C43F93"/>
    <w:rsid w:val="00C4710F"/>
    <w:rsid w:val="00C477C2"/>
    <w:rsid w:val="00C5025A"/>
    <w:rsid w:val="00C50499"/>
    <w:rsid w:val="00C5373B"/>
    <w:rsid w:val="00C5398A"/>
    <w:rsid w:val="00C53A9C"/>
    <w:rsid w:val="00C57441"/>
    <w:rsid w:val="00C60E50"/>
    <w:rsid w:val="00C63C8F"/>
    <w:rsid w:val="00C64947"/>
    <w:rsid w:val="00C64DF6"/>
    <w:rsid w:val="00C655BE"/>
    <w:rsid w:val="00C66318"/>
    <w:rsid w:val="00C66382"/>
    <w:rsid w:val="00C753C9"/>
    <w:rsid w:val="00C76498"/>
    <w:rsid w:val="00C767A3"/>
    <w:rsid w:val="00C76DF3"/>
    <w:rsid w:val="00C80258"/>
    <w:rsid w:val="00C80722"/>
    <w:rsid w:val="00C81D07"/>
    <w:rsid w:val="00C84E5D"/>
    <w:rsid w:val="00C86A77"/>
    <w:rsid w:val="00C90D46"/>
    <w:rsid w:val="00C923FD"/>
    <w:rsid w:val="00C928C5"/>
    <w:rsid w:val="00C932D5"/>
    <w:rsid w:val="00C93439"/>
    <w:rsid w:val="00C93AB8"/>
    <w:rsid w:val="00C93B03"/>
    <w:rsid w:val="00C93EEA"/>
    <w:rsid w:val="00C95076"/>
    <w:rsid w:val="00C957B9"/>
    <w:rsid w:val="00C96380"/>
    <w:rsid w:val="00CA032A"/>
    <w:rsid w:val="00CA16C0"/>
    <w:rsid w:val="00CA2625"/>
    <w:rsid w:val="00CA2F2F"/>
    <w:rsid w:val="00CA387F"/>
    <w:rsid w:val="00CA4DF8"/>
    <w:rsid w:val="00CA4E21"/>
    <w:rsid w:val="00CA5CB9"/>
    <w:rsid w:val="00CA6BAD"/>
    <w:rsid w:val="00CA71EB"/>
    <w:rsid w:val="00CA76B0"/>
    <w:rsid w:val="00CB0BD6"/>
    <w:rsid w:val="00CB1C54"/>
    <w:rsid w:val="00CB3A54"/>
    <w:rsid w:val="00CB69B8"/>
    <w:rsid w:val="00CB6F36"/>
    <w:rsid w:val="00CC05E6"/>
    <w:rsid w:val="00CC12E8"/>
    <w:rsid w:val="00CC3357"/>
    <w:rsid w:val="00CC44DF"/>
    <w:rsid w:val="00CC482E"/>
    <w:rsid w:val="00CC4AF3"/>
    <w:rsid w:val="00CC5768"/>
    <w:rsid w:val="00CC61A9"/>
    <w:rsid w:val="00CC6C66"/>
    <w:rsid w:val="00CC779C"/>
    <w:rsid w:val="00CE05C5"/>
    <w:rsid w:val="00CE0DC1"/>
    <w:rsid w:val="00CE1860"/>
    <w:rsid w:val="00CE2140"/>
    <w:rsid w:val="00CE2BC4"/>
    <w:rsid w:val="00CE454C"/>
    <w:rsid w:val="00CE4CFB"/>
    <w:rsid w:val="00CE5EC9"/>
    <w:rsid w:val="00CE71F3"/>
    <w:rsid w:val="00CF146B"/>
    <w:rsid w:val="00CF5D54"/>
    <w:rsid w:val="00CF7A68"/>
    <w:rsid w:val="00D008C3"/>
    <w:rsid w:val="00D01929"/>
    <w:rsid w:val="00D02138"/>
    <w:rsid w:val="00D047FA"/>
    <w:rsid w:val="00D0723A"/>
    <w:rsid w:val="00D12907"/>
    <w:rsid w:val="00D203C8"/>
    <w:rsid w:val="00D2046B"/>
    <w:rsid w:val="00D20CD3"/>
    <w:rsid w:val="00D22ABB"/>
    <w:rsid w:val="00D23B87"/>
    <w:rsid w:val="00D2508A"/>
    <w:rsid w:val="00D250CD"/>
    <w:rsid w:val="00D25807"/>
    <w:rsid w:val="00D26786"/>
    <w:rsid w:val="00D26E15"/>
    <w:rsid w:val="00D34030"/>
    <w:rsid w:val="00D359EF"/>
    <w:rsid w:val="00D35BB1"/>
    <w:rsid w:val="00D36F4D"/>
    <w:rsid w:val="00D41210"/>
    <w:rsid w:val="00D41DED"/>
    <w:rsid w:val="00D4262B"/>
    <w:rsid w:val="00D43D75"/>
    <w:rsid w:val="00D441FD"/>
    <w:rsid w:val="00D446ED"/>
    <w:rsid w:val="00D44DD7"/>
    <w:rsid w:val="00D4748C"/>
    <w:rsid w:val="00D47699"/>
    <w:rsid w:val="00D476A5"/>
    <w:rsid w:val="00D52068"/>
    <w:rsid w:val="00D55C31"/>
    <w:rsid w:val="00D631DD"/>
    <w:rsid w:val="00D63814"/>
    <w:rsid w:val="00D659D5"/>
    <w:rsid w:val="00D65AC3"/>
    <w:rsid w:val="00D65D31"/>
    <w:rsid w:val="00D6712B"/>
    <w:rsid w:val="00D67282"/>
    <w:rsid w:val="00D72586"/>
    <w:rsid w:val="00D75270"/>
    <w:rsid w:val="00D8194C"/>
    <w:rsid w:val="00D82783"/>
    <w:rsid w:val="00D86EA4"/>
    <w:rsid w:val="00D9163D"/>
    <w:rsid w:val="00D92A85"/>
    <w:rsid w:val="00D94C66"/>
    <w:rsid w:val="00DA0997"/>
    <w:rsid w:val="00DA159F"/>
    <w:rsid w:val="00DA3B29"/>
    <w:rsid w:val="00DA4F09"/>
    <w:rsid w:val="00DA55FD"/>
    <w:rsid w:val="00DA79FB"/>
    <w:rsid w:val="00DB39CB"/>
    <w:rsid w:val="00DB3EA3"/>
    <w:rsid w:val="00DB436C"/>
    <w:rsid w:val="00DB5024"/>
    <w:rsid w:val="00DB5F56"/>
    <w:rsid w:val="00DB7717"/>
    <w:rsid w:val="00DC05EF"/>
    <w:rsid w:val="00DC0A6F"/>
    <w:rsid w:val="00DC12E9"/>
    <w:rsid w:val="00DC134E"/>
    <w:rsid w:val="00DC4E8B"/>
    <w:rsid w:val="00DC55C0"/>
    <w:rsid w:val="00DC5745"/>
    <w:rsid w:val="00DC7122"/>
    <w:rsid w:val="00DC7151"/>
    <w:rsid w:val="00DD06B9"/>
    <w:rsid w:val="00DD1A95"/>
    <w:rsid w:val="00DD24FB"/>
    <w:rsid w:val="00DD2573"/>
    <w:rsid w:val="00DD4416"/>
    <w:rsid w:val="00DD5697"/>
    <w:rsid w:val="00DD71D7"/>
    <w:rsid w:val="00DD7AB3"/>
    <w:rsid w:val="00DE0C56"/>
    <w:rsid w:val="00DE441A"/>
    <w:rsid w:val="00DE52B4"/>
    <w:rsid w:val="00DE7398"/>
    <w:rsid w:val="00DE7FCF"/>
    <w:rsid w:val="00DF1F9E"/>
    <w:rsid w:val="00DF24F8"/>
    <w:rsid w:val="00DF2B72"/>
    <w:rsid w:val="00DF3AD2"/>
    <w:rsid w:val="00DF6B2E"/>
    <w:rsid w:val="00E01DAB"/>
    <w:rsid w:val="00E0289C"/>
    <w:rsid w:val="00E04209"/>
    <w:rsid w:val="00E05DA6"/>
    <w:rsid w:val="00E1244B"/>
    <w:rsid w:val="00E14DEB"/>
    <w:rsid w:val="00E16315"/>
    <w:rsid w:val="00E1715B"/>
    <w:rsid w:val="00E2031D"/>
    <w:rsid w:val="00E205A1"/>
    <w:rsid w:val="00E20A29"/>
    <w:rsid w:val="00E34125"/>
    <w:rsid w:val="00E34C38"/>
    <w:rsid w:val="00E354A5"/>
    <w:rsid w:val="00E3713B"/>
    <w:rsid w:val="00E3733C"/>
    <w:rsid w:val="00E37BD8"/>
    <w:rsid w:val="00E43F10"/>
    <w:rsid w:val="00E46E65"/>
    <w:rsid w:val="00E47787"/>
    <w:rsid w:val="00E509ED"/>
    <w:rsid w:val="00E514B5"/>
    <w:rsid w:val="00E522EA"/>
    <w:rsid w:val="00E52B38"/>
    <w:rsid w:val="00E53858"/>
    <w:rsid w:val="00E541FA"/>
    <w:rsid w:val="00E55A5D"/>
    <w:rsid w:val="00E56205"/>
    <w:rsid w:val="00E616E2"/>
    <w:rsid w:val="00E62180"/>
    <w:rsid w:val="00E62194"/>
    <w:rsid w:val="00E644B2"/>
    <w:rsid w:val="00E6681F"/>
    <w:rsid w:val="00E66A80"/>
    <w:rsid w:val="00E67D16"/>
    <w:rsid w:val="00E707C1"/>
    <w:rsid w:val="00E73219"/>
    <w:rsid w:val="00E73D60"/>
    <w:rsid w:val="00E747C3"/>
    <w:rsid w:val="00E75A6B"/>
    <w:rsid w:val="00E76059"/>
    <w:rsid w:val="00E82BDE"/>
    <w:rsid w:val="00E84E22"/>
    <w:rsid w:val="00E905E7"/>
    <w:rsid w:val="00E90989"/>
    <w:rsid w:val="00E91101"/>
    <w:rsid w:val="00E93381"/>
    <w:rsid w:val="00E971C5"/>
    <w:rsid w:val="00E97399"/>
    <w:rsid w:val="00EA0DD2"/>
    <w:rsid w:val="00EA2BA1"/>
    <w:rsid w:val="00EA5DE1"/>
    <w:rsid w:val="00EB4FD4"/>
    <w:rsid w:val="00EB522F"/>
    <w:rsid w:val="00EB5DFE"/>
    <w:rsid w:val="00EB6AD1"/>
    <w:rsid w:val="00EB6F4D"/>
    <w:rsid w:val="00EB72E2"/>
    <w:rsid w:val="00EB76E0"/>
    <w:rsid w:val="00EC6045"/>
    <w:rsid w:val="00ED0CAA"/>
    <w:rsid w:val="00ED1B8F"/>
    <w:rsid w:val="00ED2EF9"/>
    <w:rsid w:val="00ED6D5A"/>
    <w:rsid w:val="00ED6DCB"/>
    <w:rsid w:val="00EE1FCA"/>
    <w:rsid w:val="00EE247E"/>
    <w:rsid w:val="00EE2E8C"/>
    <w:rsid w:val="00EE370A"/>
    <w:rsid w:val="00EE4648"/>
    <w:rsid w:val="00EE6AB8"/>
    <w:rsid w:val="00EF0B5E"/>
    <w:rsid w:val="00EF0D6B"/>
    <w:rsid w:val="00EF0DD4"/>
    <w:rsid w:val="00EF39A4"/>
    <w:rsid w:val="00EF5270"/>
    <w:rsid w:val="00EF7741"/>
    <w:rsid w:val="00EF7F28"/>
    <w:rsid w:val="00F017E4"/>
    <w:rsid w:val="00F0291E"/>
    <w:rsid w:val="00F02B6D"/>
    <w:rsid w:val="00F02DBB"/>
    <w:rsid w:val="00F04BB3"/>
    <w:rsid w:val="00F0520A"/>
    <w:rsid w:val="00F05DCD"/>
    <w:rsid w:val="00F10839"/>
    <w:rsid w:val="00F1166D"/>
    <w:rsid w:val="00F11DC8"/>
    <w:rsid w:val="00F13545"/>
    <w:rsid w:val="00F13F96"/>
    <w:rsid w:val="00F16787"/>
    <w:rsid w:val="00F16C8F"/>
    <w:rsid w:val="00F21861"/>
    <w:rsid w:val="00F24C35"/>
    <w:rsid w:val="00F25D49"/>
    <w:rsid w:val="00F277B3"/>
    <w:rsid w:val="00F3143A"/>
    <w:rsid w:val="00F32560"/>
    <w:rsid w:val="00F32FFF"/>
    <w:rsid w:val="00F34FA1"/>
    <w:rsid w:val="00F353C6"/>
    <w:rsid w:val="00F47CCA"/>
    <w:rsid w:val="00F504A7"/>
    <w:rsid w:val="00F50C80"/>
    <w:rsid w:val="00F53FB8"/>
    <w:rsid w:val="00F55169"/>
    <w:rsid w:val="00F56A55"/>
    <w:rsid w:val="00F6096E"/>
    <w:rsid w:val="00F61BA5"/>
    <w:rsid w:val="00F62BEB"/>
    <w:rsid w:val="00F63F8F"/>
    <w:rsid w:val="00F671C8"/>
    <w:rsid w:val="00F70C4F"/>
    <w:rsid w:val="00F71FF8"/>
    <w:rsid w:val="00F72196"/>
    <w:rsid w:val="00F744CD"/>
    <w:rsid w:val="00F75394"/>
    <w:rsid w:val="00F76611"/>
    <w:rsid w:val="00F77B60"/>
    <w:rsid w:val="00F80FA9"/>
    <w:rsid w:val="00F824F6"/>
    <w:rsid w:val="00F82E2B"/>
    <w:rsid w:val="00F8662B"/>
    <w:rsid w:val="00F87061"/>
    <w:rsid w:val="00F90309"/>
    <w:rsid w:val="00F90537"/>
    <w:rsid w:val="00F90D78"/>
    <w:rsid w:val="00F91A40"/>
    <w:rsid w:val="00F924F0"/>
    <w:rsid w:val="00F93130"/>
    <w:rsid w:val="00F936AA"/>
    <w:rsid w:val="00F936E0"/>
    <w:rsid w:val="00F93B10"/>
    <w:rsid w:val="00F94D18"/>
    <w:rsid w:val="00F951CD"/>
    <w:rsid w:val="00F96299"/>
    <w:rsid w:val="00F968BC"/>
    <w:rsid w:val="00F97ADC"/>
    <w:rsid w:val="00F97D8D"/>
    <w:rsid w:val="00FA06ED"/>
    <w:rsid w:val="00FA08B2"/>
    <w:rsid w:val="00FA0975"/>
    <w:rsid w:val="00FA3E26"/>
    <w:rsid w:val="00FA6E57"/>
    <w:rsid w:val="00FB0124"/>
    <w:rsid w:val="00FB18DE"/>
    <w:rsid w:val="00FB497B"/>
    <w:rsid w:val="00FD0898"/>
    <w:rsid w:val="00FD20D4"/>
    <w:rsid w:val="00FD66F3"/>
    <w:rsid w:val="00FE0489"/>
    <w:rsid w:val="00FE339D"/>
    <w:rsid w:val="00FE4DBB"/>
    <w:rsid w:val="00FE5DD4"/>
    <w:rsid w:val="00FE67BA"/>
    <w:rsid w:val="00FF012E"/>
    <w:rsid w:val="00FF0F78"/>
    <w:rsid w:val="00FF37BC"/>
    <w:rsid w:val="00FF67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276F7A-0F35-4818-BEFB-801D738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5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5EC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B4EBF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4EB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9D05C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Grilledutableau">
    <w:name w:val="Table Grid"/>
    <w:basedOn w:val="TableauNormal"/>
    <w:uiPriority w:val="39"/>
    <w:rsid w:val="00494F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117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8117BA"/>
  </w:style>
  <w:style w:type="paragraph" w:styleId="Pieddepage">
    <w:name w:val="footer"/>
    <w:basedOn w:val="Normal"/>
    <w:link w:val="PieddepageCar"/>
    <w:uiPriority w:val="99"/>
    <w:unhideWhenUsed/>
    <w:rsid w:val="008117B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8117BA"/>
  </w:style>
  <w:style w:type="paragraph" w:customStyle="1" w:styleId="normaltableau">
    <w:name w:val="normal_tableau"/>
    <w:basedOn w:val="Normal"/>
    <w:rsid w:val="00BF304F"/>
    <w:pPr>
      <w:spacing w:before="120" w:after="120"/>
      <w:jc w:val="both"/>
    </w:pPr>
    <w:rPr>
      <w:rFonts w:ascii="Optima" w:hAnsi="Optima"/>
      <w:sz w:val="22"/>
      <w:szCs w:val="20"/>
      <w:lang w:val="en-GB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B1628E"/>
  </w:style>
  <w:style w:type="table" w:customStyle="1" w:styleId="TableauGrille2-Accentuation11">
    <w:name w:val="Tableau Grille 2 - Accentuation 11"/>
    <w:basedOn w:val="TableauNormal"/>
    <w:uiPriority w:val="47"/>
    <w:rsid w:val="00B1628E"/>
    <w:pPr>
      <w:spacing w:after="0" w:line="240" w:lineRule="auto"/>
      <w:jc w:val="both"/>
    </w:pPr>
    <w:rPr>
      <w:rFonts w:eastAsiaTheme="minorEastAsia"/>
      <w:lang w:val="fr-FR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CE5E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5EC9"/>
    <w:pPr>
      <w:outlineLvl w:val="9"/>
    </w:pPr>
    <w:rPr>
      <w:lang w:val="fr-FR"/>
    </w:r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CE5EC9"/>
    <w:pPr>
      <w:spacing w:after="100"/>
      <w:ind w:left="220"/>
    </w:pPr>
    <w:rPr>
      <w:rFonts w:eastAsiaTheme="minorEastAsia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E5EC9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CE5EC9"/>
    <w:pPr>
      <w:spacing w:after="100"/>
      <w:ind w:left="440"/>
    </w:pPr>
    <w:rPr>
      <w:rFonts w:eastAsiaTheme="minorEastAsia"/>
    </w:rPr>
  </w:style>
  <w:style w:type="character" w:styleId="Textedelespacerserv">
    <w:name w:val="Placeholder Text"/>
    <w:basedOn w:val="Policepardfaut"/>
    <w:uiPriority w:val="99"/>
    <w:semiHidden/>
    <w:rsid w:val="00395A94"/>
    <w:rPr>
      <w:color w:val="808080"/>
    </w:rPr>
  </w:style>
  <w:style w:type="character" w:styleId="Lienhypertexte">
    <w:name w:val="Hyperlink"/>
    <w:rsid w:val="00C02402"/>
    <w:rPr>
      <w:color w:val="0000FF"/>
      <w:u w:val="single"/>
    </w:rPr>
  </w:style>
  <w:style w:type="paragraph" w:styleId="Listepuces">
    <w:name w:val="List Bullet"/>
    <w:basedOn w:val="Normal"/>
    <w:uiPriority w:val="99"/>
    <w:unhideWhenUsed/>
    <w:rsid w:val="00C02402"/>
    <w:pPr>
      <w:numPr>
        <w:numId w:val="21"/>
      </w:numPr>
      <w:spacing w:after="200" w:line="276" w:lineRule="auto"/>
      <w:contextualSpacing/>
    </w:pPr>
    <w:rPr>
      <w:rFonts w:ascii="Calibri" w:hAnsi="Calibri" w:cs="Arial"/>
      <w:sz w:val="22"/>
      <w:szCs w:val="22"/>
    </w:rPr>
  </w:style>
  <w:style w:type="paragraph" w:customStyle="1" w:styleId="Default">
    <w:name w:val="Default"/>
    <w:rsid w:val="007414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fr-FR"/>
    </w:rPr>
  </w:style>
  <w:style w:type="table" w:styleId="Grilledetableauclaire">
    <w:name w:val="Grid Table Light"/>
    <w:basedOn w:val="TableauNormal"/>
    <w:uiPriority w:val="40"/>
    <w:rsid w:val="00893F75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1Clair-Accentuation1">
    <w:name w:val="Grid Table 1 Light Accent 1"/>
    <w:basedOn w:val="TableauNormal"/>
    <w:uiPriority w:val="46"/>
    <w:rsid w:val="00644B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enhypertextesuivivisit">
    <w:name w:val="FollowedHyperlink"/>
    <w:basedOn w:val="Policepardfaut"/>
    <w:uiPriority w:val="99"/>
    <w:semiHidden/>
    <w:unhideWhenUsed/>
    <w:rsid w:val="004E6CF4"/>
    <w:rPr>
      <w:color w:val="800080" w:themeColor="followedHyperlink"/>
      <w:u w:val="single"/>
    </w:rPr>
  </w:style>
  <w:style w:type="table" w:customStyle="1" w:styleId="Style1">
    <w:name w:val="Style1"/>
    <w:basedOn w:val="TableauNormal"/>
    <w:uiPriority w:val="99"/>
    <w:rsid w:val="0016453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/>
    </w:tcPr>
  </w:style>
  <w:style w:type="table" w:styleId="TableauGrille1Clair-Accentuation6">
    <w:name w:val="Grid Table 1 Light Accent 6"/>
    <w:basedOn w:val="TableauNormal"/>
    <w:uiPriority w:val="46"/>
    <w:rsid w:val="00C471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82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5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6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98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6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2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7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E5B12F-9C67-4AEB-B70B-015FBA591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Appel à manifestation d’intérêt</vt:lpstr>
    </vt:vector>
  </TitlesOfParts>
  <Company>Microsoft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Appel à manifestation d’intérêt</dc:title>
  <dc:creator>Appel à Manifestation d’ineret</dc:creator>
  <cp:lastModifiedBy>Nathan</cp:lastModifiedBy>
  <cp:revision>2</cp:revision>
  <cp:lastPrinted>2017-07-07T14:05:00Z</cp:lastPrinted>
  <dcterms:created xsi:type="dcterms:W3CDTF">2020-10-15T17:03:00Z</dcterms:created>
  <dcterms:modified xsi:type="dcterms:W3CDTF">2020-10-15T17:03:00Z</dcterms:modified>
</cp:coreProperties>
</file>