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CF78" w14:textId="255F46C4" w:rsidR="00E802C3" w:rsidRDefault="00E802C3" w:rsidP="00BE0246">
      <w:pPr>
        <w:pStyle w:val="Sinespaciado"/>
        <w:ind w:left="720"/>
        <w:jc w:val="center"/>
        <w:rPr>
          <w:b/>
          <w:bCs/>
          <w:lang w:eastAsia="es-CO"/>
        </w:rPr>
      </w:pPr>
      <w:r w:rsidRPr="00BE0246">
        <w:rPr>
          <w:b/>
          <w:bCs/>
          <w:lang w:eastAsia="es-CO"/>
        </w:rPr>
        <w:t>FUENTES DE ENERGIA</w:t>
      </w:r>
    </w:p>
    <w:p w14:paraId="4E13208F" w14:textId="77777777" w:rsidR="00BE0246" w:rsidRPr="00BE0246" w:rsidRDefault="00BE0246" w:rsidP="00BE0246">
      <w:pPr>
        <w:pStyle w:val="Sinespaciado"/>
        <w:jc w:val="both"/>
        <w:rPr>
          <w:b/>
          <w:bCs/>
          <w:lang w:eastAsia="es-CO"/>
        </w:rPr>
      </w:pPr>
    </w:p>
    <w:p w14:paraId="4EA005BC" w14:textId="77777777" w:rsidR="00E802C3" w:rsidRPr="009B3392" w:rsidRDefault="00E802C3" w:rsidP="009B3392">
      <w:pPr>
        <w:pStyle w:val="Sinespaciado"/>
        <w:jc w:val="both"/>
        <w:rPr>
          <w:rFonts w:ascii="Times New Roman" w:hAnsi="Times New Roman" w:cs="Times New Roman"/>
          <w:kern w:val="0"/>
          <w:lang w:eastAsia="es-CO"/>
          <w14:ligatures w14:val="none"/>
        </w:rPr>
      </w:pPr>
      <w:r w:rsidRPr="009B3392">
        <w:rPr>
          <w:rFonts w:ascii="Times New Roman" w:hAnsi="Times New Roman" w:cs="Times New Roman"/>
          <w:kern w:val="0"/>
          <w:lang w:eastAsia="es-CO"/>
          <w14:ligatures w14:val="none"/>
        </w:rPr>
        <w:t>Las fuentes de energía son fenómenos naturales que generan energía aprovechable para usos económicos o biofísicos. Estas fuentes pueden ser físicas o químicas y generalmente requieren la intervención humana para transformar su energía en formas útiles como electricidad, movimiento o calor.</w:t>
      </w:r>
    </w:p>
    <w:p w14:paraId="0A1F966E" w14:textId="77777777" w:rsidR="00E802C3" w:rsidRPr="009B3392" w:rsidRDefault="00E802C3" w:rsidP="00BE0246">
      <w:pPr>
        <w:pStyle w:val="Sinespaciado"/>
        <w:jc w:val="both"/>
        <w:rPr>
          <w:rFonts w:ascii="Times New Roman" w:hAnsi="Times New Roman" w:cs="Times New Roman"/>
          <w:kern w:val="0"/>
          <w:lang w:eastAsia="es-CO"/>
          <w14:ligatures w14:val="none"/>
        </w:rPr>
      </w:pPr>
    </w:p>
    <w:p w14:paraId="7916E987" w14:textId="43FFB783" w:rsidR="00E802C3" w:rsidRPr="009B3392" w:rsidRDefault="00E802C3" w:rsidP="009B3392">
      <w:pPr>
        <w:pStyle w:val="Sinespaciado"/>
        <w:jc w:val="both"/>
        <w:rPr>
          <w:rFonts w:ascii="Times New Roman" w:hAnsi="Times New Roman" w:cs="Times New Roman"/>
          <w:kern w:val="0"/>
          <w:lang w:eastAsia="es-CO"/>
          <w14:ligatures w14:val="none"/>
        </w:rPr>
      </w:pPr>
      <w:r w:rsidRPr="009B3392">
        <w:rPr>
          <w:rFonts w:ascii="Times New Roman" w:hAnsi="Times New Roman" w:cs="Times New Roman"/>
          <w:kern w:val="0"/>
          <w:lang w:eastAsia="es-CO"/>
          <w14:ligatures w14:val="none"/>
        </w:rPr>
        <w:t xml:space="preserve">La energía no puede crearse ni destruirse, solo transformarse. Es indispensable para iniciar, sostener o detener ciertos procesos, incluyendo la vida. Obtenemos energía de diferentes orígenes como los alimentos (energía química), el sol (energía solar), el electromagnetismo (energía electromagnética), etc., y liberamos a cambio otras formas de energía, como la calórica, la cinética, </w:t>
      </w:r>
    </w:p>
    <w:p w14:paraId="6C08E0A6" w14:textId="152F5704" w:rsidR="00E802C3" w:rsidRPr="009B3392" w:rsidRDefault="00E802C3" w:rsidP="00BE0246">
      <w:pPr>
        <w:pStyle w:val="Sinespaciado"/>
        <w:ind w:left="720"/>
        <w:jc w:val="both"/>
        <w:rPr>
          <w:rFonts w:ascii="Times New Roman" w:hAnsi="Times New Roman" w:cs="Times New Roman"/>
          <w:kern w:val="0"/>
          <w:lang w:eastAsia="es-CO"/>
          <w14:ligatures w14:val="none"/>
        </w:rPr>
      </w:pPr>
    </w:p>
    <w:p w14:paraId="2B9F3AF7" w14:textId="28E66F3B" w:rsidR="00E802C3" w:rsidRPr="009B3392" w:rsidRDefault="00E802C3" w:rsidP="009B3392">
      <w:pPr>
        <w:pStyle w:val="Sinespaciado"/>
        <w:jc w:val="both"/>
        <w:rPr>
          <w:rFonts w:ascii="Times New Roman" w:hAnsi="Times New Roman" w:cs="Times New Roman"/>
          <w:kern w:val="0"/>
          <w:lang w:eastAsia="es-CO"/>
          <w14:ligatures w14:val="none"/>
        </w:rPr>
      </w:pPr>
      <w:r w:rsidRPr="009B3392">
        <w:rPr>
          <w:rFonts w:ascii="Times New Roman" w:hAnsi="Times New Roman" w:cs="Times New Roman"/>
          <w:kern w:val="0"/>
          <w:lang w:eastAsia="es-CO"/>
          <w14:ligatures w14:val="none"/>
        </w:rPr>
        <w:t>Las fuentes de energía del planeta Tierra son en su mayoría procesos naturales que pueden ser explotados o replicados por la humanidad. Estas fuentes tienen características distintas, como su renovabilidad, su impacto medioambiental y su eficiencia</w:t>
      </w:r>
      <w:r w:rsidR="009B3392">
        <w:rPr>
          <w:rFonts w:ascii="Times New Roman" w:hAnsi="Times New Roman" w:cs="Times New Roman"/>
          <w:kern w:val="0"/>
          <w:lang w:eastAsia="es-CO"/>
          <w14:ligatures w14:val="none"/>
        </w:rPr>
        <w:t>.</w:t>
      </w:r>
    </w:p>
    <w:p w14:paraId="1BBF4511" w14:textId="77777777" w:rsidR="00E802C3" w:rsidRPr="009B3392" w:rsidRDefault="00E802C3" w:rsidP="00BE0246">
      <w:pPr>
        <w:pStyle w:val="Sinespaciado"/>
        <w:jc w:val="both"/>
        <w:rPr>
          <w:rFonts w:ascii="Times New Roman" w:hAnsi="Times New Roman" w:cs="Times New Roman"/>
          <w:kern w:val="0"/>
          <w:lang w:eastAsia="es-CO"/>
          <w14:ligatures w14:val="none"/>
        </w:rPr>
      </w:pPr>
    </w:p>
    <w:p w14:paraId="16A5D68C" w14:textId="77777777" w:rsidR="00E802C3" w:rsidRPr="009B3392" w:rsidRDefault="00E802C3" w:rsidP="009B3392">
      <w:pPr>
        <w:pStyle w:val="Sinespaciado"/>
        <w:jc w:val="both"/>
        <w:rPr>
          <w:rFonts w:ascii="Times New Roman" w:hAnsi="Times New Roman" w:cs="Times New Roman"/>
          <w:kern w:val="0"/>
          <w:lang w:eastAsia="es-CO"/>
          <w14:ligatures w14:val="none"/>
        </w:rPr>
      </w:pPr>
      <w:r w:rsidRPr="009B3392">
        <w:rPr>
          <w:rFonts w:ascii="Times New Roman" w:hAnsi="Times New Roman" w:cs="Times New Roman"/>
          <w:kern w:val="0"/>
          <w:lang w:eastAsia="es-CO"/>
          <w14:ligatures w14:val="none"/>
        </w:rPr>
        <w:t>Las fuentes de energía se clasifican en primarias, que provienen directamente de un fenómeno natural y no han sido transformadas o intervenidas por la humanidad, como la luz solar, el viento, etc., y secundarias, que son el resultado de algún proceso de transformación intencional de una fuente de energía primaria, como la energía eléctrica, la energía química, etc.</w:t>
      </w:r>
    </w:p>
    <w:p w14:paraId="44B9E01E" w14:textId="77777777" w:rsidR="00BE0246" w:rsidRPr="009B3392" w:rsidRDefault="00BE0246" w:rsidP="00BE0246">
      <w:pPr>
        <w:pStyle w:val="Sinespaciado"/>
        <w:ind w:left="720"/>
        <w:jc w:val="both"/>
        <w:rPr>
          <w:rFonts w:ascii="Times New Roman" w:hAnsi="Times New Roman" w:cs="Times New Roman"/>
          <w:kern w:val="0"/>
          <w:lang w:eastAsia="es-CO"/>
          <w14:ligatures w14:val="none"/>
        </w:rPr>
      </w:pPr>
    </w:p>
    <w:p w14:paraId="1408526B" w14:textId="0323ACCD" w:rsidR="00E802C3" w:rsidRPr="00D745E3" w:rsidRDefault="00E802C3" w:rsidP="00D745E3">
      <w:pPr>
        <w:pStyle w:val="Sinespaciado"/>
        <w:ind w:left="720"/>
        <w:jc w:val="center"/>
        <w:rPr>
          <w:rFonts w:asciiTheme="majorHAnsi" w:hAnsiTheme="majorHAnsi" w:cstheme="majorBidi"/>
          <w:b/>
          <w:bCs/>
          <w:lang w:eastAsia="es-CO"/>
        </w:rPr>
      </w:pPr>
      <w:r w:rsidRPr="009B3392">
        <w:rPr>
          <w:b/>
          <w:bCs/>
          <w:lang w:eastAsia="es-CO"/>
        </w:rPr>
        <w:t>ENERGIA RENOVABLE</w:t>
      </w:r>
    </w:p>
    <w:p w14:paraId="1698F2FA" w14:textId="77777777" w:rsidR="009B3392" w:rsidRPr="009B3392" w:rsidRDefault="009B3392" w:rsidP="00BE0246">
      <w:pPr>
        <w:pStyle w:val="Sinespaciado"/>
        <w:jc w:val="both"/>
        <w:rPr>
          <w:rFonts w:ascii="Times New Roman" w:hAnsi="Times New Roman" w:cs="Times New Roman"/>
          <w:kern w:val="0"/>
          <w:lang w:eastAsia="es-CO"/>
          <w14:ligatures w14:val="none"/>
        </w:rPr>
      </w:pPr>
    </w:p>
    <w:p w14:paraId="1E4E7F28" w14:textId="71A9541A" w:rsidR="00E802C3" w:rsidRPr="009B3392" w:rsidRDefault="00E802C3" w:rsidP="009B3392">
      <w:pPr>
        <w:pStyle w:val="Sinespaciado"/>
        <w:jc w:val="both"/>
        <w:rPr>
          <w:rFonts w:ascii="Times New Roman" w:hAnsi="Times New Roman" w:cs="Times New Roman"/>
          <w:kern w:val="0"/>
          <w:lang w:eastAsia="es-CO"/>
          <w14:ligatures w14:val="none"/>
        </w:rPr>
      </w:pPr>
      <w:r w:rsidRPr="009B3392">
        <w:rPr>
          <w:rFonts w:ascii="Times New Roman" w:hAnsi="Times New Roman" w:cs="Times New Roman"/>
          <w:kern w:val="0"/>
          <w:lang w:eastAsia="es-CO"/>
          <w14:ligatures w14:val="none"/>
        </w:rPr>
        <w:t>Las fuentes de energía renovable son aquellas cuya utilización y consumo no disminuye significativamente sus reservas dentro de una escala temporal previsible. Sus dinámicas de reposición naturales son lo suficientemente veloces como para reponer lo consumido, o bien que no generan ningún cambio a largo plazo en el mecanismo natural que las produce.</w:t>
      </w:r>
    </w:p>
    <w:p w14:paraId="29414BC3" w14:textId="77777777" w:rsidR="009B3392" w:rsidRPr="009B3392" w:rsidRDefault="009B3392" w:rsidP="009B3392">
      <w:pPr>
        <w:pStyle w:val="Sinespaciado"/>
        <w:jc w:val="both"/>
        <w:rPr>
          <w:rFonts w:ascii="Times New Roman" w:hAnsi="Times New Roman" w:cs="Times New Roman"/>
          <w:kern w:val="0"/>
          <w:lang w:eastAsia="es-CO"/>
          <w14:ligatures w14:val="none"/>
        </w:rPr>
      </w:pPr>
    </w:p>
    <w:p w14:paraId="4470E26B" w14:textId="080C6EAC" w:rsidR="00E802C3" w:rsidRPr="009B3392" w:rsidRDefault="00E802C3" w:rsidP="009B3392">
      <w:pPr>
        <w:pStyle w:val="Sinespaciado"/>
        <w:jc w:val="both"/>
        <w:rPr>
          <w:rFonts w:ascii="Times New Roman" w:hAnsi="Times New Roman" w:cs="Times New Roman"/>
          <w:kern w:val="0"/>
          <w:lang w:eastAsia="es-CO"/>
          <w14:ligatures w14:val="none"/>
        </w:rPr>
      </w:pPr>
      <w:r w:rsidRPr="009B3392">
        <w:rPr>
          <w:rFonts w:ascii="Times New Roman" w:hAnsi="Times New Roman" w:cs="Times New Roman"/>
          <w:kern w:val="0"/>
          <w:lang w:eastAsia="es-CO"/>
          <w14:ligatures w14:val="none"/>
        </w:rPr>
        <w:t>Las energías renovables suelen tener un menor impacto medioambiental</w:t>
      </w:r>
      <w:r w:rsidRPr="009B3392">
        <w:rPr>
          <w:rFonts w:ascii="Times New Roman" w:hAnsi="Times New Roman" w:cs="Times New Roman"/>
          <w:kern w:val="0"/>
          <w:lang w:eastAsia="es-CO"/>
          <w14:ligatures w14:val="none"/>
        </w:rPr>
        <w:t xml:space="preserve"> </w:t>
      </w:r>
      <w:r w:rsidRPr="009B3392">
        <w:rPr>
          <w:rFonts w:ascii="Times New Roman" w:hAnsi="Times New Roman" w:cs="Times New Roman"/>
          <w:kern w:val="0"/>
          <w:lang w:eastAsia="es-CO"/>
          <w14:ligatures w14:val="none"/>
        </w:rPr>
        <w:t>que las no renovables, aunque no son totalmente limpias ni ecológicas. Sin embargo, no suelen ser tan eficientes, es decir, no suelen producir la misma cantidad de energía que las no renovables.</w:t>
      </w:r>
    </w:p>
    <w:p w14:paraId="732470E7" w14:textId="5FFE6E76" w:rsidR="00E802C3" w:rsidRPr="009B3392" w:rsidRDefault="00E802C3" w:rsidP="009B3392">
      <w:pPr>
        <w:pStyle w:val="Sinespaciado"/>
        <w:jc w:val="both"/>
        <w:rPr>
          <w:rFonts w:ascii="Times New Roman" w:hAnsi="Times New Roman" w:cs="Times New Roman"/>
          <w:kern w:val="0"/>
          <w:lang w:eastAsia="es-CO"/>
          <w14:ligatures w14:val="none"/>
        </w:rPr>
      </w:pPr>
      <w:r w:rsidRPr="009B3392">
        <w:rPr>
          <w:rFonts w:ascii="Times New Roman" w:hAnsi="Times New Roman" w:cs="Times New Roman"/>
          <w:kern w:val="0"/>
          <w:lang w:eastAsia="es-CO"/>
          <w14:ligatures w14:val="none"/>
        </w:rPr>
        <w:t>Ejemplos de fuentes de energía renovables incluyen la energía hidroeléctrica, la energía mareomotriz, la energía undimotriz, la energía eólica, y la energía solar.</w:t>
      </w:r>
    </w:p>
    <w:p w14:paraId="4AC706A3" w14:textId="77777777" w:rsidR="00E802C3" w:rsidRPr="009B3392" w:rsidRDefault="00E802C3" w:rsidP="00BE0246">
      <w:pPr>
        <w:pStyle w:val="Sinespaciado"/>
        <w:jc w:val="both"/>
        <w:rPr>
          <w:rFonts w:ascii="Times New Roman" w:hAnsi="Times New Roman" w:cs="Times New Roman"/>
          <w:kern w:val="0"/>
          <w:lang w:eastAsia="es-CO"/>
          <w14:ligatures w14:val="none"/>
        </w:rPr>
      </w:pPr>
    </w:p>
    <w:p w14:paraId="2F76BC8C" w14:textId="4904320F" w:rsidR="00E802C3" w:rsidRPr="009B3392" w:rsidRDefault="00BE0246" w:rsidP="009B3392">
      <w:pPr>
        <w:pStyle w:val="Sinespaciado"/>
        <w:jc w:val="center"/>
        <w:rPr>
          <w:b/>
          <w:bCs/>
        </w:rPr>
      </w:pPr>
      <w:r w:rsidRPr="009B3392">
        <w:rPr>
          <w:b/>
          <w:bCs/>
        </w:rPr>
        <w:t>NO RENOVABLE</w:t>
      </w:r>
    </w:p>
    <w:p w14:paraId="42B4DD65" w14:textId="77777777" w:rsidR="00BE0246" w:rsidRPr="009B3392" w:rsidRDefault="00BE0246" w:rsidP="00BE0246">
      <w:pPr>
        <w:pStyle w:val="Sinespaciado"/>
        <w:jc w:val="both"/>
      </w:pPr>
    </w:p>
    <w:p w14:paraId="2F9E3CD7" w14:textId="3EE084A0" w:rsidR="00BE0246" w:rsidRPr="009B3392" w:rsidRDefault="00BE0246" w:rsidP="009B3392">
      <w:pPr>
        <w:pStyle w:val="Sinespaciado"/>
        <w:jc w:val="both"/>
      </w:pPr>
      <w:r w:rsidRPr="009B3392">
        <w:t>La gran mayoría de los medios de transporte usan fuentes de energía no renovable.</w:t>
      </w:r>
    </w:p>
    <w:p w14:paraId="325B051D" w14:textId="77777777" w:rsidR="009B3392" w:rsidRPr="009B3392" w:rsidRDefault="009B3392" w:rsidP="009B3392">
      <w:pPr>
        <w:pStyle w:val="Sinespaciado"/>
        <w:jc w:val="both"/>
      </w:pPr>
    </w:p>
    <w:p w14:paraId="6490D314" w14:textId="464CCD35" w:rsidR="00BE0246" w:rsidRPr="009B3392" w:rsidRDefault="00BE0246" w:rsidP="009B3392">
      <w:pPr>
        <w:pStyle w:val="Sinespaciado"/>
        <w:jc w:val="both"/>
      </w:pPr>
      <w:r w:rsidRPr="009B3392">
        <w:t>Las fuentes de energía no renovable son aquellas cuya explotación disminuye sustancialmente sus reservas, lo que podría hacer que se vuelvan escasas en un futuro no demasiado lejano e impediría su explotación continua y sostenida.</w:t>
      </w:r>
    </w:p>
    <w:p w14:paraId="22FE9157" w14:textId="17EB974E" w:rsidR="00BE0246" w:rsidRPr="009B3392" w:rsidRDefault="00BE0246" w:rsidP="009B3392">
      <w:pPr>
        <w:pStyle w:val="Sinespaciado"/>
        <w:jc w:val="both"/>
      </w:pPr>
      <w:r w:rsidRPr="009B3392">
        <w:t>Este tipo de energías suelen tener un mayor impacto medioambiental y una mayor efectividad energética que sus variantes renovables. En gran medida, son</w:t>
      </w:r>
      <w:r w:rsidR="00D745E3">
        <w:t xml:space="preserve"> </w:t>
      </w:r>
      <w:r w:rsidRPr="009B3392">
        <w:lastRenderedPageBreak/>
        <w:t>responsables del daño ecológico que la humanidad ha ocasionado al planeta desde el inicio de la Revolución Industrial.</w:t>
      </w:r>
    </w:p>
    <w:p w14:paraId="7DF53953" w14:textId="61B9BB28" w:rsidR="00BE0246" w:rsidRPr="009B3392" w:rsidRDefault="00BE0246" w:rsidP="009B3392">
      <w:pPr>
        <w:pStyle w:val="Sinespaciado"/>
        <w:jc w:val="both"/>
      </w:pPr>
      <w:r w:rsidRPr="009B3392">
        <w:t>Ejemplos de fuentes de energía no renovable incluyen el petróleo y sus numerosos derivados gasolina, gasoil, keroseno, el gas natural, el carbón mineral, los metales pesados radiactivos</w:t>
      </w:r>
      <w:r w:rsidRPr="009B3392">
        <w:t>.</w:t>
      </w:r>
    </w:p>
    <w:sectPr w:rsidR="00BE0246" w:rsidRPr="009B33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932"/>
    <w:multiLevelType w:val="hybridMultilevel"/>
    <w:tmpl w:val="01929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D31909"/>
    <w:multiLevelType w:val="hybridMultilevel"/>
    <w:tmpl w:val="2AF2E362"/>
    <w:lvl w:ilvl="0" w:tplc="240A0001">
      <w:start w:val="1"/>
      <w:numFmt w:val="bullet"/>
      <w:lvlText w:val=""/>
      <w:lvlJc w:val="left"/>
      <w:pPr>
        <w:ind w:left="720" w:hanging="360"/>
      </w:pPr>
      <w:rPr>
        <w:rFonts w:ascii="Symbol" w:hAnsi="Symbol" w:hint="default"/>
      </w:rPr>
    </w:lvl>
    <w:lvl w:ilvl="1" w:tplc="D6C84FCE">
      <w:numFmt w:val="bullet"/>
      <w:lvlText w:val="-"/>
      <w:lvlJc w:val="left"/>
      <w:pPr>
        <w:ind w:left="1440" w:hanging="360"/>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6D1A3E"/>
    <w:multiLevelType w:val="multilevel"/>
    <w:tmpl w:val="DDD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40931">
    <w:abstractNumId w:val="2"/>
  </w:num>
  <w:num w:numId="2" w16cid:durableId="2032533720">
    <w:abstractNumId w:val="0"/>
  </w:num>
  <w:num w:numId="3" w16cid:durableId="520439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C3"/>
    <w:rsid w:val="009B3392"/>
    <w:rsid w:val="00A42EF6"/>
    <w:rsid w:val="00BE0246"/>
    <w:rsid w:val="00D745E3"/>
    <w:rsid w:val="00E802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B3A7"/>
  <w15:chartTrackingRefBased/>
  <w15:docId w15:val="{803B4C9B-617B-44E6-A018-21A10ADA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0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02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02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02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02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02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02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02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2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02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02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02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02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02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02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02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02C3"/>
    <w:rPr>
      <w:rFonts w:eastAsiaTheme="majorEastAsia" w:cstheme="majorBidi"/>
      <w:color w:val="272727" w:themeColor="text1" w:themeTint="D8"/>
    </w:rPr>
  </w:style>
  <w:style w:type="paragraph" w:styleId="Ttulo">
    <w:name w:val="Title"/>
    <w:basedOn w:val="Normal"/>
    <w:next w:val="Normal"/>
    <w:link w:val="TtuloCar"/>
    <w:uiPriority w:val="10"/>
    <w:qFormat/>
    <w:rsid w:val="00E80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02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02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02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02C3"/>
    <w:pPr>
      <w:spacing w:before="160"/>
      <w:jc w:val="center"/>
    </w:pPr>
    <w:rPr>
      <w:i/>
      <w:iCs/>
      <w:color w:val="404040" w:themeColor="text1" w:themeTint="BF"/>
    </w:rPr>
  </w:style>
  <w:style w:type="character" w:customStyle="1" w:styleId="CitaCar">
    <w:name w:val="Cita Car"/>
    <w:basedOn w:val="Fuentedeprrafopredeter"/>
    <w:link w:val="Cita"/>
    <w:uiPriority w:val="29"/>
    <w:rsid w:val="00E802C3"/>
    <w:rPr>
      <w:i/>
      <w:iCs/>
      <w:color w:val="404040" w:themeColor="text1" w:themeTint="BF"/>
    </w:rPr>
  </w:style>
  <w:style w:type="paragraph" w:styleId="Prrafodelista">
    <w:name w:val="List Paragraph"/>
    <w:basedOn w:val="Normal"/>
    <w:uiPriority w:val="34"/>
    <w:qFormat/>
    <w:rsid w:val="00E802C3"/>
    <w:pPr>
      <w:ind w:left="720"/>
      <w:contextualSpacing/>
    </w:pPr>
  </w:style>
  <w:style w:type="character" w:styleId="nfasisintenso">
    <w:name w:val="Intense Emphasis"/>
    <w:basedOn w:val="Fuentedeprrafopredeter"/>
    <w:uiPriority w:val="21"/>
    <w:qFormat/>
    <w:rsid w:val="00E802C3"/>
    <w:rPr>
      <w:i/>
      <w:iCs/>
      <w:color w:val="0F4761" w:themeColor="accent1" w:themeShade="BF"/>
    </w:rPr>
  </w:style>
  <w:style w:type="paragraph" w:styleId="Citadestacada">
    <w:name w:val="Intense Quote"/>
    <w:basedOn w:val="Normal"/>
    <w:next w:val="Normal"/>
    <w:link w:val="CitadestacadaCar"/>
    <w:uiPriority w:val="30"/>
    <w:qFormat/>
    <w:rsid w:val="00E80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02C3"/>
    <w:rPr>
      <w:i/>
      <w:iCs/>
      <w:color w:val="0F4761" w:themeColor="accent1" w:themeShade="BF"/>
    </w:rPr>
  </w:style>
  <w:style w:type="character" w:styleId="Referenciaintensa">
    <w:name w:val="Intense Reference"/>
    <w:basedOn w:val="Fuentedeprrafopredeter"/>
    <w:uiPriority w:val="32"/>
    <w:qFormat/>
    <w:rsid w:val="00E802C3"/>
    <w:rPr>
      <w:b/>
      <w:bCs/>
      <w:smallCaps/>
      <w:color w:val="0F4761" w:themeColor="accent1" w:themeShade="BF"/>
      <w:spacing w:val="5"/>
    </w:rPr>
  </w:style>
  <w:style w:type="paragraph" w:styleId="NormalWeb">
    <w:name w:val="Normal (Web)"/>
    <w:basedOn w:val="Normal"/>
    <w:uiPriority w:val="99"/>
    <w:semiHidden/>
    <w:unhideWhenUsed/>
    <w:rsid w:val="00E802C3"/>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E802C3"/>
    <w:rPr>
      <w:b/>
      <w:bCs/>
    </w:rPr>
  </w:style>
  <w:style w:type="paragraph" w:styleId="Sinespaciado">
    <w:name w:val="No Spacing"/>
    <w:uiPriority w:val="1"/>
    <w:qFormat/>
    <w:rsid w:val="00BE0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4945">
      <w:bodyDiv w:val="1"/>
      <w:marLeft w:val="0"/>
      <w:marRight w:val="0"/>
      <w:marTop w:val="0"/>
      <w:marBottom w:val="0"/>
      <w:divBdr>
        <w:top w:val="none" w:sz="0" w:space="0" w:color="auto"/>
        <w:left w:val="none" w:sz="0" w:space="0" w:color="auto"/>
        <w:bottom w:val="none" w:sz="0" w:space="0" w:color="auto"/>
        <w:right w:val="none" w:sz="0" w:space="0" w:color="auto"/>
      </w:divBdr>
      <w:divsChild>
        <w:div w:id="1599293005">
          <w:marLeft w:val="0"/>
          <w:marRight w:val="0"/>
          <w:marTop w:val="0"/>
          <w:marBottom w:val="0"/>
          <w:divBdr>
            <w:top w:val="none" w:sz="0" w:space="0" w:color="auto"/>
            <w:left w:val="none" w:sz="0" w:space="0" w:color="auto"/>
            <w:bottom w:val="none" w:sz="0" w:space="0" w:color="auto"/>
            <w:right w:val="none" w:sz="0" w:space="0" w:color="auto"/>
          </w:divBdr>
          <w:divsChild>
            <w:div w:id="1815373717">
              <w:marLeft w:val="0"/>
              <w:marRight w:val="0"/>
              <w:marTop w:val="0"/>
              <w:marBottom w:val="0"/>
              <w:divBdr>
                <w:top w:val="none" w:sz="0" w:space="0" w:color="auto"/>
                <w:left w:val="none" w:sz="0" w:space="0" w:color="auto"/>
                <w:bottom w:val="none" w:sz="0" w:space="0" w:color="auto"/>
                <w:right w:val="none" w:sz="0" w:space="0" w:color="auto"/>
              </w:divBdr>
              <w:divsChild>
                <w:div w:id="19462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447</Words>
  <Characters>2460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idarraga foronda</dc:creator>
  <cp:keywords/>
  <dc:description/>
  <cp:lastModifiedBy>diana idarraga foronda</cp:lastModifiedBy>
  <cp:revision>1</cp:revision>
  <cp:lastPrinted>2024-04-15T23:03:00Z</cp:lastPrinted>
  <dcterms:created xsi:type="dcterms:W3CDTF">2024-04-15T22:03:00Z</dcterms:created>
  <dcterms:modified xsi:type="dcterms:W3CDTF">2024-04-15T23:07:00Z</dcterms:modified>
</cp:coreProperties>
</file>