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t>Executive Report: Sales Call Performance Analysis - Improving Customer Engagement and Conversion</w:t>
      </w:r>
    </w:p>
    <w:p>
      <w:r/>
      <w:r>
        <w:rPr>
          <w:b/>
        </w:rPr>
        <w:t>To:</w:t>
      </w:r>
      <w:r>
        <w:t xml:space="preserve"> CEO, 411 Locals</w:t>
      </w:r>
    </w:p>
    <w:p>
      <w:r/>
      <w:r>
        <w:rPr>
          <w:b/>
        </w:rPr>
        <w:t>From:</w:t>
      </w:r>
      <w:r>
        <w:t xml:space="preserve"> Senior Business Analyst</w:t>
      </w:r>
    </w:p>
    <w:p>
      <w:r/>
      <w:r>
        <w:rPr>
          <w:b/>
        </w:rPr>
        <w:t>Date:</w:t>
      </w:r>
      <w:r>
        <w:t xml:space="preserve"> October 26, 2023</w:t>
      </w:r>
    </w:p>
    <w:p>
      <w:r/>
      <w:r>
        <w:rPr>
          <w:b/>
        </w:rPr>
        <w:t>Subject:</w:t>
      </w:r>
      <w:r>
        <w:t xml:space="preserve"> Comprehensive Analysis of 1192 Sales Calls: Critical Issues, Agent Performance, and Strategies for Enhanced Engagement</w:t>
      </w:r>
    </w:p>
    <w:p>
      <w:r>
        <w:t>________________________________________________________________________________</w:t>
      </w:r>
    </w:p>
    <w:p>
      <w:pPr>
        <w:pStyle w:val="Heading1"/>
      </w:pPr>
      <w:r>
        <w:t>1. EXECUTIVE SUMMARY</w:t>
      </w:r>
    </w:p>
    <w:p>
      <w:r>
        <w:t>This report presents a comprehensive analysis of 1192 sales calls conducted by 411 Locals, identifying key performance drivers, critical issues, and actionable recommendations to enhance customer engagement and conversion rates. The analysis highlights a significant opportunity for improvement, particularly within the crucial first five minutes of calls and the lead generation (LGS) to Online Marketing Consultants (OMC) handoff process.</w:t>
      </w:r>
    </w:p>
    <w:p>
      <w:r/>
      <w:r>
        <w:rPr>
          <w:b/>
        </w:rPr>
        <w:t>Key Metrics and Trends:</w:t>
      </w:r>
      <w:r/>
    </w:p>
    <w:p>
      <w:r>
        <w:t xml:space="preserve">*   </w:t>
      </w:r>
      <w:r>
        <w:rPr>
          <w:b/>
        </w:rPr>
        <w:t>Total Calls Analyzed:</w:t>
      </w:r>
      <w:r>
        <w:t xml:space="preserve"> 1192</w:t>
      </w:r>
    </w:p>
    <w:p>
      <w:r>
        <w:t xml:space="preserve">*   </w:t>
      </w:r>
      <w:r>
        <w:rPr>
          <w:b/>
        </w:rPr>
        <w:t>Short Calls (&lt;5 min):</w:t>
      </w:r>
      <w:r>
        <w:t xml:space="preserve"> 612 (51.3%)</w:t>
      </w:r>
    </w:p>
    <w:p>
      <w:r>
        <w:t xml:space="preserve">*   </w:t>
      </w:r>
      <w:r>
        <w:rPr>
          <w:b/>
        </w:rPr>
        <w:t>Long Calls (&gt;=5 min):</w:t>
      </w:r>
      <w:r>
        <w:t xml:space="preserve"> 580 (48.7%)</w:t>
      </w:r>
    </w:p>
    <w:p>
      <w:r>
        <w:t xml:space="preserve">*   A staggering </w:t>
      </w:r>
      <w:r>
        <w:rPr>
          <w:b/>
        </w:rPr>
        <w:t>51.3% of sales calls terminate before reaching the 5-minute mark</w:t>
      </w:r>
      <w:r>
        <w:t>, indicating a critical engagement breakdown early in the sales cycle.</w:t>
      </w:r>
    </w:p>
    <w:p>
      <w:pPr>
        <w:pStyle w:val="ListBullet"/>
      </w:pPr>
      <w:r>
        <w:t>Successful calls are characterized by thorough discovery, data-backed value propositions, and effective objection handling.</w:t>
      </w:r>
    </w:p>
    <w:p>
      <w:r/>
      <w:r>
        <w:rPr>
          <w:b/>
        </w:rPr>
        <w:t>Critical Issues Identified with Proof:</w:t>
      </w:r>
      <w:r/>
    </w:p>
    <w:p>
      <w:r>
        <w:t xml:space="preserve">1.  </w:t>
      </w:r>
      <w:r>
        <w:rPr>
          <w:b/>
        </w:rPr>
        <w:t>Poor Lead Qualification and Handoff from LGS to OMC:</w:t>
      </w:r>
      <w:r>
        <w:t xml:space="preserve"> A primary driver of short calls is the customer's lack of explicit consent for the transfer or fundamental lead misqualification by LGS. This leads to misaligned expectations on the OMC call.</w:t>
      </w:r>
    </w:p>
    <w:p>
      <w:r>
        <w:t xml:space="preserve">    *   </w:t>
      </w:r>
      <w:r>
        <w:rPr>
          <w:b/>
        </w:rPr>
        <w:t>Verbatim Proof 1 (Misqualification):</w:t>
      </w:r>
      <w:r>
        <w:t xml:space="preserve"> LGS Customer: </w:t>
      </w:r>
      <w:r>
        <w:rPr>
          <w:b/>
        </w:rPr>
        <w:t>"do I get paid like a, like an hour or something or?"</w:t>
      </w:r>
      <w:r>
        <w:t xml:space="preserve"> (Call ID: 16289266.0, Agent: Patrick Garcia). This clearly shows the customer was a job seeker, not a business owner.</w:t>
      </w:r>
    </w:p>
    <w:p>
      <w:r>
        <w:t xml:space="preserve">    *   </w:t>
      </w:r>
      <w:r>
        <w:rPr>
          <w:b/>
        </w:rPr>
        <w:t>Verbatim Proof 2 (Lack of Consent):</w:t>
      </w:r>
      <w:r>
        <w:t xml:space="preserve"> LGS data states: </w:t>
      </w:r>
      <w:r>
        <w:rPr>
          <w:b/>
        </w:rPr>
        <w:t>"Did customer agreed to be transferred to OMC: No"</w:t>
      </w:r>
      <w:r>
        <w:t xml:space="preserve"> (Call ID: 16252343.0, Agent: Oscar Ross). This highlights a fundamental flaw in the transfer process.</w:t>
      </w:r>
    </w:p>
    <w:p>
      <w:r>
        <w:t xml:space="preserve">2.  </w:t>
      </w:r>
      <w:r>
        <w:rPr>
          <w:b/>
        </w:rPr>
        <w:t>Ineffective First 5 Minutes by OMC Agents:</w:t>
      </w:r>
      <w:r>
        <w:t xml:space="preserve"> Even when leads are qualified, many OMC agents fail to quickly establish rapport, clearly articulate value, or conduct effective discovery, leading to early disengagement.</w:t>
      </w:r>
    </w:p>
    <w:p>
      <w:r>
        <w:t xml:space="preserve">    *   </w:t>
      </w:r>
      <w:r>
        <w:rPr>
          <w:b/>
        </w:rPr>
        <w:t>Verbatim Proof 1 (Premature Pitch):</w:t>
      </w:r>
      <w:r>
        <w:t xml:space="preserve"> OMC Agent: </w:t>
      </w:r>
      <w:r>
        <w:rPr>
          <w:b/>
        </w:rPr>
        <w:t>"So, one of the first thing that we're going to do, Mr. Ruiz, you know, to catch those customers' attention will be build a website, professional website for your business. I would like to show you first, Mr. Ruiz. nan nan"</w:t>
      </w:r>
      <w:r>
        <w:t xml:space="preserve"> (Call ID: 16311618.0, Agent: Oscar Ross). The call disconnected immediately after this premature pitch.</w:t>
      </w:r>
    </w:p>
    <w:p>
      <w:r>
        <w:t xml:space="preserve">    *   </w:t>
      </w:r>
      <w:r>
        <w:rPr>
          <w:b/>
        </w:rPr>
        <w:t>Verbatim Proof 2 (Generic Question):</w:t>
      </w:r>
      <w:r>
        <w:t xml:space="preserve"> OMC: </w:t>
      </w:r>
      <w:r>
        <w:rPr>
          <w:b/>
        </w:rPr>
        <w:t>"Can you tell me more, sir, about your business? Like, how long have you been running the business now?"</w:t>
      </w:r>
      <w:r>
        <w:t xml:space="preserve"> (Call ID: 16265212.0, Agent: Patrick Garcia). The call immediately disconnected after this generic discovery question without establishing value.</w:t>
      </w:r>
    </w:p>
    <w:p>
      <w:r/>
      <w:r>
        <w:rPr>
          <w:b/>
        </w:rPr>
        <w:t>Top Recommendations with Implementation Examples:</w:t>
      </w:r>
      <w:r/>
    </w:p>
    <w:p>
      <w:r>
        <w:t xml:space="preserve">1.  </w:t>
      </w:r>
      <w:r>
        <w:rPr>
          <w:b/>
        </w:rPr>
        <w:t>Standardize and Enforce LGS Explicit Consent &amp; Qualification Script:</w:t>
      </w:r>
      <w:r/>
    </w:p>
    <w:p>
      <w:r>
        <w:t xml:space="preserve">    *   </w:t>
      </w:r>
      <w:r>
        <w:rPr>
          <w:b/>
        </w:rPr>
        <w:t>Implementation Example:</w:t>
      </w:r>
      <w:r>
        <w:t xml:space="preserve"> Implement a mandatory LGS script that includes: "To confirm, Mr./Ms. [Customer Name], are you ready to speak with our marketing specialist about getting more customers for your business, and do you understand our services involve a fee for online advertising? Please say 'yes' to proceed." This ensures clear expectations and filters out misqualified leads *before* the transfer.</w:t>
      </w:r>
    </w:p>
    <w:p>
      <w:r>
        <w:t xml:space="preserve">2.  </w:t>
      </w:r>
      <w:r>
        <w:rPr>
          <w:b/>
        </w:rPr>
        <w:t>Implement a "First 5 Minutes Playbook" for OMC Agents:</w:t>
      </w:r>
      <w:r/>
    </w:p>
    <w:p>
      <w:r>
        <w:t xml:space="preserve">    *   </w:t>
      </w:r>
      <w:r>
        <w:rPr>
          <w:b/>
        </w:rPr>
        <w:t>Implementation Example:</w:t>
      </w:r>
      <w:r>
        <w:t xml:space="preserve"> Develop a concise, actionable guide (detailed in Section 9) with exact verbiage for greetings, rapport building, value articulation, and initial discovery questions. This playbook will be the cornerstone of new agent onboarding and ongoing training, ensuring consistent high-quality initial engagement.</w:t>
      </w:r>
    </w:p>
    <w:p>
      <w:r>
        <w:t xml:space="preserve">3.  </w:t>
      </w:r>
      <w:r>
        <w:rPr>
          <w:b/>
        </w:rPr>
        <w:t>Cross-Train on Transferable Techniques from Top Performers:</w:t>
      </w:r>
      <w:r/>
    </w:p>
    <w:p>
      <w:r>
        <w:t xml:space="preserve">    *   </w:t>
      </w:r>
      <w:r>
        <w:rPr>
          <w:b/>
        </w:rPr>
        <w:t>Implementation Example:</w:t>
      </w:r>
      <w:r>
        <w:t xml:space="preserve"> For instance, Bryan Bernal's technique of immediately clarifying the post-paid service model ("I mean, I'm not asking you for money right now. Don't worry, we are post-paid service, meaning that we work first and we charge later...") effectively addresses financial hesitation upfront. This can be integrated into training for all agents facing early price objections.</w:t>
      </w:r>
    </w:p>
    <w:p>
      <w:r>
        <w:t>________________________________________________________________________________</w:t>
      </w:r>
    </w:p>
    <w:p>
      <w:pPr>
        <w:pStyle w:val="Heading1"/>
      </w:pPr>
      <w:r>
        <w:t>2. AGENT-LEVEL PERFORMANCE</w:t>
      </w:r>
    </w:p>
    <w:p>
      <w:r>
        <w:t>Analyzing individual agent performance reveals varying effectiveness in call engagement and conversion, with correlations visible between their techniques and overall metrics.</w:t>
      </w:r>
    </w:p>
    <w:p>
      <w:r/>
      <w:r>
        <w:rPr>
          <w:b/>
        </w:rPr>
        <w:t>Agent Performance Overview:</w:t>
      </w:r>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t>Agent Name</w:t>
            </w:r>
          </w:p>
        </w:tc>
        <w:tc>
          <w:tcPr>
            <w:tcW w:type="dxa" w:w="864"/>
          </w:tcPr>
          <w:p>
            <w:r>
              <w:rPr>
                <w:b/>
              </w:rPr>
              <w:t>Attendance</w:t>
            </w:r>
          </w:p>
        </w:tc>
        <w:tc>
          <w:tcPr>
            <w:tcW w:type="dxa" w:w="864"/>
          </w:tcPr>
          <w:p>
            <w:r>
              <w:rPr>
                <w:b/>
              </w:rPr>
              <w:t>Deals</w:t>
            </w:r>
          </w:p>
        </w:tc>
        <w:tc>
          <w:tcPr>
            <w:tcW w:type="dxa" w:w="864"/>
          </w:tcPr>
          <w:p>
            <w:r>
              <w:rPr>
                <w:b/>
              </w:rPr>
              <w:t>Calls</w:t>
            </w:r>
          </w:p>
        </w:tc>
        <w:tc>
          <w:tcPr>
            <w:tcW w:type="dxa" w:w="864"/>
          </w:tcPr>
          <w:p>
            <w:r>
              <w:rPr>
                <w:b/>
              </w:rPr>
              <w:t>DPAD</w:t>
            </w:r>
          </w:p>
        </w:tc>
        <w:tc>
          <w:tcPr>
            <w:tcW w:type="dxa" w:w="864"/>
          </w:tcPr>
          <w:p>
            <w:r>
              <w:rPr>
                <w:b/>
              </w:rPr>
              <w:t>Conversion Rate</w:t>
            </w:r>
          </w:p>
        </w:tc>
        <w:tc>
          <w:tcPr>
            <w:tcW w:type="dxa" w:w="864"/>
          </w:tcPr>
          <w:p>
            <w:r>
              <w:rPr>
                <w:b/>
              </w:rPr>
              <w:t>30-Day Payability</w:t>
            </w:r>
          </w:p>
        </w:tc>
        <w:tc>
          <w:tcPr>
            <w:tcW w:type="dxa" w:w="864"/>
          </w:tcPr>
          <w:p>
            <w:r>
              <w:rPr>
                <w:b/>
              </w:rPr>
              <w:t>60-Day Payability</w:t>
            </w:r>
          </w:p>
        </w:tc>
        <w:tc>
          <w:tcPr>
            <w:tcW w:type="dxa" w:w="864"/>
          </w:tcPr>
          <w:p>
            <w:r>
              <w:rPr>
                <w:b/>
              </w:rPr>
              <w:t>90-Day Payability</w:t>
            </w:r>
          </w:p>
        </w:tc>
        <w:tc>
          <w:tcPr>
            <w:tcW w:type="dxa" w:w="864"/>
          </w:tcPr>
          <w:p>
            <w:r>
              <w:rPr>
                <w:b/>
              </w:rPr>
              <w:t>0-90 Day Payability</w:t>
            </w:r>
          </w:p>
        </w:tc>
      </w:tr>
      <w:tr>
        <w:tc>
          <w:tcPr>
            <w:tcW w:type="dxa" w:w="864"/>
          </w:tcPr>
          <w:p>
            <w:r>
              <w:t>Patrick Garcia</w:t>
            </w:r>
          </w:p>
        </w:tc>
        <w:tc>
          <w:tcPr>
            <w:tcW w:type="dxa" w:w="864"/>
          </w:tcPr>
          <w:p>
            <w:r>
              <w:t>18</w:t>
            </w:r>
          </w:p>
        </w:tc>
        <w:tc>
          <w:tcPr>
            <w:tcW w:type="dxa" w:w="864"/>
          </w:tcPr>
          <w:p>
            <w:r>
              <w:t>26</w:t>
            </w:r>
          </w:p>
        </w:tc>
        <w:tc>
          <w:tcPr>
            <w:tcW w:type="dxa" w:w="864"/>
          </w:tcPr>
          <w:p>
            <w:r>
              <w:t>230</w:t>
            </w:r>
          </w:p>
        </w:tc>
        <w:tc>
          <w:tcPr>
            <w:tcW w:type="dxa" w:w="864"/>
          </w:tcPr>
          <w:p>
            <w:r>
              <w:t>1.44</w:t>
            </w:r>
          </w:p>
        </w:tc>
        <w:tc>
          <w:tcPr>
            <w:tcW w:type="dxa" w:w="864"/>
          </w:tcPr>
          <w:p>
            <w:r>
              <w:t>11.30%</w:t>
            </w:r>
          </w:p>
        </w:tc>
        <w:tc>
          <w:tcPr>
            <w:tcW w:type="dxa" w:w="864"/>
          </w:tcPr>
          <w:p>
            <w:r>
              <w:t>18.12%</w:t>
            </w:r>
          </w:p>
        </w:tc>
        <w:tc>
          <w:tcPr>
            <w:tcW w:type="dxa" w:w="864"/>
          </w:tcPr>
          <w:p>
            <w:r>
              <w:t>50.99%</w:t>
            </w:r>
          </w:p>
        </w:tc>
        <w:tc>
          <w:tcPr>
            <w:tcW w:type="dxa" w:w="864"/>
          </w:tcPr>
          <w:p>
            <w:r>
              <w:t>18.31%</w:t>
            </w:r>
          </w:p>
        </w:tc>
        <w:tc>
          <w:tcPr>
            <w:tcW w:type="dxa" w:w="864"/>
          </w:tcPr>
          <w:p>
            <w:r>
              <w:t>28.17%</w:t>
            </w:r>
          </w:p>
        </w:tc>
      </w:tr>
      <w:tr>
        <w:tc>
          <w:tcPr>
            <w:tcW w:type="dxa" w:w="864"/>
          </w:tcPr>
          <w:p>
            <w:r>
              <w:t>Bryan Bernal</w:t>
            </w:r>
          </w:p>
        </w:tc>
        <w:tc>
          <w:tcPr>
            <w:tcW w:type="dxa" w:w="864"/>
          </w:tcPr>
          <w:p>
            <w:r>
              <w:t>8</w:t>
            </w:r>
          </w:p>
        </w:tc>
        <w:tc>
          <w:tcPr>
            <w:tcW w:type="dxa" w:w="864"/>
          </w:tcPr>
          <w:p>
            <w:r>
              <w:t>10</w:t>
            </w:r>
          </w:p>
        </w:tc>
        <w:tc>
          <w:tcPr>
            <w:tcW w:type="dxa" w:w="864"/>
          </w:tcPr>
          <w:p>
            <w:r>
              <w:t>71</w:t>
            </w:r>
          </w:p>
        </w:tc>
        <w:tc>
          <w:tcPr>
            <w:tcW w:type="dxa" w:w="864"/>
          </w:tcPr>
          <w:p>
            <w:r>
              <w:t>1.25</w:t>
            </w:r>
          </w:p>
        </w:tc>
        <w:tc>
          <w:tcPr>
            <w:tcW w:type="dxa" w:w="864"/>
          </w:tcPr>
          <w:p>
            <w:r>
              <w:t>14.08%</w:t>
            </w:r>
          </w:p>
        </w:tc>
        <w:tc>
          <w:tcPr>
            <w:tcW w:type="dxa" w:w="864"/>
          </w:tcPr>
          <w:p>
            <w:r>
              <w:t>61.87%</w:t>
            </w:r>
          </w:p>
        </w:tc>
        <w:tc>
          <w:tcPr>
            <w:tcW w:type="dxa" w:w="864"/>
          </w:tcPr>
          <w:p>
            <w:r>
              <w:t>-</w:t>
            </w:r>
          </w:p>
        </w:tc>
        <w:tc>
          <w:tcPr>
            <w:tcW w:type="dxa" w:w="864"/>
          </w:tcPr>
          <w:p>
            <w:r>
              <w:t>-</w:t>
            </w:r>
          </w:p>
        </w:tc>
        <w:tc>
          <w:tcPr>
            <w:tcW w:type="dxa" w:w="864"/>
          </w:tcPr>
          <w:p>
            <w:r>
              <w:t>61.87%</w:t>
            </w:r>
          </w:p>
        </w:tc>
      </w:tr>
      <w:tr>
        <w:tc>
          <w:tcPr>
            <w:tcW w:type="dxa" w:w="864"/>
          </w:tcPr>
          <w:p>
            <w:r>
              <w:t>Oscar Ross</w:t>
            </w:r>
          </w:p>
        </w:tc>
        <w:tc>
          <w:tcPr>
            <w:tcW w:type="dxa" w:w="864"/>
          </w:tcPr>
          <w:p>
            <w:r>
              <w:t>17</w:t>
            </w:r>
          </w:p>
        </w:tc>
        <w:tc>
          <w:tcPr>
            <w:tcW w:type="dxa" w:w="864"/>
          </w:tcPr>
          <w:p>
            <w:r>
              <w:t>21</w:t>
            </w:r>
          </w:p>
        </w:tc>
        <w:tc>
          <w:tcPr>
            <w:tcW w:type="dxa" w:w="864"/>
          </w:tcPr>
          <w:p>
            <w:r>
              <w:t>326</w:t>
            </w:r>
          </w:p>
        </w:tc>
        <w:tc>
          <w:tcPr>
            <w:tcW w:type="dxa" w:w="864"/>
          </w:tcPr>
          <w:p>
            <w:r>
              <w:t>1.24</w:t>
            </w:r>
          </w:p>
        </w:tc>
        <w:tc>
          <w:tcPr>
            <w:tcW w:type="dxa" w:w="864"/>
          </w:tcPr>
          <w:p>
            <w:r>
              <w:t>6.44%</w:t>
            </w:r>
          </w:p>
        </w:tc>
        <w:tc>
          <w:tcPr>
            <w:tcW w:type="dxa" w:w="864"/>
          </w:tcPr>
          <w:p>
            <w:r>
              <w:t>28.76%</w:t>
            </w:r>
          </w:p>
        </w:tc>
        <w:tc>
          <w:tcPr>
            <w:tcW w:type="dxa" w:w="864"/>
          </w:tcPr>
          <w:p>
            <w:r>
              <w:t>-1.90%</w:t>
            </w:r>
          </w:p>
        </w:tc>
        <w:tc>
          <w:tcPr>
            <w:tcW w:type="dxa" w:w="864"/>
          </w:tcPr>
          <w:p>
            <w:r>
              <w:t>19.85%</w:t>
            </w:r>
          </w:p>
        </w:tc>
        <w:tc>
          <w:tcPr>
            <w:tcW w:type="dxa" w:w="864"/>
          </w:tcPr>
          <w:p>
            <w:r>
              <w:t>15.47%</w:t>
            </w:r>
          </w:p>
        </w:tc>
      </w:tr>
      <w:tr>
        <w:tc>
          <w:tcPr>
            <w:tcW w:type="dxa" w:w="864"/>
          </w:tcPr>
          <w:p>
            <w:r>
              <w:t>Art Estrada</w:t>
            </w:r>
          </w:p>
        </w:tc>
        <w:tc>
          <w:tcPr>
            <w:tcW w:type="dxa" w:w="864"/>
          </w:tcPr>
          <w:p>
            <w:r>
              <w:t>14</w:t>
            </w:r>
          </w:p>
        </w:tc>
        <w:tc>
          <w:tcPr>
            <w:tcW w:type="dxa" w:w="864"/>
          </w:tcPr>
          <w:p>
            <w:r>
              <w:t>16</w:t>
            </w:r>
          </w:p>
        </w:tc>
        <w:tc>
          <w:tcPr>
            <w:tcW w:type="dxa" w:w="864"/>
          </w:tcPr>
          <w:p>
            <w:r>
              <w:t>356</w:t>
            </w:r>
          </w:p>
        </w:tc>
        <w:tc>
          <w:tcPr>
            <w:tcW w:type="dxa" w:w="864"/>
          </w:tcPr>
          <w:p>
            <w:r>
              <w:t>1.14</w:t>
            </w:r>
          </w:p>
        </w:tc>
        <w:tc>
          <w:tcPr>
            <w:tcW w:type="dxa" w:w="864"/>
          </w:tcPr>
          <w:p>
            <w:r>
              <w:t>4.49%</w:t>
            </w:r>
          </w:p>
        </w:tc>
        <w:tc>
          <w:tcPr>
            <w:tcW w:type="dxa" w:w="864"/>
          </w:tcPr>
          <w:p>
            <w:r>
              <w:t>0.00%</w:t>
            </w:r>
          </w:p>
        </w:tc>
        <w:tc>
          <w:tcPr>
            <w:tcW w:type="dxa" w:w="864"/>
          </w:tcPr>
          <w:p>
            <w:r>
              <w:t>28.33%</w:t>
            </w:r>
          </w:p>
        </w:tc>
        <w:tc>
          <w:tcPr>
            <w:tcW w:type="dxa" w:w="864"/>
          </w:tcPr>
          <w:p>
            <w:r>
              <w:t>23.81%</w:t>
            </w:r>
          </w:p>
        </w:tc>
        <w:tc>
          <w:tcPr>
            <w:tcW w:type="dxa" w:w="864"/>
          </w:tcPr>
          <w:p>
            <w:r>
              <w:t>23.20%</w:t>
            </w:r>
          </w:p>
        </w:tc>
      </w:tr>
      <w:tr>
        <w:tc>
          <w:tcPr>
            <w:tcW w:type="dxa" w:w="864"/>
          </w:tcPr>
          <w:p>
            <w:r>
              <w:t>Cora Johnson</w:t>
            </w:r>
          </w:p>
        </w:tc>
        <w:tc>
          <w:tcPr>
            <w:tcW w:type="dxa" w:w="864"/>
          </w:tcPr>
          <w:p>
            <w:r>
              <w:t>17</w:t>
            </w:r>
          </w:p>
        </w:tc>
        <w:tc>
          <w:tcPr>
            <w:tcW w:type="dxa" w:w="864"/>
          </w:tcPr>
          <w:p>
            <w:r>
              <w:t>19</w:t>
            </w:r>
          </w:p>
        </w:tc>
        <w:tc>
          <w:tcPr>
            <w:tcW w:type="dxa" w:w="864"/>
          </w:tcPr>
          <w:p>
            <w:r>
              <w:t>205</w:t>
            </w:r>
          </w:p>
        </w:tc>
        <w:tc>
          <w:tcPr>
            <w:tcW w:type="dxa" w:w="864"/>
          </w:tcPr>
          <w:p>
            <w:r>
              <w:t>1.12</w:t>
            </w:r>
          </w:p>
        </w:tc>
        <w:tc>
          <w:tcPr>
            <w:tcW w:type="dxa" w:w="864"/>
          </w:tcPr>
          <w:p>
            <w:r>
              <w:t>9.27%</w:t>
            </w:r>
          </w:p>
        </w:tc>
        <w:tc>
          <w:tcPr>
            <w:tcW w:type="dxa" w:w="864"/>
          </w:tcPr>
          <w:p>
            <w:r>
              <w:t>-</w:t>
            </w:r>
          </w:p>
        </w:tc>
        <w:tc>
          <w:tcPr>
            <w:tcW w:type="dxa" w:w="864"/>
          </w:tcPr>
          <w:p>
            <w:r>
              <w:t>-</w:t>
            </w:r>
          </w:p>
        </w:tc>
        <w:tc>
          <w:tcPr>
            <w:tcW w:type="dxa" w:w="864"/>
          </w:tcPr>
          <w:p>
            <w:r>
              <w:t>-</w:t>
            </w:r>
          </w:p>
        </w:tc>
        <w:tc>
          <w:tcPr>
            <w:tcW w:type="dxa" w:w="864"/>
          </w:tcPr>
          <w:p>
            <w:r>
              <w:t>-</w:t>
            </w:r>
          </w:p>
        </w:tc>
      </w:tr>
    </w:tbl>
    <w:p/>
    <w:p>
      <w:r/>
      <w:r>
        <w:rPr>
          <w:b/>
        </w:rPr>
        <w:t>Top Performers and their Transferable Techniques:</w:t>
      </w:r>
      <w:r/>
    </w:p>
    <w:p>
      <w:r>
        <w:t xml:space="preserve">*   </w:t>
      </w:r>
      <w:r>
        <w:rPr>
          <w:b/>
        </w:rPr>
        <w:t>Bryan Bernal (DPAD: 1.25, Conversion: 14.08%, 0-90 Day Payability: 61.87%):</w:t>
      </w:r>
      <w:r/>
    </w:p>
    <w:p>
      <w:r>
        <w:t xml:space="preserve">    *   </w:t>
      </w:r>
      <w:r>
        <w:rPr>
          <w:b/>
        </w:rPr>
        <w:t>Correlated Technique:</w:t>
      </w:r>
      <w:r>
        <w:t xml:space="preserve"> Bryan demonstrates </w:t>
      </w:r>
      <w:r>
        <w:rPr>
          <w:b/>
        </w:rPr>
        <w:t>confident objection handling and quick value articulation</w:t>
      </w:r>
      <w:r>
        <w:t xml:space="preserve">. In Call ID 16279179.0, facing an implicit financial concern, he immediately clarified: </w:t>
      </w:r>
      <w:r>
        <w:rPr>
          <w:b/>
        </w:rPr>
        <w:t>"I mean, I'm not asking you for money right now. Don't worry, we are post-paid service, meaning that we work first and we charge later, right?"</w:t>
      </w:r>
      <w:r>
        <w:t xml:space="preserve"> This technique removes financial barriers early and maintains engagement.</w:t>
      </w:r>
    </w:p>
    <w:p>
      <w:r>
        <w:t xml:space="preserve">    *   </w:t>
      </w:r>
      <w:r>
        <w:rPr>
          <w:b/>
        </w:rPr>
        <w:t>Application:</w:t>
      </w:r>
      <w:r>
        <w:t xml:space="preserve"> Agents should preemptively address financial concerns by introducing the post-paid model when signs of hesitation arise, allowing the conversation to focus on value.</w:t>
      </w:r>
    </w:p>
    <w:p>
      <w:r>
        <w:t xml:space="preserve">*   </w:t>
      </w:r>
      <w:r>
        <w:rPr>
          <w:b/>
        </w:rPr>
        <w:t>Patrick Garcia (DPAD: 1.44, Conversion: 11.30%, 0-90 Day Payability: 28.17%):</w:t>
      </w:r>
      <w:r/>
    </w:p>
    <w:p>
      <w:r>
        <w:t xml:space="preserve">    *   </w:t>
      </w:r>
      <w:r>
        <w:rPr>
          <w:b/>
        </w:rPr>
        <w:t>Correlated Technique:</w:t>
      </w:r>
      <w:r>
        <w:t xml:space="preserve"> While Patrick has the highest DPAD, his call analysis shows some short call failures due to LGS misqualification. However, his successful calls reveal a </w:t>
      </w:r>
      <w:r>
        <w:rPr>
          <w:b/>
        </w:rPr>
        <w:t>direct, yet engaging, approach to stating purpose and seeking collaboration</w:t>
      </w:r>
      <w:r>
        <w:t>. For example, his intention to "ask a few questions to see if this will be a good fit" is a clear, low-pressure approach.</w:t>
      </w:r>
    </w:p>
    <w:p>
      <w:r>
        <w:t xml:space="preserve">    *   </w:t>
      </w:r>
      <w:r>
        <w:rPr>
          <w:b/>
        </w:rPr>
        <w:t>Application:</w:t>
      </w:r>
      <w:r>
        <w:t xml:space="preserve"> Agents should adopt a clear, collaborative tone early, explicitly framing discovery as a "fit assessment" rather than an interrogation or sales pitch.</w:t>
      </w:r>
    </w:p>
    <w:p>
      <w:r>
        <w:t xml:space="preserve">*   </w:t>
      </w:r>
      <w:r>
        <w:rPr>
          <w:b/>
        </w:rPr>
        <w:t>Cora Johnson (DPAD: 1.12, Conversion: 9.27%):</w:t>
      </w:r>
      <w:r/>
    </w:p>
    <w:p>
      <w:r>
        <w:t xml:space="preserve">    *   </w:t>
      </w:r>
      <w:r>
        <w:rPr>
          <w:b/>
        </w:rPr>
        <w:t>Correlated Technique:</w:t>
      </w:r>
      <w:r>
        <w:t xml:space="preserve"> Cora excels at </w:t>
      </w:r>
      <w:r>
        <w:rPr>
          <w:b/>
        </w:rPr>
        <w:t>articulating a clear 'why' for the call, backed by local market opportunity</w:t>
      </w:r>
      <w:r>
        <w:t xml:space="preserve">. In Call ID 16271060.0, she states: </w:t>
      </w:r>
      <w:r>
        <w:rPr>
          <w:b/>
        </w:rPr>
        <w:t>"we're seeing several people in your local area right now who currently looks for your type of service... we're looking for a reputable business so we can actually partner up with to actually feature in front of those people."</w:t>
      </w:r>
      <w:r>
        <w:t xml:space="preserve"> This immediately positions the call as beneficial.</w:t>
      </w:r>
    </w:p>
    <w:p>
      <w:r>
        <w:t xml:space="preserve">    *   </w:t>
      </w:r>
      <w:r>
        <w:rPr>
          <w:b/>
        </w:rPr>
        <w:t>Application:</w:t>
      </w:r>
      <w:r>
        <w:t xml:space="preserve"> Agents should integrate data-backed statements about local market demand into their opening, framing 411 Locals as a strategic partner.</w:t>
      </w:r>
    </w:p>
    <w:p>
      <w:r/>
      <w:r>
        <w:rPr>
          <w:b/>
        </w:rPr>
        <w:t>Agents Needing Support with Specific Coaching Points:</w:t>
      </w:r>
      <w:r/>
    </w:p>
    <w:p>
      <w:r>
        <w:t xml:space="preserve">*   </w:t>
      </w:r>
      <w:r>
        <w:rPr>
          <w:b/>
        </w:rPr>
        <w:t>Art Estrada (DPAD: 1.14, Conversion: 4.49%, 0-90 Day Payability: 23.20%):</w:t>
      </w:r>
      <w:r>
        <w:t xml:space="preserve"> Art's conversion rate is the lowest, and his short call rate is the highest (61.6%). His performance suggests a need for coaching on initial engagement and objection handling.</w:t>
      </w:r>
    </w:p>
    <w:p>
      <w:r>
        <w:t xml:space="preserve">    *   </w:t>
      </w:r>
      <w:r>
        <w:rPr>
          <w:b/>
        </w:rPr>
        <w:t>Coaching Point:</w:t>
      </w:r>
      <w:r>
        <w:t xml:space="preserve"> Focus on moving beyond generic openings like </w:t>
      </w:r>
      <w:r>
        <w:rPr>
          <w:b/>
        </w:rPr>
        <w:t>"we're looking for reliable business around your area to work with"</w:t>
      </w:r>
      <w:r>
        <w:t xml:space="preserve"> to more personalized, data-driven value propositions early in the call. Practice re-engaging customers who immediately ask about price, as seen in Call ID 16290656.0, where he successfully navigates it but could improve the initial framing.</w:t>
      </w:r>
    </w:p>
    <w:p>
      <w:r>
        <w:t xml:space="preserve">*   </w:t>
      </w:r>
      <w:r>
        <w:rPr>
          <w:b/>
        </w:rPr>
        <w:t>Oscar Ross (DPAD: 1.24, Conversion: 6.44%, 0-90 Day Payability: 15.47%):</w:t>
      </w:r>
      <w:r>
        <w:t xml:space="preserve"> Oscar's conversion rate is low, and his payability metrics (including a negative 60-day payability) are concerning, suggesting potential issues with qualifying effectively or setting accurate expectations on deals.</w:t>
      </w:r>
    </w:p>
    <w:p>
      <w:r>
        <w:t xml:space="preserve">    *   </w:t>
      </w:r>
      <w:r>
        <w:rPr>
          <w:b/>
        </w:rPr>
        <w:t>Coaching Point:</w:t>
      </w:r>
      <w:r>
        <w:t xml:space="preserve"> Emphasize the importance of </w:t>
      </w:r>
      <w:r>
        <w:rPr>
          <w:b/>
        </w:rPr>
        <w:t>thorough discovery before pitching solutions</w:t>
      </w:r>
      <w:r>
        <w:t>. In Call ID 16311618.0, his premature pitch about building a website led to an immediate disconnect. Coaching should focus on active listening and asking open-ended questions to uncover genuine needs before offering solutions. His competitive analysis technique (Call ID 10543651.0) is strong but needs to be balanced with earlier need identification.</w:t>
      </w:r>
    </w:p>
    <w:p>
      <w:r/>
      <w:r>
        <w:rPr>
          <w:b/>
        </w:rPr>
        <w:t>Performance Distribution:</w:t>
      </w:r>
      <w:r/>
    </w:p>
    <w:p>
      <w:r>
        <w:t>DPAD ranges from 1.12 to 1.44, and Conversion Rates from 4.49% to 14.08%. This wide distribution highlights significant room for improvement across the board, particularly for lower-performing agents to emulate the techniques of top performers.</w:t>
      </w:r>
    </w:p>
    <w:p>
      <w:r/>
      <w:r>
        <w:rPr>
          <w:b/>
        </w:rPr>
        <w:t>Link Payability Metrics to Call Quality Patterns:</w:t>
      </w:r>
      <w:r/>
    </w:p>
    <w:p>
      <w:r>
        <w:t>Agents with lower and negative payability (Oscar Ross, Art Estrada) indicate that even when deals are closed, they may not result in sustainable revenue. This could be due to:</w:t>
      </w:r>
    </w:p>
    <w:p>
      <w:r>
        <w:t xml:space="preserve">*   </w:t>
      </w:r>
      <w:r>
        <w:rPr>
          <w:b/>
        </w:rPr>
        <w:t>Misaligned Expectations:</w:t>
      </w:r>
      <w:r>
        <w:t xml:space="preserve"> If the initial pitch or discovery is rushed (as seen in Oscar's premature website pitch), customers may agree but quickly churn if their actual needs or expectations are not met.</w:t>
      </w:r>
    </w:p>
    <w:p>
      <w:r>
        <w:t xml:space="preserve">*   </w:t>
      </w:r>
      <w:r>
        <w:rPr>
          <w:b/>
        </w:rPr>
        <w:t>Weak Qualification:</w:t>
      </w:r>
      <w:r>
        <w:t xml:space="preserve"> Leads might be poorly qualified, or agents might not fully understand the customer's long-term commitment.</w:t>
      </w:r>
    </w:p>
    <w:p>
      <w:r>
        <w:t xml:space="preserve">*   </w:t>
      </w:r>
      <w:r>
        <w:rPr>
          <w:b/>
        </w:rPr>
        <w:t>Lack of Value Reinforcement:</w:t>
      </w:r>
      <w:r>
        <w:t xml:space="preserve"> Insufficiently articulating the ongoing value of 411 Locals services can lead to early cancellations.</w:t>
      </w:r>
    </w:p>
    <w:p>
      <w:r/>
      <w:r>
        <w:rPr>
          <w:b/>
        </w:rPr>
        <w:t>Bryan Bernal's high 0-90 day payability (61.87%) suggests that his clear communication, effective objection handling, and proper expectation setting lead to more stable, higher-quality deals.</w:t>
      </w:r>
      <w:r/>
    </w:p>
    <w:p>
      <w:r>
        <w:t>________________________________________________________________________________</w:t>
      </w:r>
    </w:p>
    <w:p>
      <w:pPr>
        <w:pStyle w:val="Heading1"/>
      </w:pPr>
      <w:r>
        <w:t>3. CALL PATTERN ANALYSIS</w:t>
      </w:r>
    </w:p>
    <w:p>
      <w:r/>
      <w:r>
        <w:rPr>
          <w:b/>
        </w:rPr>
        <w:t>Short Calls (&lt;5 min) vs. Long Calls (&gt;=5 min):</w:t>
      </w:r>
      <w:r/>
    </w:p>
    <w:p>
      <w:r>
        <w:t xml:space="preserve">Our analysis reveals a critical challenge: </w:t>
      </w:r>
      <w:r>
        <w:rPr>
          <w:b/>
        </w:rPr>
        <w:t>51.3% of all calls (612 out of 1192) are short calls, lasting less than 5 minutes.</w:t>
      </w:r>
      <w:r>
        <w:t xml:space="preserve"> Conversely, 48.7% (580 calls) are considered long calls. This high proportion of short calls represents a significant drain on resources and a lost opportunity for engagement.</w:t>
      </w:r>
    </w:p>
    <w:p>
      <w:r/>
      <w:r>
        <w:rPr>
          <w:b/>
        </w:rPr>
        <w:t>Why Short Calls Fail with Verbatim Proof:</w:t>
      </w:r>
      <w:r/>
    </w:p>
    <w:p>
      <w:r>
        <w:t>The predominant reasons for short call failures are rooted in issues originating from the LGS handoff and immediate missteps by OMC agents.</w:t>
      </w:r>
    </w:p>
    <w:p>
      <w:r>
        <w:t xml:space="preserve">*   </w:t>
      </w:r>
      <w:r>
        <w:rPr>
          <w:b/>
        </w:rPr>
        <w:t>Lead Misqualification and Lack of Consent:</w:t>
      </w:r>
      <w:r>
        <w:t xml:space="preserve"> Customers were often transferred without understanding the purpose of the call or were fundamentally not prospects for marketing services.</w:t>
      </w:r>
    </w:p>
    <w:p>
      <w:r>
        <w:t xml:space="preserve">    *   </w:t>
      </w:r>
      <w:r>
        <w:rPr>
          <w:b/>
        </w:rPr>
        <w:t>Verbatim Proof 1 (Job Seeker):</w:t>
      </w:r>
      <w:r>
        <w:t xml:space="preserve"> "LGS Customer: </w:t>
      </w:r>
      <w:r>
        <w:rPr>
          <w:b/>
        </w:rPr>
        <w:t>'do I get paid like a, like an hour or something or?'</w:t>
      </w:r>
      <w:r>
        <w:t xml:space="preserve"> This directly indicates they are looking for work, not marketing services." (Call ID: 16289266.0, Agent: Patrick Garcia)</w:t>
      </w:r>
    </w:p>
    <w:p>
      <w:r>
        <w:t xml:space="preserve">    *   </w:t>
      </w:r>
      <w:r>
        <w:rPr>
          <w:b/>
        </w:rPr>
        <w:t>Verbatim Proof 2 (No Consent):</w:t>
      </w:r>
      <w:r>
        <w:t xml:space="preserve"> "The LGS data states: </w:t>
      </w:r>
      <w:r>
        <w:rPr>
          <w:b/>
        </w:rPr>
        <w:t>'Did customer agreed to be transferred to OMC: No'</w:t>
      </w:r>
      <w:r>
        <w:t>, highlighting a fundamental handoff flaw." (Call ID: 16252343.0, Agent: Oscar Ross)</w:t>
      </w:r>
    </w:p>
    <w:p>
      <w:r>
        <w:t xml:space="preserve">*   </w:t>
      </w:r>
      <w:r>
        <w:rPr>
          <w:b/>
        </w:rPr>
        <w:t>Premature Pitching and Generic Discovery by OMC:</w:t>
      </w:r>
      <w:r>
        <w:t xml:space="preserve"> Agents often launch into a sales pitch or ask generic questions without establishing rapport or confirming the customer's actual business needs.</w:t>
      </w:r>
    </w:p>
    <w:p>
      <w:r>
        <w:t xml:space="preserve">    *   </w:t>
      </w:r>
      <w:r>
        <w:rPr>
          <w:b/>
        </w:rPr>
        <w:t>Verbatim Proof 1 (Premature Pitch):</w:t>
      </w:r>
      <w:r>
        <w:t xml:space="preserve"> "OMC Agent: </w:t>
      </w:r>
      <w:r>
        <w:rPr>
          <w:b/>
        </w:rPr>
        <w:t>'So, one of the first thing that we're going to do, Mr. Ruiz, you know, to catch those customers' attention will be build a website, professional website for your business. I would like to show you first, Mr. Ruiz. nan nan'</w:t>
      </w:r>
      <w:r>
        <w:t xml:space="preserve"> (Call disconnected immediately after this statement, indicating a premature pitch.)" (Call ID: 16311618.0, Agent: Oscar Ross)</w:t>
      </w:r>
    </w:p>
    <w:p>
      <w:r>
        <w:t xml:space="preserve">    *   </w:t>
      </w:r>
      <w:r>
        <w:rPr>
          <w:b/>
        </w:rPr>
        <w:t>Verbatim Proof 2 (Generic Question):</w:t>
      </w:r>
      <w:r>
        <w:t xml:space="preserve"> "The call immediately disconnects after the OMC agent asks: </w:t>
      </w:r>
      <w:r>
        <w:rPr>
          <w:b/>
        </w:rPr>
        <w:t>'Can you tell me more, sir, about your business? Like, how long have you been running the business now?'</w:t>
      </w:r>
      <w:r>
        <w:t xml:space="preserve"> This indicates the customer lost interest or felt disconnected from the purpose of the call at this point." (Call ID: 16265212.0, Agent: Patrick Garcia)</w:t>
      </w:r>
    </w:p>
    <w:p>
      <w:r/>
      <w:r>
        <w:rPr>
          <w:b/>
        </w:rPr>
        <w:t>What Makes Long Calls Successful with Verbatim Proof:</w:t>
      </w:r>
      <w:r/>
    </w:p>
    <w:p>
      <w:r>
        <w:t>Successful long calls distinguish themselves through effective rapport building, thorough discovery, and data-backed value propositions, often within the first 5 minutes.</w:t>
      </w:r>
    </w:p>
    <w:p>
      <w:r>
        <w:t xml:space="preserve">*   </w:t>
      </w:r>
      <w:r>
        <w:rPr>
          <w:b/>
        </w:rPr>
        <w:t>Thorough Discovery and Needs-Based Approach:</w:t>
      </w:r>
      <w:r>
        <w:t xml:space="preserve"> Agents delve deep into understanding the customer's business and challenges.</w:t>
      </w:r>
    </w:p>
    <w:p>
      <w:r>
        <w:t xml:space="preserve">    *   </w:t>
      </w:r>
      <w:r>
        <w:rPr>
          <w:b/>
        </w:rPr>
        <w:t>Verbatim Proof 1:</w:t>
      </w:r>
      <w:r>
        <w:t xml:space="preserve"> "Speaker A (03:22 - 04:04): </w:t>
      </w:r>
      <w:r>
        <w:rPr>
          <w:b/>
        </w:rPr>
        <w:t>'Well, you see, the reason why I Did call you right now, Mr. Warner. It's because I did a quick search earlier in this morning and out of those 3.3 million population here in Houston, there is a total of 266 total monthly search coming from these customers who need parking lot services or striping services in just your city. That's a lot, right? So if I could put your business out there in front of those interested customers looking and searching for your services, well, I believe that would be beneficial. Right?' The customer's response: 'Yeah, yeah.'</w:t>
      </w:r>
      <w:r>
        <w:t xml:space="preserve"> This demonstrates a successful pivot from generic pitching to a data-backed value proposition." (Call ID: 16253969.0, Agent: Cora Johnson)</w:t>
      </w:r>
    </w:p>
    <w:p>
      <w:r>
        <w:t xml:space="preserve">*   </w:t>
      </w:r>
      <w:r>
        <w:rPr>
          <w:b/>
        </w:rPr>
        <w:t>Clear Value Proposition with Localized Data:</w:t>
      </w:r>
      <w:r>
        <w:t xml:space="preserve"> Agents effectively quantify the market opportunity for the customer.</w:t>
      </w:r>
    </w:p>
    <w:p>
      <w:r>
        <w:t xml:space="preserve">    *   </w:t>
      </w:r>
      <w:r>
        <w:rPr>
          <w:b/>
        </w:rPr>
        <w:t>Verbatim Proof 1:</w:t>
      </w:r>
      <w:r>
        <w:t xml:space="preserve"> "Agent: </w:t>
      </w:r>
      <w:r>
        <w:rPr>
          <w:b/>
        </w:rPr>
        <w:t>'So look, within the past 30 days here, Joey, there has been 1,757 searches for this type of services. What does that mean? That you have an amazing amount of traffic. Right. That are looking for these type of services around your area. They just don't know you.'</w:t>
      </w:r>
      <w:r>
        <w:t xml:space="preserve"> (03:40) - This is a powerful, data-backed statement that likely re-engaged the customer and justified continuing the call, providing verifiable proof of local market demand." (Call ID: 16290656.0, Agent: Art Estrada)</w:t>
      </w:r>
    </w:p>
    <w:p>
      <w:r>
        <w:t xml:space="preserve">*   </w:t>
      </w:r>
      <w:r>
        <w:rPr>
          <w:b/>
        </w:rPr>
        <w:t>Effective Objection Handling (e.g., Post-Paid Model):</w:t>
      </w:r>
      <w:r>
        <w:t xml:space="preserve"> Proactively addressing common objections, particularly financial ones.</w:t>
      </w:r>
    </w:p>
    <w:p>
      <w:r>
        <w:t xml:space="preserve">    *   </w:t>
      </w:r>
      <w:r>
        <w:rPr>
          <w:b/>
        </w:rPr>
        <w:t>Verbatim Proof 1:</w:t>
      </w:r>
      <w:r>
        <w:t xml:space="preserve"> "Agent: </w:t>
      </w:r>
      <w:r>
        <w:rPr>
          <w:b/>
        </w:rPr>
        <w:t>'I mean, I'm not asking you for money right now. Don't worry, we are post-paid service, meaning that we work first and we charge later, right? Uh, when it comes to to to uh, to our services. Uh, and we we're very flexible, right?'</w:t>
      </w:r>
      <w:r>
        <w:t xml:space="preserve"> This instantly disarms a potential financial objection." (Call ID: 16279179.0, Agent: Bryan Bernal)</w:t>
      </w:r>
    </w:p>
    <w:p>
      <w:r/>
      <w:r>
        <w:rPr>
          <w:b/>
        </w:rPr>
        <w:t>Common Objections and Handling with Examples:</w:t>
      </w:r>
      <w:r/>
    </w:p>
    <w:p>
      <w:r>
        <w:t xml:space="preserve">1.  </w:t>
      </w:r>
      <w:r>
        <w:rPr>
          <w:b/>
        </w:rPr>
        <w:t>"Already have a provider / Not interested in online thing":</w:t>
      </w:r>
      <w:r/>
    </w:p>
    <w:p>
      <w:r>
        <w:t xml:space="preserve">    *   </w:t>
      </w:r>
      <w:r>
        <w:rPr>
          <w:b/>
        </w:rPr>
        <w:t>Handling Example (Oscar Ross - Call ID 10543651.0):</w:t>
      </w:r>
      <w:r>
        <w:t xml:space="preserve"> Instead of accepting, Oscar dives into competitive analysis, asking about the existing service's specifics (cost, results). He then frames 411 Locals as a superior alternative by highlighting potential gaps.</w:t>
      </w:r>
    </w:p>
    <w:p>
      <w:r>
        <w:t xml:space="preserve">2.  </w:t>
      </w:r>
      <w:r>
        <w:rPr>
          <w:b/>
        </w:rPr>
        <w:t>"What's the fee? / I don't pay for advertising":</w:t>
      </w:r>
      <w:r/>
    </w:p>
    <w:p>
      <w:r>
        <w:t xml:space="preserve">    *   </w:t>
      </w:r>
      <w:r>
        <w:rPr>
          <w:b/>
        </w:rPr>
        <w:t>Handling Example (Bryan Bernal - Call ID 16279179.0):</w:t>
      </w:r>
      <w:r>
        <w:t xml:space="preserve"> Immediately diffuse the financial pressure by emphasizing the "post-paid service" model. This buys time to build value before discussing costs.</w:t>
      </w:r>
    </w:p>
    <w:p>
      <w:r>
        <w:t xml:space="preserve">3.  </w:t>
      </w:r>
      <w:r>
        <w:rPr>
          <w:b/>
        </w:rPr>
        <w:t>"Busy / Call back later":</w:t>
      </w:r>
      <w:r/>
    </w:p>
    <w:p>
      <w:r>
        <w:t xml:space="preserve">    *   </w:t>
      </w:r>
      <w:r>
        <w:rPr>
          <w:b/>
        </w:rPr>
        <w:t>Handling Example (General Best Practice):</w:t>
      </w:r>
      <w:r>
        <w:t xml:space="preserve"> Acknowledge their busyness, offer to call back at a specific, mutually agreed-upon time, and quickly reiterate a concise value proposition to make them anticipate the follow-up. Avoid pushing for immediate conversation.</w:t>
      </w:r>
    </w:p>
    <w:p>
      <w:r>
        <w:t>________________________________________________________________________________</w:t>
      </w:r>
    </w:p>
    <w:p>
      <w:pPr>
        <w:pStyle w:val="Heading1"/>
      </w:pPr>
      <w:r>
        <w:t>4. LEAD QUALITY IMPACT ANALYSIS</w:t>
      </w:r>
    </w:p>
    <w:p>
      <w:r>
        <w:t>Lead quality significantly influences call duration and outcomes. The data suggests that leads sourced or pre-qualified by LGS often arrive at OMC with misaligned expectations or a fundamental misunderstanding of 411 Locals' services.</w:t>
      </w:r>
    </w:p>
    <w:p>
      <w:r>
        <w:t xml:space="preserve">*   </w:t>
      </w:r>
      <w:r>
        <w:rPr>
          <w:b/>
        </w:rPr>
        <w:t>How lead quality affects call duration:</w:t>
      </w:r>
      <w:r/>
    </w:p>
    <w:p>
      <w:r>
        <w:t xml:space="preserve">    *   </w:t>
      </w:r>
      <w:r>
        <w:rPr>
          <w:b/>
        </w:rPr>
        <w:t>Misinformation/Misqualification:</w:t>
      </w:r>
      <w:r>
        <w:t xml:space="preserve"> Leads from LGS where the customer is a job seeker (e.g., Call ID 16289266.0) or did not explicitly consent to a marketing call (e.g., Call ID 16252343.0) consistently result in very short calls. These leads represent a complete waste of OMC agent time.</w:t>
      </w:r>
    </w:p>
    <w:p>
      <w:r>
        <w:t xml:space="preserve">    *   </w:t>
      </w:r>
      <w:r>
        <w:rPr>
          <w:b/>
        </w:rPr>
        <w:t>Lack of Detail:</w:t>
      </w:r>
      <w:r>
        <w:t xml:space="preserve"> If basic company information (services, address) is inaccurate or missing, OMC agents spend crucial initial minutes re-qualifying, which can frustrate customers and shorten calls. While specific data isn't provided here, it's a known industry challenge.</w:t>
      </w:r>
    </w:p>
    <w:p>
      <w:r>
        <w:t xml:space="preserve">*   </w:t>
      </w:r>
      <w:r>
        <w:rPr>
          <w:b/>
        </w:rPr>
        <w:t>Impact of call attempts vs. successful connections on outcomes:</w:t>
      </w:r>
      <w:r/>
    </w:p>
    <w:p>
      <w:pPr>
        <w:pStyle w:val="ListBullet"/>
      </w:pPr>
      <w:r>
        <w:t>The provided data focuses on calls *connected to OMC*. The high short call rate (51.3%) demonstrates that *even when a connection is made*, if the lead quality and handoff are poor, the outcome is largely unsuccessful. This implies that many "successful connections" are effectively non-leads due to upstream issues.</w:t>
      </w:r>
    </w:p>
    <w:p>
      <w:r>
        <w:t xml:space="preserve">*   </w:t>
      </w:r>
      <w:r>
        <w:rPr>
          <w:b/>
        </w:rPr>
        <w:t>Patterns in customer demographics and call success:</w:t>
      </w:r>
      <w:r/>
    </w:p>
    <w:p>
      <w:pPr>
        <w:pStyle w:val="ListBullet"/>
      </w:pPr>
      <w:r>
        <w:t>While specific demographic data isn't provided for analysis in this report, the success of language adaptation (e.g., switching to Spanish, mentioned in "TOP SUCCESS FACTORS FOR LONG CALLS") suggests that understanding and catering to customer demographics (like language preference) can significantly improve engagement and success. A broader analysis of successful calls linked to demographics would be beneficial.</w:t>
      </w:r>
    </w:p>
    <w:p>
      <w:r>
        <w:t xml:space="preserve">*   </w:t>
      </w:r>
      <w:r>
        <w:rPr>
          <w:b/>
        </w:rPr>
        <w:t>Service type correlations with call duration and outcomes:</w:t>
      </w:r>
      <w:r/>
    </w:p>
    <w:p>
      <w:pPr>
        <w:pStyle w:val="ListBullet"/>
      </w:pPr>
      <w:r>
        <w:t>The raw data does not explicitly categorize calls by service type. However, successful calls often involve agents thoroughly understanding the customer's *specific* services (e.g., "remodeling services," "junk removal," "painting services"). This implies that leads explicitly detailing the customer's service type upfront could lead to more tailored, and thus more successful, OMC engagements.</w:t>
      </w:r>
    </w:p>
    <w:p>
      <w:r>
        <w:t>________________________________________________________________________________</w:t>
      </w:r>
    </w:p>
    <w:p>
      <w:pPr>
        <w:pStyle w:val="Heading1"/>
      </w:pPr>
      <w:r>
        <w:t>5. LGS vs OMC ANALYSIS</w:t>
      </w:r>
    </w:p>
    <w:p>
      <w:r>
        <w:t>The handoff between Lead Generation Specialists (LGS) and Online Marketing Consultants (OMC) is a critical weak point, directly contributing to the high volume of short, unsuccessful calls.</w:t>
      </w:r>
    </w:p>
    <w:p>
      <w:r/>
      <w:r>
        <w:rPr>
          <w:b/>
        </w:rPr>
        <w:t>LGS Handoff Quality and Issues Originating from LGS with Proof:</w:t>
      </w:r>
      <w:r/>
    </w:p>
    <w:p>
      <w:r>
        <w:t xml:space="preserve">The primary issue at the LGS stage is the failure to secure </w:t>
      </w:r>
      <w:r>
        <w:rPr>
          <w:b/>
        </w:rPr>
        <w:t>explicit customer consent for a marketing transfer</w:t>
      </w:r>
      <w:r>
        <w:t xml:space="preserve"> and to set clear expectations about the nature of the OMC call.</w:t>
      </w:r>
    </w:p>
    <w:p>
      <w:r>
        <w:t xml:space="preserve">*   </w:t>
      </w:r>
      <w:r>
        <w:rPr>
          <w:b/>
        </w:rPr>
        <w:t>Lack of Explicit Consent:</w:t>
      </w:r>
      <w:r>
        <w:t xml:space="preserve"> The most frequently mentioned issue.</w:t>
      </w:r>
    </w:p>
    <w:p>
      <w:r>
        <w:t xml:space="preserve">    *   </w:t>
      </w:r>
      <w:r>
        <w:rPr>
          <w:b/>
        </w:rPr>
        <w:t>Proof:</w:t>
      </w:r>
      <w:r>
        <w:t xml:space="preserve"> "Customer did not explicitly agree to be transferred to OMC" (mentioned 51 times) and similar phrases (totaling 100+ instances in the provided data).</w:t>
      </w:r>
    </w:p>
    <w:p>
      <w:r>
        <w:t xml:space="preserve">    *   </w:t>
      </w:r>
      <w:r>
        <w:rPr>
          <w:b/>
        </w:rPr>
        <w:t>Verbatim Example:</w:t>
      </w:r>
      <w:r>
        <w:t xml:space="preserve"> "The LGS data states: </w:t>
      </w:r>
      <w:r>
        <w:rPr>
          <w:b/>
        </w:rPr>
        <w:t>'Did customer agreed to be transferred to OMC: No'</w:t>
      </w:r>
      <w:r>
        <w:t>, highlighting a fundamental handoff flaw." (Call ID: 16252343.0, Agent: Oscar Ross)</w:t>
      </w:r>
    </w:p>
    <w:p>
      <w:r>
        <w:t xml:space="preserve">*   </w:t>
      </w:r>
      <w:r>
        <w:rPr>
          <w:b/>
        </w:rPr>
        <w:t>Lead Misqualification:</w:t>
      </w:r>
      <w:r>
        <w:t xml:space="preserve"> LGS agents sometimes misinterpret customer intent or incorrectly qualify the business.</w:t>
      </w:r>
    </w:p>
    <w:p>
      <w:r>
        <w:t xml:space="preserve">    *   </w:t>
      </w:r>
      <w:r>
        <w:rPr>
          <w:b/>
        </w:rPr>
        <w:t>Proof:</w:t>
      </w:r>
      <w:r>
        <w:t xml:space="preserve"> "Fundamental misqualification of the lead by LGS: Customer was a job seeker expecting employment, not a business owner requiring marketing services."</w:t>
      </w:r>
    </w:p>
    <w:p>
      <w:r>
        <w:t xml:space="preserve">    *   </w:t>
      </w:r>
      <w:r>
        <w:rPr>
          <w:b/>
        </w:rPr>
        <w:t>Verbatim Example:</w:t>
      </w:r>
      <w:r>
        <w:t xml:space="preserve"> "The core issue of lead misqualification is proven by the LGS customer's question: </w:t>
      </w:r>
      <w:r>
        <w:rPr>
          <w:b/>
        </w:rPr>
        <w:t>'do I get paid like a, like an hour or something or?'</w:t>
      </w:r>
      <w:r>
        <w:t xml:space="preserve"> This directly indicates they are looking for work, not marketing services." (Call ID: 16289266.0, Agent: Patrick Garcia)</w:t>
      </w:r>
    </w:p>
    <w:p>
      <w:r>
        <w:t xml:space="preserve">*   </w:t>
      </w:r>
      <w:r>
        <w:rPr>
          <w:b/>
        </w:rPr>
        <w:t>Misaligned Expectations:</w:t>
      </w:r>
      <w:r>
        <w:t xml:space="preserve"> Even with consent, the LGS agent may not fully explain that OMC will discuss paid marketing services.</w:t>
      </w:r>
    </w:p>
    <w:p>
      <w:r>
        <w:t xml:space="preserve">    *   </w:t>
      </w:r>
      <w:r>
        <w:rPr>
          <w:b/>
        </w:rPr>
        <w:t>Proof:</w:t>
      </w:r>
      <w:r>
        <w:t xml:space="preserve"> "Customer's pre-existing skepticism carried over from LGS call." (mentioned 2 times). This indicates the LGS did not adequately address customer concerns.</w:t>
      </w:r>
    </w:p>
    <w:p>
      <w:r/>
      <w:r>
        <w:rPr>
          <w:b/>
        </w:rPr>
        <w:t>OMC Performance Issues with Proof:</w:t>
      </w:r>
      <w:r/>
    </w:p>
    <w:p>
      <w:r>
        <w:t>OMC agents, despite receiving a "warm" transfer, frequently fail to effectively re-engage customers and overcome LGS-induced issues.</w:t>
      </w:r>
    </w:p>
    <w:p>
      <w:r>
        <w:t xml:space="preserve">*   </w:t>
      </w:r>
      <w:r>
        <w:rPr>
          <w:b/>
        </w:rPr>
        <w:t>Generic/Repetitive Openings:</w:t>
      </w:r>
      <w:r>
        <w:t xml:space="preserve"> OMC agents often restart with generic pitches or re-ask questions already covered by LGS.</w:t>
      </w:r>
    </w:p>
    <w:p>
      <w:r>
        <w:t xml:space="preserve">    *   </w:t>
      </w:r>
      <w:r>
        <w:rPr>
          <w:b/>
        </w:rPr>
        <w:t>Proof:</w:t>
      </w:r>
      <w:r>
        <w:t xml:space="preserve"> "OMC agent immediately launched into a pitch for businesses, which did not align with customer's understanding."</w:t>
      </w:r>
    </w:p>
    <w:p>
      <w:r>
        <w:t xml:space="preserve">    *   </w:t>
      </w:r>
      <w:r>
        <w:rPr>
          <w:b/>
        </w:rPr>
        <w:t>Verbatim Example:</w:t>
      </w:r>
      <w:r>
        <w:t xml:space="preserve"> "OMC Agent: </w:t>
      </w:r>
      <w:r>
        <w:rPr>
          <w:b/>
        </w:rPr>
        <w:t>'Hi Vinnie, how are you? Good. Good to hear. Uh my name is Patrick, one of the area manager here with 411 locals. And I asked my assistant to contact you because we're looking for reliable business that we can work with, okay?'</w:t>
      </w:r>
      <w:r>
        <w:t xml:space="preserve"> (OMC pitch immediately clashes with customer's expectation)." (Call ID: 16289266.0, Agent: Patrick Garcia)</w:t>
      </w:r>
    </w:p>
    <w:p>
      <w:r>
        <w:t xml:space="preserve">*   </w:t>
      </w:r>
      <w:r>
        <w:rPr>
          <w:b/>
        </w:rPr>
        <w:t>Premature Pitching without Discovery:</w:t>
      </w:r>
      <w:r>
        <w:t xml:space="preserve"> Rushing to present solutions before understanding the customer's needs.</w:t>
      </w:r>
    </w:p>
    <w:p>
      <w:r>
        <w:t xml:space="preserve">    *   </w:t>
      </w:r>
      <w:r>
        <w:rPr>
          <w:b/>
        </w:rPr>
        <w:t>Proof:</w:t>
      </w:r>
      <w:r>
        <w:t xml:space="preserve"> "Call disconnected immediately after this statement, indicating a premature pitch."</w:t>
      </w:r>
    </w:p>
    <w:p>
      <w:r>
        <w:t xml:space="preserve">    *   </w:t>
      </w:r>
      <w:r>
        <w:rPr>
          <w:b/>
        </w:rPr>
        <w:t>Verbatim Example:</w:t>
      </w:r>
      <w:r>
        <w:t xml:space="preserve"> "OMC Agent: </w:t>
      </w:r>
      <w:r>
        <w:rPr>
          <w:b/>
        </w:rPr>
        <w:t>'So, one of the first thing that we're going to do, Mr. Ruiz, you know, to catch those customers' attention will be build a website, professional website for your business. I would like to show you first, Mr. Ruiz. nan nan'</w:t>
      </w:r>
      <w:r>
        <w:t>" (Call ID: 16311618.0, Agent: Oscar Ross)</w:t>
      </w:r>
    </w:p>
    <w:p>
      <w:r>
        <w:t xml:space="preserve">*   </w:t>
      </w:r>
      <w:r>
        <w:rPr>
          <w:b/>
        </w:rPr>
        <w:t>Failure to Address Underlying Skepticism:</w:t>
      </w:r>
      <w:r>
        <w:t xml:space="preserve"> Not recognizing or skillfully handling customer skepticism carried over from the LGS interaction.</w:t>
      </w:r>
    </w:p>
    <w:p>
      <w:r/>
      <w:r>
        <w:rPr>
          <w:b/>
        </w:rPr>
        <w:t>Handoff Improvement Opportunities with Examples:</w:t>
      </w:r>
      <w:r/>
    </w:p>
    <w:p>
      <w:r>
        <w:t xml:space="preserve">1.  </w:t>
      </w:r>
      <w:r>
        <w:rPr>
          <w:b/>
        </w:rPr>
        <w:t>Mandatory Explicit Consent and Expectation Setting Script for LGS:</w:t>
      </w:r>
      <w:r/>
    </w:p>
    <w:p>
      <w:r>
        <w:t xml:space="preserve">    *   </w:t>
      </w:r>
      <w:r>
        <w:rPr>
          <w:b/>
        </w:rPr>
        <w:t>Example:</w:t>
      </w:r>
      <w:r>
        <w:t xml:space="preserve"> LGS Script Enhancement:</w:t>
      </w:r>
    </w:p>
    <w:p>
      <w:r>
        <w:t xml:space="preserve">        *   </w:t>
      </w:r>
      <w:r>
        <w:rPr>
          <w:b/>
        </w:rPr>
        <w:t>Current (Implied):</w:t>
      </w:r>
      <w:r>
        <w:t xml:space="preserve"> "I have my manager here, they can tell you more."</w:t>
      </w:r>
    </w:p>
    <w:p>
      <w:r>
        <w:t xml:space="preserve">        *   </w:t>
      </w:r>
      <w:r>
        <w:rPr>
          <w:b/>
        </w:rPr>
        <w:t>Proposed (Explicit):</w:t>
      </w:r>
      <w:r>
        <w:t xml:space="preserve"> "Mr./Ms. [Customer Name], to recap, we've identified significant customer interest in [Service Type] in your area. My manager, [OMC Agent Name], specializes in helping businesses like yours capture that demand through targeted online advertising. Are you ready to speak with them for a brief discussion about our services and pricing structure to see if it's a good fit? Just say 'yes' to confirm."</w:t>
      </w:r>
    </w:p>
    <w:p>
      <w:r>
        <w:t xml:space="preserve">2.  </w:t>
      </w:r>
      <w:r>
        <w:rPr>
          <w:b/>
        </w:rPr>
        <w:t>Pre-Call Brief for OMC Agents:</w:t>
      </w:r>
      <w:r/>
    </w:p>
    <w:p>
      <w:r>
        <w:t xml:space="preserve">    *   </w:t>
      </w:r>
      <w:r>
        <w:rPr>
          <w:b/>
        </w:rPr>
        <w:t>Example:</w:t>
      </w:r>
      <w:r>
        <w:t xml:space="preserve"> Before each transfer, LGS must provide a 30-second summary to the OMC agent including: "Customer Name, Business Type, Key need identified, LGS sentiment score (e.g., 'Mildly skeptical but agreed to hear more'), and explicit confirmation of marketing understanding." This prepares OMC agents to tailor their opening.</w:t>
      </w:r>
    </w:p>
    <w:p>
      <w:r>
        <w:t xml:space="preserve">3.  </w:t>
      </w:r>
      <w:r>
        <w:rPr>
          <w:b/>
        </w:rPr>
        <w:t>Real-time LGS-OMC Feedback Loop:</w:t>
      </w:r>
      <w:r/>
    </w:p>
    <w:p>
      <w:r>
        <w:t xml:space="preserve">    *   </w:t>
      </w:r>
      <w:r>
        <w:rPr>
          <w:b/>
        </w:rPr>
        <w:t>Example:</w:t>
      </w:r>
      <w:r>
        <w:t xml:space="preserve"> Implement a quick post-call feedback mechanism where OMC agents can rate LGS handoff quality, flagging issues like misqualification immediately for coaching. This could be a 30-second survey after each call.</w:t>
      </w:r>
    </w:p>
    <w:p>
      <w:r>
        <w:t>________________________________________________________________________________</w:t>
      </w:r>
    </w:p>
    <w:p>
      <w:pPr>
        <w:pStyle w:val="Heading1"/>
      </w:pPr>
      <w:r>
        <w:t>6. DAILY TRENDS</w:t>
      </w:r>
    </w:p>
    <w:p>
      <w:r>
        <w:t>The provided daily trends data is granular, showing total calls, short calls, long calls, average duration, and short call rates by specific date and time. Without aggregation, identifying broad "patterns over time" or "peak performance periods" across the entire dataset is challenging. However, a snapshot from the raw data highlights the fluctuating nature of call volume and performance:</w:t>
      </w:r>
    </w:p>
    <w:p>
      <w:r/>
      <w:r>
        <w:rPr>
          <w:b/>
        </w:rPr>
        <w:t>Sample Daily Performance by Date (Aggregated Daily Average):</w:t>
      </w:r>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Date (Sample)</w:t>
            </w:r>
          </w:p>
        </w:tc>
        <w:tc>
          <w:tcPr>
            <w:tcW w:type="dxa" w:w="1440"/>
          </w:tcPr>
          <w:p>
            <w:r>
              <w:rPr>
                <w:b/>
              </w:rPr>
              <w:t>Total Calls</w:t>
            </w:r>
          </w:p>
        </w:tc>
        <w:tc>
          <w:tcPr>
            <w:tcW w:type="dxa" w:w="1440"/>
          </w:tcPr>
          <w:p>
            <w:r>
              <w:rPr>
                <w:b/>
              </w:rPr>
              <w:t>Short Calls</w:t>
            </w:r>
          </w:p>
        </w:tc>
        <w:tc>
          <w:tcPr>
            <w:tcW w:type="dxa" w:w="1440"/>
          </w:tcPr>
          <w:p>
            <w:r>
              <w:rPr>
                <w:b/>
              </w:rPr>
              <w:t>Long Calls</w:t>
            </w:r>
          </w:p>
        </w:tc>
        <w:tc>
          <w:tcPr>
            <w:tcW w:type="dxa" w:w="1440"/>
          </w:tcPr>
          <w:p>
            <w:r>
              <w:rPr>
                <w:b/>
              </w:rPr>
              <w:t>Avg. Duration (sec)</w:t>
            </w:r>
          </w:p>
        </w:tc>
        <w:tc>
          <w:tcPr>
            <w:tcW w:type="dxa" w:w="1440"/>
          </w:tcPr>
          <w:p>
            <w:r>
              <w:rPr>
                <w:b/>
              </w:rPr>
              <w:t>Short Call Rate</w:t>
            </w:r>
          </w:p>
        </w:tc>
      </w:tr>
      <w:tr>
        <w:tc>
          <w:tcPr>
            <w:tcW w:type="dxa" w:w="1440"/>
          </w:tcPr>
          <w:p>
            <w:r>
              <w:t>12/1/2025</w:t>
            </w:r>
          </w:p>
        </w:tc>
        <w:tc>
          <w:tcPr>
            <w:tcW w:type="dxa" w:w="1440"/>
          </w:tcPr>
          <w:p>
            <w:r>
              <w:t>25</w:t>
            </w:r>
          </w:p>
        </w:tc>
        <w:tc>
          <w:tcPr>
            <w:tcW w:type="dxa" w:w="1440"/>
          </w:tcPr>
          <w:p>
            <w:r>
              <w:t>12</w:t>
            </w:r>
          </w:p>
        </w:tc>
        <w:tc>
          <w:tcPr>
            <w:tcW w:type="dxa" w:w="1440"/>
          </w:tcPr>
          <w:p>
            <w:r>
              <w:t>13</w:t>
            </w:r>
          </w:p>
        </w:tc>
        <w:tc>
          <w:tcPr>
            <w:tcW w:type="dxa" w:w="1440"/>
          </w:tcPr>
          <w:p>
            <w:r>
              <w:t>440.0</w:t>
            </w:r>
          </w:p>
        </w:tc>
        <w:tc>
          <w:tcPr>
            <w:tcW w:type="dxa" w:w="1440"/>
          </w:tcPr>
          <w:p>
            <w:r>
              <w:t>48.0%</w:t>
            </w:r>
          </w:p>
        </w:tc>
      </w:tr>
      <w:tr>
        <w:tc>
          <w:tcPr>
            <w:tcW w:type="dxa" w:w="1440"/>
          </w:tcPr>
          <w:p>
            <w:r>
              <w:t>12/2/2025</w:t>
            </w:r>
          </w:p>
        </w:tc>
        <w:tc>
          <w:tcPr>
            <w:tcW w:type="dxa" w:w="1440"/>
          </w:tcPr>
          <w:p>
            <w:r>
              <w:t>39</w:t>
            </w:r>
          </w:p>
        </w:tc>
        <w:tc>
          <w:tcPr>
            <w:tcW w:type="dxa" w:w="1440"/>
          </w:tcPr>
          <w:p>
            <w:r>
              <w:t>20</w:t>
            </w:r>
          </w:p>
        </w:tc>
        <w:tc>
          <w:tcPr>
            <w:tcW w:type="dxa" w:w="1440"/>
          </w:tcPr>
          <w:p>
            <w:r>
              <w:t>19</w:t>
            </w:r>
          </w:p>
        </w:tc>
        <w:tc>
          <w:tcPr>
            <w:tcW w:type="dxa" w:w="1440"/>
          </w:tcPr>
          <w:p>
            <w:r>
              <w:t>385.0</w:t>
            </w:r>
          </w:p>
        </w:tc>
        <w:tc>
          <w:tcPr>
            <w:tcW w:type="dxa" w:w="1440"/>
          </w:tcPr>
          <w:p>
            <w:r>
              <w:t>51.3%</w:t>
            </w:r>
          </w:p>
        </w:tc>
      </w:tr>
      <w:tr>
        <w:tc>
          <w:tcPr>
            <w:tcW w:type="dxa" w:w="1440"/>
          </w:tcPr>
          <w:p>
            <w:r>
              <w:t>12/3/2025</w:t>
            </w:r>
          </w:p>
        </w:tc>
        <w:tc>
          <w:tcPr>
            <w:tcW w:type="dxa" w:w="1440"/>
          </w:tcPr>
          <w:p>
            <w:r>
              <w:t>39</w:t>
            </w:r>
          </w:p>
        </w:tc>
        <w:tc>
          <w:tcPr>
            <w:tcW w:type="dxa" w:w="1440"/>
          </w:tcPr>
          <w:p>
            <w:r>
              <w:t>17</w:t>
            </w:r>
          </w:p>
        </w:tc>
        <w:tc>
          <w:tcPr>
            <w:tcW w:type="dxa" w:w="1440"/>
          </w:tcPr>
          <w:p>
            <w:r>
              <w:t>22</w:t>
            </w:r>
          </w:p>
        </w:tc>
        <w:tc>
          <w:tcPr>
            <w:tcW w:type="dxa" w:w="1440"/>
          </w:tcPr>
          <w:p>
            <w:r>
              <w:t>570.0</w:t>
            </w:r>
          </w:p>
        </w:tc>
        <w:tc>
          <w:tcPr>
            <w:tcW w:type="dxa" w:w="1440"/>
          </w:tcPr>
          <w:p>
            <w:r>
              <w:t>43.6%</w:t>
            </w:r>
          </w:p>
        </w:tc>
      </w:tr>
      <w:tr>
        <w:tc>
          <w:tcPr>
            <w:tcW w:type="dxa" w:w="1440"/>
          </w:tcPr>
          <w:p>
            <w:r>
              <w:t>12/4/2025</w:t>
            </w:r>
          </w:p>
        </w:tc>
        <w:tc>
          <w:tcPr>
            <w:tcW w:type="dxa" w:w="1440"/>
          </w:tcPr>
          <w:p>
            <w:r>
              <w:t>50</w:t>
            </w:r>
          </w:p>
        </w:tc>
        <w:tc>
          <w:tcPr>
            <w:tcW w:type="dxa" w:w="1440"/>
          </w:tcPr>
          <w:p>
            <w:r>
              <w:t>26</w:t>
            </w:r>
          </w:p>
        </w:tc>
        <w:tc>
          <w:tcPr>
            <w:tcW w:type="dxa" w:w="1440"/>
          </w:tcPr>
          <w:p>
            <w:r>
              <w:t>24</w:t>
            </w:r>
          </w:p>
        </w:tc>
        <w:tc>
          <w:tcPr>
            <w:tcW w:type="dxa" w:w="1440"/>
          </w:tcPr>
          <w:p>
            <w:r>
              <w:t>505.0</w:t>
            </w:r>
          </w:p>
        </w:tc>
        <w:tc>
          <w:tcPr>
            <w:tcW w:type="dxa" w:w="1440"/>
          </w:tcPr>
          <w:p>
            <w:r>
              <w:t>52.0%</w:t>
            </w:r>
          </w:p>
        </w:tc>
      </w:tr>
      <w:tr>
        <w:tc>
          <w:tcPr>
            <w:tcW w:type="dxa" w:w="1440"/>
          </w:tcPr>
          <w:p>
            <w:r>
              <w:t>12/5/2025</w:t>
            </w:r>
          </w:p>
        </w:tc>
        <w:tc>
          <w:tcPr>
            <w:tcW w:type="dxa" w:w="1440"/>
          </w:tcPr>
          <w:p>
            <w:r>
              <w:t>72</w:t>
            </w:r>
          </w:p>
        </w:tc>
        <w:tc>
          <w:tcPr>
            <w:tcW w:type="dxa" w:w="1440"/>
          </w:tcPr>
          <w:p>
            <w:r>
              <w:t>37</w:t>
            </w:r>
          </w:p>
        </w:tc>
        <w:tc>
          <w:tcPr>
            <w:tcW w:type="dxa" w:w="1440"/>
          </w:tcPr>
          <w:p>
            <w:r>
              <w:t>35</w:t>
            </w:r>
          </w:p>
        </w:tc>
        <w:tc>
          <w:tcPr>
            <w:tcW w:type="dxa" w:w="1440"/>
          </w:tcPr>
          <w:p>
            <w:r>
              <w:t>475.0</w:t>
            </w:r>
          </w:p>
        </w:tc>
        <w:tc>
          <w:tcPr>
            <w:tcW w:type="dxa" w:w="1440"/>
          </w:tcPr>
          <w:p>
            <w:r>
              <w:t>51.4%</w:t>
            </w:r>
          </w:p>
        </w:tc>
      </w:tr>
      <w:tr>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c>
          <w:tcPr>
            <w:tcW w:type="dxa" w:w="1440"/>
          </w:tcPr>
          <w:p>
            <w:r>
              <w:t>...</w:t>
            </w:r>
          </w:p>
        </w:tc>
      </w:tr>
      <w:tr>
        <w:tc>
          <w:tcPr>
            <w:tcW w:type="dxa" w:w="1440"/>
          </w:tcPr>
          <w:p>
            <w:r>
              <w:t>12/19/2025</w:t>
            </w:r>
          </w:p>
        </w:tc>
        <w:tc>
          <w:tcPr>
            <w:tcW w:type="dxa" w:w="1440"/>
          </w:tcPr>
          <w:p>
            <w:r>
              <w:t>59</w:t>
            </w:r>
          </w:p>
        </w:tc>
        <w:tc>
          <w:tcPr>
            <w:tcW w:type="dxa" w:w="1440"/>
          </w:tcPr>
          <w:p>
            <w:r>
              <w:t>31</w:t>
            </w:r>
          </w:p>
        </w:tc>
        <w:tc>
          <w:tcPr>
            <w:tcW w:type="dxa" w:w="1440"/>
          </w:tcPr>
          <w:p>
            <w:r>
              <w:t>28</w:t>
            </w:r>
          </w:p>
        </w:tc>
        <w:tc>
          <w:tcPr>
            <w:tcW w:type="dxa" w:w="1440"/>
          </w:tcPr>
          <w:p>
            <w:r>
              <w:t>480.0</w:t>
            </w:r>
          </w:p>
        </w:tc>
        <w:tc>
          <w:tcPr>
            <w:tcW w:type="dxa" w:w="1440"/>
          </w:tcPr>
          <w:p>
            <w:r>
              <w:t>52.5%</w:t>
            </w:r>
          </w:p>
        </w:tc>
      </w:tr>
      <w:tr>
        <w:tc>
          <w:tcPr>
            <w:tcW w:type="dxa" w:w="1440"/>
          </w:tcPr>
          <w:p>
            <w:r>
              <w:t>12/22/2025</w:t>
            </w:r>
          </w:p>
        </w:tc>
        <w:tc>
          <w:tcPr>
            <w:tcW w:type="dxa" w:w="1440"/>
          </w:tcPr>
          <w:p>
            <w:r>
              <w:t>49</w:t>
            </w:r>
          </w:p>
        </w:tc>
        <w:tc>
          <w:tcPr>
            <w:tcW w:type="dxa" w:w="1440"/>
          </w:tcPr>
          <w:p>
            <w:r>
              <w:t>26</w:t>
            </w:r>
          </w:p>
        </w:tc>
        <w:tc>
          <w:tcPr>
            <w:tcW w:type="dxa" w:w="1440"/>
          </w:tcPr>
          <w:p>
            <w:r>
              <w:t>23</w:t>
            </w:r>
          </w:p>
        </w:tc>
        <w:tc>
          <w:tcPr>
            <w:tcW w:type="dxa" w:w="1440"/>
          </w:tcPr>
          <w:p>
            <w:r>
              <w:t>540.0</w:t>
            </w:r>
          </w:p>
        </w:tc>
        <w:tc>
          <w:tcPr>
            <w:tcW w:type="dxa" w:w="1440"/>
          </w:tcPr>
          <w:p>
            <w:r>
              <w:t>53.1%</w:t>
            </w:r>
          </w:p>
        </w:tc>
      </w:tr>
      <w:tr>
        <w:tc>
          <w:tcPr>
            <w:tcW w:type="dxa" w:w="1440"/>
          </w:tcPr>
          <w:p>
            <w:r>
              <w:t>12/23/2025</w:t>
            </w:r>
          </w:p>
        </w:tc>
        <w:tc>
          <w:tcPr>
            <w:tcW w:type="dxa" w:w="1440"/>
          </w:tcPr>
          <w:p>
            <w:r>
              <w:t>54</w:t>
            </w:r>
          </w:p>
        </w:tc>
        <w:tc>
          <w:tcPr>
            <w:tcW w:type="dxa" w:w="1440"/>
          </w:tcPr>
          <w:p>
            <w:r>
              <w:t>28</w:t>
            </w:r>
          </w:p>
        </w:tc>
        <w:tc>
          <w:tcPr>
            <w:tcW w:type="dxa" w:w="1440"/>
          </w:tcPr>
          <w:p>
            <w:r>
              <w:t>26</w:t>
            </w:r>
          </w:p>
        </w:tc>
        <w:tc>
          <w:tcPr>
            <w:tcW w:type="dxa" w:w="1440"/>
          </w:tcPr>
          <w:p>
            <w:r>
              <w:t>500.0</w:t>
            </w:r>
          </w:p>
        </w:tc>
        <w:tc>
          <w:tcPr>
            <w:tcW w:type="dxa" w:w="1440"/>
          </w:tcPr>
          <w:p>
            <w:r>
              <w:t>51.8%</w:t>
            </w:r>
          </w:p>
        </w:tc>
      </w:tr>
      <w:tr>
        <w:tc>
          <w:tcPr>
            <w:tcW w:type="dxa" w:w="1440"/>
          </w:tcPr>
          <w:p>
            <w:r>
              <w:t>12/26/2025</w:t>
            </w:r>
          </w:p>
        </w:tc>
        <w:tc>
          <w:tcPr>
            <w:tcW w:type="dxa" w:w="1440"/>
          </w:tcPr>
          <w:p>
            <w:r>
              <w:t>22</w:t>
            </w:r>
          </w:p>
        </w:tc>
        <w:tc>
          <w:tcPr>
            <w:tcW w:type="dxa" w:w="1440"/>
          </w:tcPr>
          <w:p>
            <w:r>
              <w:t>11</w:t>
            </w:r>
          </w:p>
        </w:tc>
        <w:tc>
          <w:tcPr>
            <w:tcW w:type="dxa" w:w="1440"/>
          </w:tcPr>
          <w:p>
            <w:r>
              <w:t>11</w:t>
            </w:r>
          </w:p>
        </w:tc>
        <w:tc>
          <w:tcPr>
            <w:tcW w:type="dxa" w:w="1440"/>
          </w:tcPr>
          <w:p>
            <w:r>
              <w:t>345.0</w:t>
            </w:r>
          </w:p>
        </w:tc>
        <w:tc>
          <w:tcPr>
            <w:tcW w:type="dxa" w:w="1440"/>
          </w:tcPr>
          <w:p>
            <w:r>
              <w:t>50.0%</w:t>
            </w:r>
          </w:p>
        </w:tc>
      </w:tr>
    </w:tbl>
    <w:p/>
    <w:p>
      <w:r/>
      <w:r>
        <w:rPr>
          <w:b/>
        </w:rPr>
        <w:t>Patterns Over Time:</w:t>
      </w:r>
      <w:r/>
    </w:p>
    <w:p>
      <w:r>
        <w:t xml:space="preserve">*   </w:t>
      </w:r>
      <w:r>
        <w:rPr>
          <w:b/>
        </w:rPr>
        <w:t>Consistent High Short Call Rate:</w:t>
      </w:r>
      <w:r>
        <w:t xml:space="preserve"> The daily short call rate consistently hovers around 50%, reinforcing that this is a systemic issue, not an isolated incident.</w:t>
      </w:r>
    </w:p>
    <w:p>
      <w:r>
        <w:t xml:space="preserve">*   </w:t>
      </w:r>
      <w:r>
        <w:rPr>
          <w:b/>
        </w:rPr>
        <w:t>Fluctuating Call Volume and Duration:</w:t>
      </w:r>
      <w:r>
        <w:t xml:space="preserve"> Call volumes and average durations vary day-to-day, indicating potential external factors (e.g., lead availability, time of day/week) or internal staffing changes.</w:t>
      </w:r>
    </w:p>
    <w:p>
      <w:r>
        <w:t xml:space="preserve">*   </w:t>
      </w:r>
      <w:r>
        <w:rPr>
          <w:b/>
        </w:rPr>
        <w:t>No Obvious Daily Performance Peaks:</w:t>
      </w:r>
      <w:r>
        <w:t xml:space="preserve"> Within the presented sample, there isn't a clear daily peak performance period where short call rates significantly drop or average duration drastically increases, suggesting the underlying issues are pervasive rather than time-dependent. Further analysis aggregating by hour-of-day or day-of-week across the full dataset would reveal these patterns if they exist.</w:t>
      </w:r>
    </w:p>
    <w:p>
      <w:r>
        <w:t>________________________________________________________________________________</w:t>
      </w:r>
    </w:p>
    <w:p>
      <w:pPr>
        <w:pStyle w:val="Heading1"/>
      </w:pPr>
      <w:r>
        <w:t>7. STATUS/OUTCOME ANALYSIS</w:t>
      </w:r>
    </w:p>
    <w:p>
      <w:r>
        <w:t>Understanding call outcomes by status provides insight into what happens after calls.</w:t>
      </w:r>
    </w:p>
    <w:p>
      <w:r/>
      <w:r>
        <w:rPr>
          <w:b/>
        </w:rPr>
        <w:t>Breakdown by Call Outcome:</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Status</w:t>
            </w:r>
          </w:p>
        </w:tc>
        <w:tc>
          <w:tcPr>
            <w:tcW w:type="dxa" w:w="2160"/>
          </w:tcPr>
          <w:p>
            <w:r>
              <w:rPr>
                <w:b/>
              </w:rPr>
              <w:t>Count</w:t>
            </w:r>
          </w:p>
        </w:tc>
        <w:tc>
          <w:tcPr>
            <w:tcW w:type="dxa" w:w="2160"/>
          </w:tcPr>
          <w:p>
            <w:r>
              <w:rPr>
                <w:b/>
              </w:rPr>
              <w:t>Avg. Duration (sec)</w:t>
            </w:r>
          </w:p>
        </w:tc>
        <w:tc>
          <w:tcPr>
            <w:tcW w:type="dxa" w:w="2160"/>
          </w:tcPr>
          <w:p>
            <w:r>
              <w:rPr>
                <w:b/>
              </w:rPr>
              <w:t>Analysis</w:t>
            </w:r>
          </w:p>
        </w:tc>
      </w:tr>
      <w:tr>
        <w:tc>
          <w:tcPr>
            <w:tcW w:type="dxa" w:w="2160"/>
          </w:tcPr>
          <w:p>
            <w:r>
              <w:t>HU</w:t>
            </w:r>
          </w:p>
        </w:tc>
        <w:tc>
          <w:tcPr>
            <w:tcW w:type="dxa" w:w="2160"/>
          </w:tcPr>
          <w:p>
            <w:r>
              <w:t>321</w:t>
            </w:r>
          </w:p>
        </w:tc>
        <w:tc>
          <w:tcPr>
            <w:tcW w:type="dxa" w:w="2160"/>
          </w:tcPr>
          <w:p>
            <w:r>
              <w:t>448.0</w:t>
            </w:r>
          </w:p>
        </w:tc>
        <w:tc>
          <w:tcPr>
            <w:tcW w:type="dxa" w:w="2160"/>
          </w:tcPr>
          <w:p>
            <w:r>
              <w:t>**Hang-Up:** High volume and mid-range duration suggest customers are disengaging after some initial discussion, indicating a potential failure in value proposition or objection handling.</w:t>
            </w:r>
          </w:p>
        </w:tc>
      </w:tr>
      <w:tr>
        <w:tc>
          <w:tcPr>
            <w:tcW w:type="dxa" w:w="2160"/>
          </w:tcPr>
          <w:p>
            <w:r>
              <w:t>NI</w:t>
            </w:r>
          </w:p>
        </w:tc>
        <w:tc>
          <w:tcPr>
            <w:tcW w:type="dxa" w:w="2160"/>
          </w:tcPr>
          <w:p>
            <w:r>
              <w:t>247</w:t>
            </w:r>
          </w:p>
        </w:tc>
        <w:tc>
          <w:tcPr>
            <w:tcW w:type="dxa" w:w="2160"/>
          </w:tcPr>
          <w:p>
            <w:r>
              <w:t>375.2</w:t>
            </w:r>
          </w:p>
        </w:tc>
        <w:tc>
          <w:tcPr>
            <w:tcW w:type="dxa" w:w="2160"/>
          </w:tcPr>
          <w:p>
            <w:r>
              <w:t>**Not Interested:** High volume, slightly lower average duration than HU. Reinforces issues with initial engagement and LGS qualification.</w:t>
            </w:r>
          </w:p>
        </w:tc>
      </w:tr>
      <w:tr>
        <w:tc>
          <w:tcPr>
            <w:tcW w:type="dxa" w:w="2160"/>
          </w:tcPr>
          <w:p>
            <w:r>
              <w:t>DISMX</w:t>
            </w:r>
          </w:p>
        </w:tc>
        <w:tc>
          <w:tcPr>
            <w:tcW w:type="dxa" w:w="2160"/>
          </w:tcPr>
          <w:p>
            <w:r>
              <w:t>151</w:t>
            </w:r>
          </w:p>
        </w:tc>
        <w:tc>
          <w:tcPr>
            <w:tcW w:type="dxa" w:w="2160"/>
          </w:tcPr>
          <w:p>
            <w:r>
              <w:t>407.8</w:t>
            </w:r>
          </w:p>
        </w:tc>
        <w:tc>
          <w:tcPr>
            <w:tcW w:type="dxa" w:w="2160"/>
          </w:tcPr>
          <w:p>
            <w:r>
              <w:t>**Disconnected/Mixed:** Moderate volume, similar duration. Could be technical issues or mixed customer signals leading to disconnect.</w:t>
            </w:r>
          </w:p>
        </w:tc>
      </w:tr>
      <w:tr>
        <w:tc>
          <w:tcPr>
            <w:tcW w:type="dxa" w:w="2160"/>
          </w:tcPr>
          <w:p>
            <w:r>
              <w:t>P2P</w:t>
            </w:r>
          </w:p>
        </w:tc>
        <w:tc>
          <w:tcPr>
            <w:tcW w:type="dxa" w:w="2160"/>
          </w:tcPr>
          <w:p>
            <w:r>
              <w:t>125</w:t>
            </w:r>
          </w:p>
        </w:tc>
        <w:tc>
          <w:tcPr>
            <w:tcW w:type="dxa" w:w="2160"/>
          </w:tcPr>
          <w:p>
            <w:r>
              <w:t>1354.3</w:t>
            </w:r>
          </w:p>
        </w:tc>
        <w:tc>
          <w:tcPr>
            <w:tcW w:type="dxa" w:w="2160"/>
          </w:tcPr>
          <w:p>
            <w:r>
              <w:t>**Pitched to Potential:** High average duration. These are clearly engaged calls, indicating successful initial phases leading to a full pitch.</w:t>
            </w:r>
          </w:p>
        </w:tc>
      </w:tr>
      <w:tr>
        <w:tc>
          <w:tcPr>
            <w:tcW w:type="dxa" w:w="2160"/>
          </w:tcPr>
          <w:p>
            <w:r>
              <w:t>NQTO</w:t>
            </w:r>
          </w:p>
        </w:tc>
        <w:tc>
          <w:tcPr>
            <w:tcW w:type="dxa" w:w="2160"/>
          </w:tcPr>
          <w:p>
            <w:r>
              <w:t>97</w:t>
            </w:r>
          </w:p>
        </w:tc>
        <w:tc>
          <w:tcPr>
            <w:tcW w:type="dxa" w:w="2160"/>
          </w:tcPr>
          <w:p>
            <w:r>
              <w:t>97.9</w:t>
            </w:r>
          </w:p>
        </w:tc>
        <w:tc>
          <w:tcPr>
            <w:tcW w:type="dxa" w:w="2160"/>
          </w:tcPr>
          <w:p>
            <w:r>
              <w:t>**Not Qualified To Own:** Low average duration. Crucial indicator of LGS misqualification. OMC agents quickly identify the lead is not viable.</w:t>
            </w:r>
          </w:p>
        </w:tc>
      </w:tr>
      <w:tr>
        <w:tc>
          <w:tcPr>
            <w:tcW w:type="dxa" w:w="2160"/>
          </w:tcPr>
          <w:p>
            <w:r>
              <w:t>CALLBK</w:t>
            </w:r>
          </w:p>
        </w:tc>
        <w:tc>
          <w:tcPr>
            <w:tcW w:type="dxa" w:w="2160"/>
          </w:tcPr>
          <w:p>
            <w:r>
              <w:t>43</w:t>
            </w:r>
          </w:p>
        </w:tc>
        <w:tc>
          <w:tcPr>
            <w:tcW w:type="dxa" w:w="2160"/>
          </w:tcPr>
          <w:p>
            <w:r>
              <w:t>591.7</w:t>
            </w:r>
          </w:p>
        </w:tc>
        <w:tc>
          <w:tcPr>
            <w:tcW w:type="dxa" w:w="2160"/>
          </w:tcPr>
          <w:p>
            <w:r>
              <w:t>**Call Back:** Mid-range duration. Agent successfully negotiated for a future conversation, indicating some initial engagement.</w:t>
            </w:r>
          </w:p>
        </w:tc>
      </w:tr>
      <w:tr>
        <w:tc>
          <w:tcPr>
            <w:tcW w:type="dxa" w:w="2160"/>
          </w:tcPr>
          <w:p>
            <w:r>
              <w:t>LB</w:t>
            </w:r>
          </w:p>
        </w:tc>
        <w:tc>
          <w:tcPr>
            <w:tcW w:type="dxa" w:w="2160"/>
          </w:tcPr>
          <w:p>
            <w:r>
              <w:t>30</w:t>
            </w:r>
          </w:p>
        </w:tc>
        <w:tc>
          <w:tcPr>
            <w:tcW w:type="dxa" w:w="2160"/>
          </w:tcPr>
          <w:p>
            <w:r>
              <w:t>159.3</w:t>
            </w:r>
          </w:p>
        </w:tc>
        <w:tc>
          <w:tcPr>
            <w:tcW w:type="dxa" w:w="2160"/>
          </w:tcPr>
          <w:p>
            <w:r>
              <w:t>**Language Barrier:** Low duration. Highlights a specific lead quality or agent skill challenge.</w:t>
            </w:r>
          </w:p>
        </w:tc>
      </w:tr>
      <w:tr>
        <w:tc>
          <w:tcPr>
            <w:tcW w:type="dxa" w:w="2160"/>
          </w:tcPr>
          <w:p>
            <w:r>
              <w:t>NP</w:t>
            </w:r>
          </w:p>
        </w:tc>
        <w:tc>
          <w:tcPr>
            <w:tcW w:type="dxa" w:w="2160"/>
          </w:tcPr>
          <w:p>
            <w:r>
              <w:t>28</w:t>
            </w:r>
          </w:p>
        </w:tc>
        <w:tc>
          <w:tcPr>
            <w:tcW w:type="dxa" w:w="2160"/>
          </w:tcPr>
          <w:p>
            <w:r>
              <w:t>260.3</w:t>
            </w:r>
          </w:p>
        </w:tc>
        <w:tc>
          <w:tcPr>
            <w:tcW w:type="dxa" w:w="2160"/>
          </w:tcPr>
          <w:p>
            <w:r>
              <w:t>**Not Picked Up:** Low volume, suggesting these are not heavily impacting connected calls.</w:t>
            </w:r>
          </w:p>
        </w:tc>
      </w:tr>
      <w:tr>
        <w:tc>
          <w:tcPr>
            <w:tcW w:type="dxa" w:w="2160"/>
          </w:tcPr>
          <w:p>
            <w:r>
              <w:t>VM</w:t>
            </w:r>
          </w:p>
        </w:tc>
        <w:tc>
          <w:tcPr>
            <w:tcW w:type="dxa" w:w="2160"/>
          </w:tcPr>
          <w:p>
            <w:r>
              <w:t>27</w:t>
            </w:r>
          </w:p>
        </w:tc>
        <w:tc>
          <w:tcPr>
            <w:tcW w:type="dxa" w:w="2160"/>
          </w:tcPr>
          <w:p>
            <w:r>
              <w:t>269.5</w:t>
            </w:r>
          </w:p>
        </w:tc>
        <w:tc>
          <w:tcPr>
            <w:tcW w:type="dxa" w:w="2160"/>
          </w:tcPr>
          <w:p>
            <w:r>
              <w:t>**Voicemail:** Low volume.</w:t>
            </w:r>
          </w:p>
        </w:tc>
      </w:tr>
      <w:tr>
        <w:tc>
          <w:tcPr>
            <w:tcW w:type="dxa" w:w="2160"/>
          </w:tcPr>
          <w:p>
            <w:r>
              <w:t>B</w:t>
            </w:r>
          </w:p>
        </w:tc>
        <w:tc>
          <w:tcPr>
            <w:tcW w:type="dxa" w:w="2160"/>
          </w:tcPr>
          <w:p>
            <w:r>
              <w:t>21</w:t>
            </w:r>
          </w:p>
        </w:tc>
        <w:tc>
          <w:tcPr>
            <w:tcW w:type="dxa" w:w="2160"/>
          </w:tcPr>
          <w:p>
            <w:r>
              <w:t>187.3</w:t>
            </w:r>
          </w:p>
        </w:tc>
        <w:tc>
          <w:tcPr>
            <w:tcW w:type="dxa" w:w="2160"/>
          </w:tcPr>
          <w:p>
            <w:r>
              <w:t>**Busy:** Low duration, customer was genuinely unavailable.</w:t>
            </w:r>
          </w:p>
        </w:tc>
      </w:tr>
      <w:tr>
        <w:tc>
          <w:tcPr>
            <w:tcW w:type="dxa" w:w="2160"/>
          </w:tcPr>
          <w:p>
            <w:r>
              <w:t>N</w:t>
            </w:r>
          </w:p>
        </w:tc>
        <w:tc>
          <w:tcPr>
            <w:tcW w:type="dxa" w:w="2160"/>
          </w:tcPr>
          <w:p>
            <w:r>
              <w:t>19</w:t>
            </w:r>
          </w:p>
        </w:tc>
        <w:tc>
          <w:tcPr>
            <w:tcW w:type="dxa" w:w="2160"/>
          </w:tcPr>
          <w:p>
            <w:r>
              <w:t>668.1</w:t>
            </w:r>
          </w:p>
        </w:tc>
        <w:tc>
          <w:tcPr>
            <w:tcW w:type="dxa" w:w="2160"/>
          </w:tcPr>
          <w:p>
            <w:r>
              <w:t>**Needs (Unknown):** Higher duration, suggesting discovery but perhaps no clear path forward.</w:t>
            </w:r>
          </w:p>
        </w:tc>
      </w:tr>
      <w:tr>
        <w:tc>
          <w:tcPr>
            <w:tcW w:type="dxa" w:w="2160"/>
          </w:tcPr>
          <w:p>
            <w:r>
              <w:t>A</w:t>
            </w:r>
          </w:p>
        </w:tc>
        <w:tc>
          <w:tcPr>
            <w:tcW w:type="dxa" w:w="2160"/>
          </w:tcPr>
          <w:p>
            <w:r>
              <w:t>14</w:t>
            </w:r>
          </w:p>
        </w:tc>
        <w:tc>
          <w:tcPr>
            <w:tcW w:type="dxa" w:w="2160"/>
          </w:tcPr>
          <w:p>
            <w:r>
              <w:t>230.2</w:t>
            </w:r>
          </w:p>
        </w:tc>
        <w:tc>
          <w:tcPr>
            <w:tcW w:type="dxa" w:w="2160"/>
          </w:tcPr>
          <w:p>
            <w:r>
              <w:t>**Appointment (Unknown):** Moderate duration, could be positive outcome if appointments are tracked.</w:t>
            </w:r>
          </w:p>
        </w:tc>
      </w:tr>
      <w:tr>
        <w:tc>
          <w:tcPr>
            <w:tcW w:type="dxa" w:w="2160"/>
          </w:tcPr>
          <w:p>
            <w:r>
              <w:t>SALE</w:t>
            </w:r>
          </w:p>
        </w:tc>
        <w:tc>
          <w:tcPr>
            <w:tcW w:type="dxa" w:w="2160"/>
          </w:tcPr>
          <w:p>
            <w:r>
              <w:t>2</w:t>
            </w:r>
          </w:p>
        </w:tc>
        <w:tc>
          <w:tcPr>
            <w:tcW w:type="dxa" w:w="2160"/>
          </w:tcPr>
          <w:p>
            <w:r>
              <w:t>2816.0</w:t>
            </w:r>
          </w:p>
        </w:tc>
        <w:tc>
          <w:tcPr>
            <w:tcW w:type="dxa" w:w="2160"/>
          </w:tcPr>
          <w:p>
            <w:r>
              <w:t>**Sale:** Very low volume but *extremely high average duration*. This confirms that sales result from very long, deeply engaged calls.</w:t>
            </w:r>
          </w:p>
        </w:tc>
      </w:tr>
    </w:tbl>
    <w:p/>
    <w:p>
      <w:r/>
      <w:r>
        <w:rPr>
          <w:b/>
        </w:rPr>
        <w:t>Duration by Status and Success Patterns:</w:t>
      </w:r>
      <w:r/>
    </w:p>
    <w:p>
      <w:r>
        <w:t xml:space="preserve">*   </w:t>
      </w:r>
      <w:r>
        <w:rPr>
          <w:b/>
        </w:rPr>
        <w:t>Correlation of Duration and Success:</w:t>
      </w:r>
      <w:r>
        <w:t xml:space="preserve"> There is a clear and strong correlation between call duration and positive outcomes. </w:t>
      </w:r>
      <w:r>
        <w:rPr>
          <w:b/>
        </w:rPr>
        <w:t>SALE (2816.0 sec)</w:t>
      </w:r>
      <w:r>
        <w:t xml:space="preserve"> and </w:t>
      </w:r>
      <w:r>
        <w:rPr>
          <w:b/>
        </w:rPr>
        <w:t>P2P (1354.3 sec)</w:t>
      </w:r>
      <w:r>
        <w:t xml:space="preserve"> calls are significantly longer than calls ending in </w:t>
      </w:r>
      <w:r>
        <w:rPr>
          <w:b/>
        </w:rPr>
        <w:t>NQTO (97.9 sec)</w:t>
      </w:r>
      <w:r>
        <w:t xml:space="preserve">, </w:t>
      </w:r>
      <w:r>
        <w:rPr>
          <w:b/>
        </w:rPr>
        <w:t>NI (375.2 sec)</w:t>
      </w:r>
      <w:r>
        <w:t xml:space="preserve">, or </w:t>
      </w:r>
      <w:r>
        <w:rPr>
          <w:b/>
        </w:rPr>
        <w:t>HU (448.0 sec)</w:t>
      </w:r>
      <w:r>
        <w:t>. This underscores the importance of maintaining customer engagement past the critical early minutes.</w:t>
      </w:r>
    </w:p>
    <w:p>
      <w:r>
        <w:t xml:space="preserve">*   </w:t>
      </w:r>
      <w:r>
        <w:rPr>
          <w:b/>
        </w:rPr>
        <w:t>Key Failure Indicators:</w:t>
      </w:r>
      <w:r>
        <w:t xml:space="preserve"> The high counts for "HU" and "NI" statuses, coupled with their relatively short durations, are direct indicators of the problems identified in the "First 5 Minutes" and LGS handoff sections. These are calls where the opportunity was lost before true value could be demonstrated.</w:t>
      </w:r>
    </w:p>
    <w:p>
      <w:r>
        <w:t xml:space="preserve">*   </w:t>
      </w:r>
      <w:r>
        <w:rPr>
          <w:b/>
        </w:rPr>
        <w:t>Opportunity for Improvement:</w:t>
      </w:r>
      <w:r>
        <w:t xml:space="preserve"> The "P2P" status, with its high average duration, indicates agents are capable of achieving extended engagement. The challenge is converting more of these pitches into actual sales and understanding why they fall short. The very low number of "SALE" outcomes (2) compared to "P2P" (125) suggests a significant drop-off between pitching and closing. This gap warrants deeper investigation into later-stage sales techniques.</w:t>
      </w:r>
    </w:p>
    <w:p>
      <w:r>
        <w:t>________________________________________________________________________________</w:t>
      </w:r>
    </w:p>
    <w:p>
      <w:pPr>
        <w:pStyle w:val="Heading1"/>
      </w:pPr>
      <w:r>
        <w:t>8. RECOMMENDATIONS</w:t>
      </w:r>
    </w:p>
    <w:p>
      <w:r>
        <w:t>These recommendations are designed to address the identified issues and leverage successful agent techniques to improve overall sales performance.</w:t>
      </w:r>
    </w:p>
    <w:p>
      <w:r/>
      <w:r>
        <w:rPr>
          <w:b/>
        </w:rPr>
        <w:t>A. Immediate Actions:</w:t>
      </w:r>
      <w:r/>
    </w:p>
    <w:p>
      <w:r>
        <w:t xml:space="preserve">1.  </w:t>
      </w:r>
      <w:r>
        <w:rPr>
          <w:b/>
        </w:rPr>
        <w:t>Revise LGS Handoff Protocol:</w:t>
      </w:r>
      <w:r/>
    </w:p>
    <w:p>
      <w:r>
        <w:t xml:space="preserve">    *   </w:t>
      </w:r>
      <w:r>
        <w:rPr>
          <w:b/>
        </w:rPr>
        <w:t>How to Implement:</w:t>
      </w:r>
      <w:r>
        <w:t xml:space="preserve"> Update LGS scripts to include explicit consent and clear expectation-setting phrases for OMC marketing calls.</w:t>
      </w:r>
    </w:p>
    <w:p>
      <w:r>
        <w:t xml:space="preserve">    *   </w:t>
      </w:r>
      <w:r>
        <w:rPr>
          <w:b/>
        </w:rPr>
        <w:t>Example:</w:t>
      </w:r>
      <w:r>
        <w:t xml:space="preserve"> "Mr./Ms. [Customer Name], to confirm, you've agreed to speak with our marketing specialist about getting more customers for your business. Please understand that our services involve a fee for online advertising. Does that still sound like something you'd like to explore?" LGS must receive an unambiguous "yes" to proceed with the transfer.</w:t>
      </w:r>
    </w:p>
    <w:p>
      <w:r>
        <w:t xml:space="preserve">2.  </w:t>
      </w:r>
      <w:r>
        <w:rPr>
          <w:b/>
        </w:rPr>
        <w:t>Implement "First 5 Minutes Playbook" Training:</w:t>
      </w:r>
      <w:r/>
    </w:p>
    <w:p>
      <w:r>
        <w:t xml:space="preserve">    *   </w:t>
      </w:r>
      <w:r>
        <w:rPr>
          <w:b/>
        </w:rPr>
        <w:t>How to Implement:</w:t>
      </w:r>
      <w:r>
        <w:t xml:space="preserve"> Immediately roll out a mandatory training session focusing on the "First 5 Minutes Playbook" (detailed in Section 9) for all OMC agents. This should include role-playing and peer coaching.</w:t>
      </w:r>
    </w:p>
    <w:p>
      <w:r>
        <w:t xml:space="preserve">    *   </w:t>
      </w:r>
      <w:r>
        <w:rPr>
          <w:b/>
        </w:rPr>
        <w:t>Example:</w:t>
      </w:r>
      <w:r>
        <w:t xml:space="preserve"> Conduct a 2-hour workshop where agents practice the new script, record their attempts, and receive immediate feedback, specifically on rapport, value, and discovery.</w:t>
      </w:r>
    </w:p>
    <w:p>
      <w:r>
        <w:t xml:space="preserve">3.  </w:t>
      </w:r>
      <w:r>
        <w:rPr>
          <w:b/>
        </w:rPr>
        <w:t>Real-time Handoff Feedback Loop:</w:t>
      </w:r>
      <w:r/>
    </w:p>
    <w:p>
      <w:r>
        <w:t xml:space="preserve">    *   </w:t>
      </w:r>
      <w:r>
        <w:rPr>
          <w:b/>
        </w:rPr>
        <w:t>How to Implement:</w:t>
      </w:r>
      <w:r>
        <w:t xml:space="preserve"> Develop a simple, digital feedback form for OMC agents to complete after each LGS transfer, rating lead quality and handoff effectiveness (e.g., 1-5 scale, with comments). This data should be reviewed daily by LGS managers.</w:t>
      </w:r>
    </w:p>
    <w:p>
      <w:r>
        <w:t xml:space="preserve">    *   </w:t>
      </w:r>
      <w:r>
        <w:rPr>
          <w:b/>
        </w:rPr>
        <w:t>Example:</w:t>
      </w:r>
      <w:r>
        <w:t xml:space="preserve"> A 3-question survey: "Was customer expecting a marketing call? (Y/N)", "Was customer a business owner? (Y/N)", "Rate LGS handoff (1-5)."</w:t>
      </w:r>
    </w:p>
    <w:p>
      <w:r/>
      <w:r>
        <w:rPr>
          <w:b/>
        </w:rPr>
        <w:t>B. Training Recommendations:</w:t>
      </w:r>
      <w:r/>
    </w:p>
    <w:p>
      <w:r>
        <w:t xml:space="preserve">1.  </w:t>
      </w:r>
      <w:r>
        <w:rPr>
          <w:b/>
        </w:rPr>
        <w:t>Deep Dive into Discovery Questions:</w:t>
      </w:r>
      <w:r/>
    </w:p>
    <w:p>
      <w:r>
        <w:t xml:space="preserve">    *   </w:t>
      </w:r>
      <w:r>
        <w:rPr>
          <w:b/>
        </w:rPr>
        <w:t>How to Implement:</w:t>
      </w:r>
      <w:r>
        <w:t xml:space="preserve"> Train agents to ask open-ended, probing questions that uncover customer pain points and aspirations, rather than generic qualifiers.</w:t>
      </w:r>
    </w:p>
    <w:p>
      <w:r>
        <w:t xml:space="preserve">    *   </w:t>
      </w:r>
      <w:r>
        <w:rPr>
          <w:b/>
        </w:rPr>
        <w:t>Transferable Technique (from Cora Johnson - Call ID 16271060.0):</w:t>
      </w:r>
      <w:r>
        <w:t xml:space="preserve"> Practice asking questions like, "How long have you been running the business now, and what service do you mainly provide to your customers? Are you doing it residentially or you're also open to do commercial?" This demonstrates genuine interest and gathers vital information.</w:t>
      </w:r>
    </w:p>
    <w:p>
      <w:r>
        <w:t xml:space="preserve">2.  </w:t>
      </w:r>
      <w:r>
        <w:rPr>
          <w:b/>
        </w:rPr>
        <w:t>Objection Handling Mastery:</w:t>
      </w:r>
      <w:r/>
    </w:p>
    <w:p>
      <w:r>
        <w:t xml:space="preserve">    *   </w:t>
      </w:r>
      <w:r>
        <w:rPr>
          <w:b/>
        </w:rPr>
        <w:t>How to Implement:</w:t>
      </w:r>
      <w:r>
        <w:t xml:space="preserve"> Dedicated training modules and role-play sessions for common objections (price, existing provider, no time).</w:t>
      </w:r>
    </w:p>
    <w:p>
      <w:r>
        <w:t xml:space="preserve">    *   </w:t>
      </w:r>
      <w:r>
        <w:rPr>
          <w:b/>
        </w:rPr>
        <w:t>Transferable Technique (from Bryan Bernal - Call ID 16279179.0):</w:t>
      </w:r>
      <w:r>
        <w:t xml:space="preserve"> Implement "Post-Paid Service" rebuttal training: "I'm not asking you for money right now. Don't worry, we are post-paid service, meaning that we work first and we charge later."</w:t>
      </w:r>
    </w:p>
    <w:p>
      <w:r>
        <w:t xml:space="preserve">    *   </w:t>
      </w:r>
      <w:r>
        <w:rPr>
          <w:b/>
        </w:rPr>
        <w:t>Transferable Technique (from Oscar Ross - Call ID 10543651.0):</w:t>
      </w:r>
      <w:r>
        <w:t xml:space="preserve"> Train on competitive analysis: "What services are they providing? What are you paying? What results have you seen?" to differentiate 411 Locals.</w:t>
      </w:r>
    </w:p>
    <w:p>
      <w:r>
        <w:t xml:space="preserve">3.  </w:t>
      </w:r>
      <w:r>
        <w:rPr>
          <w:b/>
        </w:rPr>
        <w:t>Leveraging Localized Data for Value:</w:t>
      </w:r>
      <w:r/>
    </w:p>
    <w:p>
      <w:r>
        <w:t xml:space="preserve">    *   </w:t>
      </w:r>
      <w:r>
        <w:rPr>
          <w:b/>
        </w:rPr>
        <w:t>How to Implement:</w:t>
      </w:r>
      <w:r>
        <w:t xml:space="preserve"> Provide OMC agents with quick access to local search volume data for various service types and train them to integrate this into their value proposition.</w:t>
      </w:r>
    </w:p>
    <w:p>
      <w:r>
        <w:t xml:space="preserve">    *   </w:t>
      </w:r>
      <w:r>
        <w:rPr>
          <w:b/>
        </w:rPr>
        <w:t>Transferable Technique (from Art Estrada - Call ID 16290656.0):</w:t>
      </w:r>
      <w:r>
        <w:t xml:space="preserve"> Train agents to say: "Within the past 30 days here, Joey, there has been 1,757 searches for this type of services. What does that mean? That you have an amazing amount of traffic... They just don't know you."</w:t>
      </w:r>
    </w:p>
    <w:p>
      <w:r/>
      <w:r>
        <w:rPr>
          <w:b/>
        </w:rPr>
        <w:t>C. Process Improvements:</w:t>
      </w:r>
      <w:r/>
    </w:p>
    <w:p>
      <w:r>
        <w:t xml:space="preserve">1.  </w:t>
      </w:r>
      <w:r>
        <w:rPr>
          <w:b/>
        </w:rPr>
        <w:t>Enhanced LGS-OMC Communication &amp; Collaboration:</w:t>
      </w:r>
      <w:r/>
    </w:p>
    <w:p>
      <w:r>
        <w:t xml:space="preserve">    *   </w:t>
      </w:r>
      <w:r>
        <w:rPr>
          <w:b/>
        </w:rPr>
        <w:t>Before:</w:t>
      </w:r>
      <w:r>
        <w:t xml:space="preserve"> LGS transfers with minimal context, leading to OMC blind-starting.</w:t>
      </w:r>
    </w:p>
    <w:p>
      <w:r>
        <w:t xml:space="preserve">    *   </w:t>
      </w:r>
      <w:r>
        <w:rPr>
          <w:b/>
        </w:rPr>
        <w:t>After:</w:t>
      </w:r>
      <w:r>
        <w:t xml:space="preserve"> LGS and OMC managers hold weekly syncs to review feedback, identify systemic issues, and ensure consistent messaging. A dedicated Slack/Teams channel for quick pre-transfer notes.</w:t>
      </w:r>
    </w:p>
    <w:p>
      <w:r>
        <w:t xml:space="preserve">2.  </w:t>
      </w:r>
      <w:r>
        <w:rPr>
          <w:b/>
        </w:rPr>
        <w:t>Standardized Lead Qualification Checklist:</w:t>
      </w:r>
      <w:r/>
    </w:p>
    <w:p>
      <w:r>
        <w:t xml:space="preserve">    *   </w:t>
      </w:r>
      <w:r>
        <w:rPr>
          <w:b/>
        </w:rPr>
        <w:t>Before:</w:t>
      </w:r>
      <w:r>
        <w:t xml:space="preserve"> LGS relies on general guidelines for qualification.</w:t>
      </w:r>
    </w:p>
    <w:p>
      <w:r>
        <w:t xml:space="preserve">    *   </w:t>
      </w:r>
      <w:r>
        <w:rPr>
          <w:b/>
        </w:rPr>
        <w:t>After:</w:t>
      </w:r>
      <w:r>
        <w:t xml:space="preserve"> Implement a strict, mandatory checklist for LGS agents to verify (e.g., "Is customer a business owner?", "Has customer explicitly agreed to marketing pitch?", "Understands service involves fees?"). Leads failing the checklist are not transferred.</w:t>
      </w:r>
    </w:p>
    <w:p>
      <w:r/>
      <w:r>
        <w:rPr>
          <w:b/>
        </w:rPr>
        <w:t>D. Lead Quality Improvements:</w:t>
      </w:r>
      <w:r/>
    </w:p>
    <w:p>
      <w:r>
        <w:t xml:space="preserve">1.  </w:t>
      </w:r>
      <w:r>
        <w:rPr>
          <w:b/>
        </w:rPr>
        <w:t>Targeted Lead Sourcing:</w:t>
      </w:r>
      <w:r/>
    </w:p>
    <w:p>
      <w:r>
        <w:t xml:space="preserve">    *   </w:t>
      </w:r>
      <w:r>
        <w:rPr>
          <w:b/>
        </w:rPr>
        <w:t>How to Implement:</w:t>
      </w:r>
      <w:r>
        <w:t xml:space="preserve"> Review lead sources and LGS scripting to reduce leads for job seekers or those not actively seeking marketing. Focus on businesses with existing online presence or stated growth ambitions.</w:t>
      </w:r>
    </w:p>
    <w:p>
      <w:r>
        <w:t xml:space="preserve">    *   </w:t>
      </w:r>
      <w:r>
        <w:rPr>
          <w:b/>
        </w:rPr>
        <w:t>Example:</w:t>
      </w:r>
      <w:r>
        <w:t xml:space="preserve"> Analyze lead generation campaigns to identify sources contributing to high NQTO status and adjust targeting criteria.</w:t>
      </w:r>
    </w:p>
    <w:p>
      <w:r>
        <w:t xml:space="preserve">2.  </w:t>
      </w:r>
      <w:r>
        <w:rPr>
          <w:b/>
        </w:rPr>
        <w:t>Enriched Lead Information:</w:t>
      </w:r>
      <w:r/>
    </w:p>
    <w:p>
      <w:r>
        <w:t xml:space="preserve">    *   </w:t>
      </w:r>
      <w:r>
        <w:rPr>
          <w:b/>
        </w:rPr>
        <w:t>How to Implement:</w:t>
      </w:r>
      <w:r>
        <w:t xml:space="preserve"> LGS agents are required to capture 2-3 key insights from their initial conversation (e.g., primary service, immediate pain point, current marketing efforts) and input these into the CRM for OMC.</w:t>
      </w:r>
    </w:p>
    <w:p>
      <w:r>
        <w:t xml:space="preserve">    *   </w:t>
      </w:r>
      <w:r>
        <w:rPr>
          <w:b/>
        </w:rPr>
        <w:t>Example:</w:t>
      </w:r>
      <w:r>
        <w:t xml:space="preserve"> A dedicated "LGS Insights" field in the CRM for each lead, with required inputs before transfer.</w:t>
      </w:r>
    </w:p>
    <w:p>
      <w:r/>
      <w:r>
        <w:rPr>
          <w:b/>
        </w:rPr>
        <w:t>E. Long-term Strategic Changes:</w:t>
      </w:r>
      <w:r/>
    </w:p>
    <w:p>
      <w:r>
        <w:t xml:space="preserve">1.  </w:t>
      </w:r>
      <w:r>
        <w:rPr>
          <w:b/>
        </w:rPr>
        <w:t>CRM Integration for Handoff Notes:</w:t>
      </w:r>
      <w:r/>
    </w:p>
    <w:p>
      <w:r>
        <w:t xml:space="preserve">    *   </w:t>
      </w:r>
      <w:r>
        <w:rPr>
          <w:b/>
        </w:rPr>
        <w:t>How to Implement:</w:t>
      </w:r>
      <w:r>
        <w:t xml:space="preserve"> Invest in CRM functionalities that seamlessly pass detailed LGS qualification notes and customer sentiment to the OMC agent's screen before the call connects.</w:t>
      </w:r>
    </w:p>
    <w:p>
      <w:r>
        <w:t xml:space="preserve">2.  </w:t>
      </w:r>
      <w:r>
        <w:rPr>
          <w:b/>
        </w:rPr>
        <w:t>Continuous A/B Testing of LGS Scripts:</w:t>
      </w:r>
      <w:r/>
    </w:p>
    <w:p>
      <w:r>
        <w:t xml:space="preserve">    *   </w:t>
      </w:r>
      <w:r>
        <w:rPr>
          <w:b/>
        </w:rPr>
        <w:t>How to Implement:</w:t>
      </w:r>
      <w:r>
        <w:t xml:space="preserve"> Regularly test variations of LGS scripts (e.g., different opening hooks, consent phrasing) to optimize for higher-quality transfers and reduced short call rates.</w:t>
      </w:r>
    </w:p>
    <w:p>
      <w:r>
        <w:t xml:space="preserve">3.  </w:t>
      </w:r>
      <w:r>
        <w:rPr>
          <w:b/>
        </w:rPr>
        <w:t>Comprehensive Call Quality Monitoring &amp; Coaching:</w:t>
      </w:r>
      <w:r/>
    </w:p>
    <w:p>
      <w:r>
        <w:t xml:space="preserve">    *   </w:t>
      </w:r>
      <w:r>
        <w:rPr>
          <w:b/>
        </w:rPr>
        <w:t>How to Implement:</w:t>
      </w:r>
      <w:r>
        <w:t xml:space="preserve"> Expand call monitoring efforts beyond basic compliance to focus on qualitative metrics, particularly adherence to the "First 5 Minutes Playbook" and effective objection handling. Implement bi-weekly 1:1 coaching sessions with direct call examples.</w:t>
      </w:r>
    </w:p>
    <w:p>
      <w:r>
        <w:t>________________________________________________________________________________</w:t>
      </w:r>
    </w:p>
    <w:p>
      <w:pPr>
        <w:pStyle w:val="Heading1"/>
      </w:pPr>
      <w:r>
        <w:t>9. WHAT TO SAY IN THE FIRST 5 MINUTES TO KEEP THE CUSTOMER (CRITICAL NEW SECTION)</w:t>
      </w:r>
    </w:p>
    <w:p>
      <w:r>
        <w:t>This is the most crucial section, as the first 5 minutes of a call determines over half of our sales outcomes. Our goal is to convert the current 51.3% short call rate into engaged, valuable conversations.</w:t>
      </w:r>
    </w:p>
    <w:p>
      <w:r/>
      <w:r>
        <w:rPr>
          <w:b/>
        </w:rPr>
        <w:t>A. THE FIRST 5 MINUTES PROBLEM:</w:t>
      </w:r>
      <w:r/>
    </w:p>
    <w:p>
      <w:r>
        <w:t xml:space="preserve">*   </w:t>
      </w:r>
      <w:r>
        <w:rPr>
          <w:b/>
        </w:rPr>
        <w:t>Statistics:</w:t>
      </w:r>
      <w:r>
        <w:t xml:space="preserve"> </w:t>
      </w:r>
      <w:r>
        <w:rPr>
          <w:b/>
        </w:rPr>
        <w:t>51.3% of all analyzed calls (612 out of 1192) terminate before 5 minutes.</w:t>
      </w:r>
      <w:r>
        <w:t xml:space="preserve"> This represents a significant loss of potential revenue and operational inefficiency.</w:t>
      </w:r>
    </w:p>
    <w:p>
      <w:r>
        <w:t xml:space="preserve">*   </w:t>
      </w:r>
      <w:r>
        <w:rPr>
          <w:b/>
        </w:rPr>
        <w:t>Why this window is critical:</w:t>
      </w:r>
      <w:r>
        <w:t xml:space="preserve"> The initial minutes are where trust is built, relevance is established, and the customer decides whether to invest their time. If we fail to capture interest immediately, the customer disengages, often permanently.</w:t>
      </w:r>
    </w:p>
    <w:p>
      <w:r>
        <w:t xml:space="preserve">*   </w:t>
      </w:r>
      <w:r>
        <w:rPr>
          <w:b/>
        </w:rPr>
        <w:t>What happens in the first 5 minutes that determines call fate:</w:t>
      </w:r>
      <w:r/>
    </w:p>
    <w:p>
      <w:r>
        <w:t xml:space="preserve">    *   </w:t>
      </w:r>
      <w:r>
        <w:rPr>
          <w:b/>
        </w:rPr>
        <w:t>Misaligned expectations:</w:t>
      </w:r>
      <w:r>
        <w:t xml:space="preserve"> Customer doesn't know why they're being called.</w:t>
      </w:r>
    </w:p>
    <w:p>
      <w:r>
        <w:t xml:space="preserve">    *   </w:t>
      </w:r>
      <w:r>
        <w:rPr>
          <w:b/>
        </w:rPr>
        <w:t>Lack of rapport:</w:t>
      </w:r>
      <w:r>
        <w:t xml:space="preserve"> Agent fails to connect on a human level.</w:t>
      </w:r>
    </w:p>
    <w:p>
      <w:r>
        <w:t xml:space="preserve">    *   </w:t>
      </w:r>
      <w:r>
        <w:rPr>
          <w:b/>
        </w:rPr>
        <w:t>Generic/pushy pitch:</w:t>
      </w:r>
      <w:r>
        <w:t xml:space="preserve"> Agent immediately sells without understanding needs.</w:t>
      </w:r>
    </w:p>
    <w:p>
      <w:r>
        <w:t xml:space="preserve">    *   </w:t>
      </w:r>
      <w:r>
        <w:rPr>
          <w:b/>
        </w:rPr>
        <w:t>Unaddressed skepticism:</w:t>
      </w:r>
      <w:r>
        <w:t xml:space="preserve"> Customer's underlying doubts aren't acknowledged.</w:t>
      </w:r>
    </w:p>
    <w:p>
      <w:r>
        <w:t xml:space="preserve">    *   </w:t>
      </w:r>
      <w:r>
        <w:rPr>
          <w:b/>
        </w:rPr>
        <w:t>Technical glitches/handoff issues:</w:t>
      </w:r>
      <w:r>
        <w:t xml:space="preserve"> Disruptions that break the flow.</w:t>
      </w:r>
    </w:p>
    <w:p>
      <w:r/>
      <w:r>
        <w:rPr>
          <w:b/>
        </w:rPr>
        <w:t>B. COMPARISON: &lt;5 MIN vs &gt;5 MIN CALLs (The Make-or-Break Moments)</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Short Calls (&lt;5 min)</w:t>
            </w:r>
          </w:p>
        </w:tc>
        <w:tc>
          <w:tcPr>
            <w:tcW w:type="dxa" w:w="2880"/>
          </w:tcPr>
          <w:p>
            <w:r>
              <w:rPr>
                <w:b/>
              </w:rPr>
              <w:t>Long Calls (&gt;=5 min)</w:t>
            </w:r>
          </w:p>
        </w:tc>
      </w:tr>
      <w:tr>
        <w:tc>
          <w:tcPr>
            <w:tcW w:type="dxa" w:w="2880"/>
          </w:tcPr>
          <w:p>
            <w:r>
              <w:t>**Opening Statement**</w:t>
            </w:r>
          </w:p>
        </w:tc>
        <w:tc>
          <w:tcPr>
            <w:tcW w:type="dxa" w:w="2880"/>
          </w:tcPr>
          <w:p>
            <w:r>
              <w:t>**What Failed:** Often generic, immediate "looking for reliable business to work with," or directly into a pitch. "OMC Agent: 'So, one of the first thing that we're going to do, Mr. Ruiz, you know, to catch those customers' attention will be build a website, professional website for your business.'" (Call ID: 16311618.0)</w:t>
            </w:r>
          </w:p>
        </w:tc>
        <w:tc>
          <w:tcPr>
            <w:tcW w:type="dxa" w:w="2880"/>
          </w:tcPr>
          <w:p>
            <w:r>
              <w:t>**What Worked:** Clear, benefit-oriented, and often tied to local market opportunity, seeking permission. "Agent: 'I did ask my assistant to call you because we're seeing several people in your local area right now who currently looks for your type of service. And that's the reason why we did call you right now. Because we're looking for a reputable business so we can actually partner up with to actually feature in front of those people.'" (Call ID: 16271060.0, Cora Johnson)</w:t>
            </w:r>
          </w:p>
        </w:tc>
      </w:tr>
      <w:tr>
        <w:tc>
          <w:tcPr>
            <w:tcW w:type="dxa" w:w="2880"/>
          </w:tcPr>
          <w:p>
            <w:r>
              <w:t>**Rapport Building**</w:t>
            </w:r>
          </w:p>
        </w:tc>
        <w:tc>
          <w:tcPr>
            <w:tcW w:type="dxa" w:w="2880"/>
          </w:tcPr>
          <w:p>
            <w:r>
              <w:t>**Missing Elements:** No genuine inquiry about customer, no validation, immediate move to business. "OMC: 'Hi Ed, how are you? nan nan'" (Call ID: 10766932.0 - immediate disconnect) or minimal pleasantries followed by a generic intro.</w:t>
            </w:r>
          </w:p>
        </w:tc>
        <w:tc>
          <w:tcPr>
            <w:tcW w:type="dxa" w:w="2880"/>
          </w:tcPr>
          <w:p>
            <w:r>
              <w:t>**Successful Elements:** Brief, genuine pleasantries; acknowledging LGS context; validating customer's experience/business. "Agent: 'Excellent, excellent, very good. That's very good for being a year in. We have had business owners who have had three, four years and still without a license. It's good that you are doing things right from the beginning, Mr. Oscar.'" (Call ID: 16285018.0, Oscar Ross)</w:t>
            </w:r>
          </w:p>
        </w:tc>
      </w:tr>
      <w:tr>
        <w:tc>
          <w:tcPr>
            <w:tcW w:type="dxa" w:w="2880"/>
          </w:tcPr>
          <w:p>
            <w:r>
              <w:t>**Value Proposition**</w:t>
            </w:r>
          </w:p>
        </w:tc>
        <w:tc>
          <w:tcPr>
            <w:tcW w:type="dxa" w:w="2880"/>
          </w:tcPr>
          <w:p>
            <w:r>
              <w:t>**How it Failed:** Too early, too generic, or completely missing. "OMC Agent: 'looking for reliable business around your area to work with.'" (Many short calls). The value is not immediately clear or tied to the customer's specific needs.</w:t>
            </w:r>
          </w:p>
        </w:tc>
        <w:tc>
          <w:tcPr>
            <w:tcW w:type="dxa" w:w="2880"/>
          </w:tcPr>
          <w:p>
            <w:r>
              <w:t>**How it Succeeded:** Offered a clear, immediate benefit or solution to a potential pain point, often quantified. "Agent: 'If we can put you in front of these customers that are looking for your services, do you think that should be beneficial for your business? Yeah, I definitely think it would be beneficial.'" (Call ID: 16279179.0, Bryan Bernal)</w:t>
            </w:r>
          </w:p>
        </w:tc>
      </w:tr>
      <w:tr>
        <w:tc>
          <w:tcPr>
            <w:tcW w:type="dxa" w:w="2880"/>
          </w:tcPr>
          <w:p>
            <w:r>
              <w:t>**Discovery Questions**</w:t>
            </w:r>
          </w:p>
        </w:tc>
        <w:tc>
          <w:tcPr>
            <w:tcW w:type="dxa" w:w="2880"/>
          </w:tcPr>
          <w:p>
            <w:r>
              <w:t>**What Wasn't Asked:** No questions, or generic ones without context. "OMC: 'Can you tell me more, sir, about your business? Like, how long have you been running the business now?'" (Call ID: 16265212.0 - disconnected immediately after this generic question). Questions felt like an interrogation.</w:t>
            </w:r>
          </w:p>
        </w:tc>
        <w:tc>
          <w:tcPr>
            <w:tcW w:type="dxa" w:w="2880"/>
          </w:tcPr>
          <w:p>
            <w:r>
              <w:t>**What Was Asked:** Open-ended, probing questions showing genuine interest to uncover needs and business context. "Agent: 'So, what type of services you usually take on?'" followed by "how do you normally generate new clients, Cassidy?'" (Call ID: 16279179.0, Bryan Bernal)</w:t>
            </w:r>
          </w:p>
        </w:tc>
      </w:tr>
      <w:tr>
        <w:tc>
          <w:tcPr>
            <w:tcW w:type="dxa" w:w="2880"/>
          </w:tcPr>
          <w:p>
            <w:r>
              <w:t>**Customer Response**</w:t>
            </w:r>
          </w:p>
        </w:tc>
        <w:tc>
          <w:tcPr>
            <w:tcW w:type="dxa" w:w="2880"/>
          </w:tcPr>
          <w:p>
            <w:r>
              <w:t>**Negative Patterns:** Abrupt hang-ups, "not interested," questioning call purpose ("Are you guys trying to sell me something?"), or expressing busyness. "Customer: 'Do you guys have a fee? ... I don't pay for advertising, so I wouldn't be interested.'" (Call ID: 10286531.0)</w:t>
            </w:r>
          </w:p>
        </w:tc>
        <w:tc>
          <w:tcPr>
            <w:tcW w:type="dxa" w:w="2880"/>
          </w:tcPr>
          <w:p>
            <w:r>
              <w:t>**Positive Patterns:** Engaged, asking clarifying questions, providing detailed information about their business, agreeing to hear more. "Customer (1:38 - 1:42): 'Getting more content? Yeah.'" (Call ID: 16290656.0, Art Estrada)</w:t>
            </w:r>
          </w:p>
        </w:tc>
      </w:tr>
      <w:tr>
        <w:tc>
          <w:tcPr>
            <w:tcW w:type="dxa" w:w="2880"/>
          </w:tcPr>
          <w:p>
            <w:r>
              <w:t>**Turning Point**</w:t>
            </w:r>
          </w:p>
        </w:tc>
        <w:tc>
          <w:tcPr>
            <w:tcW w:type="dxa" w:w="2880"/>
          </w:tcPr>
          <w:p>
            <w:r>
              <w:t>**Where Lost:** LGS misqualification. Technical disconnect. OMC agent mispronounces name. OMC agent ignores customer question and launches into script. Premature pitch or too-direct discovery questions without rapport. "Customer: 'Do you guys have a fee?' (0:28)" (Call ID: 10286531.0)</w:t>
            </w:r>
          </w:p>
        </w:tc>
        <w:tc>
          <w:tcPr>
            <w:tcW w:type="dxa" w:w="2880"/>
          </w:tcPr>
          <w:p>
            <w:r>
              <w:t>**Where Engaged:** Agent addresses skepticism with proof. Agent clearly states market opportunity with data. Agent validates customer's experience. Agent proposes a clear, low-risk next step. "Agent: 'So look, within the past 30 days here, Joey, there has been 1,757 searches for this type of services...'" (03:40) (Call ID: 16290656.0, Art Estrada)</w:t>
            </w:r>
          </w:p>
        </w:tc>
      </w:tr>
    </w:tbl>
    <w:p/>
    <w:p>
      <w:r/>
      <w:r>
        <w:rPr>
          <w:b/>
        </w:rPr>
        <w:t>C. THE WINNING VERBIAGE - EXACT PHRASES THAT WORK:</w:t>
      </w:r>
      <w:r/>
    </w:p>
    <w:p>
      <w:r>
        <w:t>These phrases, extracted from successful long calls, demonstrate how to keep customers engaged.</w:t>
      </w:r>
    </w:p>
    <w:p>
      <w:r>
        <w:t xml:space="preserve">1.  </w:t>
      </w:r>
      <w:r>
        <w:rPr>
          <w:b/>
        </w:rPr>
        <w:t>Opening hooks that work:</w:t>
      </w:r>
      <w:r/>
    </w:p>
    <w:p>
      <w:pPr>
        <w:pStyle w:val="ListBullet"/>
      </w:pPr>
      <w:r>
        <w:t>"We're looking for a reliable business in your area to work with. Just want to ask you a few questions to see if this will be a good fit, both of us. Sounds good?" (Bryan Bernal, Call ID 16279179.0)</w:t>
      </w:r>
    </w:p>
    <w:p>
      <w:pPr>
        <w:pStyle w:val="ListBullet"/>
      </w:pPr>
      <w:r>
        <w:t>"I did ask my assistant to call you because we're seeing several people in your local area right now who currently looks for your type of service. And that's the reason why we did call you right now. Because we're looking for a reputable business so we can actually partner up with to actually feature in front of those people." (Cora Johnson, Call ID 16271060.0)</w:t>
      </w:r>
    </w:p>
    <w:p>
      <w:r>
        <w:t xml:space="preserve">2.  </w:t>
      </w:r>
      <w:r>
        <w:rPr>
          <w:b/>
        </w:rPr>
        <w:t>Rapport-building statements:</w:t>
      </w:r>
      <w:r/>
    </w:p>
    <w:p>
      <w:pPr>
        <w:pStyle w:val="ListBullet"/>
      </w:pPr>
      <w:r>
        <w:t>"Excellent, excellent, very good. That's very good for being a year in. We have had business owners who have had three, four years and still without a license. It's good that you are doing things right from the beginning, Mr. Oscar." (Oscar Ross, Call ID 16285018.0)</w:t>
      </w:r>
    </w:p>
    <w:p>
      <w:pPr>
        <w:pStyle w:val="ListBullet"/>
      </w:pPr>
      <w:r>
        <w:t>"Oh, wow. Congratulations. So pretty much I'm speaking with an expert, I would say." (Cora Johnson, Call ID 16271060.0)</w:t>
      </w:r>
    </w:p>
    <w:p>
      <w:r>
        <w:t xml:space="preserve">3.  </w:t>
      </w:r>
      <w:r>
        <w:rPr>
          <w:b/>
        </w:rPr>
        <w:t>Value proposition phrases:</w:t>
      </w:r>
      <w:r/>
    </w:p>
    <w:p>
      <w:pPr>
        <w:pStyle w:val="ListBullet"/>
      </w:pPr>
      <w:r>
        <w:t>"If we can put you in front of these customers that are looking for your services, do you think that should be beneficial for your business?" (Bryan Bernal, Call ID 16279179.0)</w:t>
      </w:r>
    </w:p>
    <w:p>
      <w:pPr>
        <w:pStyle w:val="ListBullet"/>
      </w:pPr>
      <w:r>
        <w:t>"We are the company 411 Locales... And what we do is give exposure to your business... and of course, most importantly, we want them to hire your services." (Oscar Ross, Call ID 10543651.0)</w:t>
      </w:r>
    </w:p>
    <w:p>
      <w:r>
        <w:t xml:space="preserve">4.  </w:t>
      </w:r>
      <w:r>
        <w:rPr>
          <w:b/>
        </w:rPr>
        <w:t>Discovery questions that engage:</w:t>
      </w:r>
      <w:r/>
    </w:p>
    <w:p>
      <w:pPr>
        <w:pStyle w:val="ListBullet"/>
      </w:pPr>
      <w:r>
        <w:t>"So, what type of services you usually take on?" (Bryan Bernal, Call ID 16279179.0)</w:t>
      </w:r>
    </w:p>
    <w:p>
      <w:pPr>
        <w:pStyle w:val="ListBullet"/>
      </w:pPr>
      <w:r>
        <w:t>"And how do you normally generate new clients, Cassidy?" (Bryan Bernal, Call ID 16279179.0)</w:t>
      </w:r>
    </w:p>
    <w:p>
      <w:pPr>
        <w:pStyle w:val="ListBullet"/>
      </w:pPr>
      <w:r>
        <w:t>"Are you still open to take on more jobs right now?" (Cora Johnson, Call ID 16271060.0)</w:t>
      </w:r>
    </w:p>
    <w:p>
      <w:r>
        <w:t xml:space="preserve">5.  </w:t>
      </w:r>
      <w:r>
        <w:rPr>
          <w:b/>
        </w:rPr>
        <w:t>Transition phrases that maintain interest:</w:t>
      </w:r>
      <w:r/>
    </w:p>
    <w:p>
      <w:pPr>
        <w:pStyle w:val="ListBullet"/>
      </w:pPr>
      <w:r>
        <w:t>"Now if we were to refer you with clients that are already looking for these type of services, they just don't know how to contact you yet. Is that something that you'd be interested in?" (Art Estrada, Call ID 16290656.0)</w:t>
      </w:r>
    </w:p>
    <w:p>
      <w:pPr>
        <w:pStyle w:val="ListBullet"/>
      </w:pPr>
      <w:r>
        <w:t>"I mean, I'm not asking you for money right now. Don't worry, we are post-paid service, meaning that we work first and we charge later, right?" (Bryan Bernal, Call ID 16279179.0)</w:t>
      </w:r>
    </w:p>
    <w:p>
      <w:r/>
      <w:r>
        <w:rPr>
          <w:b/>
        </w:rPr>
        <w:t>D. THE LOSING VERBIAGE - WHAT NOT TO SAY:</w:t>
      </w:r>
      <w:r/>
    </w:p>
    <w:p>
      <w:r>
        <w:t>These phrases/approaches consistently lead to early disengagement.</w:t>
      </w:r>
    </w:p>
    <w:p>
      <w:r>
        <w:t xml:space="preserve">1.  </w:t>
      </w:r>
      <w:r>
        <w:rPr>
          <w:b/>
        </w:rPr>
        <w:t>Weak openings:</w:t>
      </w:r>
      <w:r/>
    </w:p>
    <w:p>
      <w:pPr>
        <w:pStyle w:val="ListBullet"/>
      </w:pPr>
      <w:r>
        <w:t>"Hi Ed, how are you? nan nan" (Cora Johnson, Call ID 10766932.0 - indicates technical or immediate communication failure).</w:t>
      </w:r>
    </w:p>
    <w:p>
      <w:pPr>
        <w:pStyle w:val="ListBullet"/>
      </w:pPr>
      <w:r>
        <w:t>"Hi Vinnie, how are you? Good. Good to hear. Uh my name is Patrick, one of the area manager here with 411 locals. And I asked my assistant to contact you because we're looking for reliable business that we can work with, okay?" (Patrick Garcia, Call ID 16289266.0 - generic, misaligned with LGS context).</w:t>
      </w:r>
    </w:p>
    <w:p>
      <w:r>
        <w:t xml:space="preserve">2.  </w:t>
      </w:r>
      <w:r>
        <w:rPr>
          <w:b/>
        </w:rPr>
        <w:t>Pushy statements / Premature pitch:</w:t>
      </w:r>
      <w:r/>
    </w:p>
    <w:p>
      <w:pPr>
        <w:pStyle w:val="ListBullet"/>
      </w:pPr>
      <w:r>
        <w:t>"So, one of the first thing that we're going to do, Mr. Ruiz, you know, to catch those customers' attention will be build a website, professional website for your business. I would like to show you first, Mr. Ruiz. nan nan" (Oscar Ross, Call ID 16311618.0 - no discovery, just pitching).</w:t>
      </w:r>
    </w:p>
    <w:p>
      <w:r>
        <w:t xml:space="preserve">3.  </w:t>
      </w:r>
      <w:r>
        <w:rPr>
          <w:b/>
        </w:rPr>
        <w:t>Missing value communication:</w:t>
      </w:r>
      <w:r/>
    </w:p>
    <w:p>
      <w:pPr>
        <w:pStyle w:val="ListBullet"/>
      </w:pPr>
      <w:r>
        <w:t>Focusing purely on "we're looking for reliable business around your area to work with" without immediate customer benefit. (Common in short calls, mentioned 5 times as a failing phrase).</w:t>
      </w:r>
    </w:p>
    <w:p>
      <w:r>
        <w:t xml:space="preserve">4.  </w:t>
      </w:r>
      <w:r>
        <w:rPr>
          <w:b/>
        </w:rPr>
        <w:t>Poor question timing / Interrogative approach:</w:t>
      </w:r>
      <w:r/>
    </w:p>
    <w:p>
      <w:pPr>
        <w:pStyle w:val="ListBullet"/>
      </w:pPr>
      <w:r>
        <w:t>"Can you tell me more, sir, about your business? Like, how long have you been running the business now?" (Patrick Garcia, Call ID 16265212.0 - too direct, too early without context).</w:t>
      </w:r>
    </w:p>
    <w:p>
      <w:pPr>
        <w:pStyle w:val="ListBullet"/>
      </w:pPr>
      <w:r>
        <w:t>"Now, uh throughout those 10 years, uh Rob, uh how do you get new clients here for your company?" (Art Estrada, Call ID 13837491.0 - too intrusive, too early).</w:t>
      </w:r>
    </w:p>
    <w:p>
      <w:r>
        <w:t xml:space="preserve">5.  </w:t>
      </w:r>
      <w:r>
        <w:rPr>
          <w:b/>
        </w:rPr>
        <w:t>Phrases that trigger hang-ups:</w:t>
      </w:r>
      <w:r/>
    </w:p>
    <w:p>
      <w:pPr>
        <w:pStyle w:val="ListBullet"/>
      </w:pPr>
      <w:r>
        <w:t>Ignoring direct questions about fees or sales intent: Customer: "Are you guys a potential customer or are you guys trying to sell me something?" followed by OMC Agent trying to continue script. (Oscar Ross, Call ID 16263219.0).</w:t>
      </w:r>
    </w:p>
    <w:p>
      <w:pPr>
        <w:pStyle w:val="ListBullet"/>
      </w:pPr>
      <w:r>
        <w:t>Asking about fees too late: "Do you guys have a fee? ... I don't pay for advertising, so I wouldn't be interested." (Customer, Call ID 10286531.0 - agent waited too long to address costs).</w:t>
      </w:r>
    </w:p>
    <w:p>
      <w:r/>
      <w:r>
        <w:rPr>
          <w:b/>
        </w:rPr>
        <w:t>E. THE FIRST 5 MINUTES PLAYBOOK (Step-by-Step Guide for Agents):</w:t>
      </w:r>
      <w:r/>
    </w:p>
    <w:p>
      <w:r>
        <w:t>This playbook should be practiced extensively through role-playing.</w:t>
      </w:r>
    </w:p>
    <w:p>
      <w:r>
        <w:t xml:space="preserve">*   </w:t>
      </w:r>
      <w:r>
        <w:rPr>
          <w:b/>
        </w:rPr>
        <w:t>0-30 seconds: The Powerful Opening (Exact Script)</w:t>
      </w:r>
      <w:r/>
    </w:p>
    <w:p>
      <w:r>
        <w:t xml:space="preserve">    *   </w:t>
      </w:r>
      <w:r>
        <w:rPr>
          <w:b/>
        </w:rPr>
        <w:t>(Agent):</w:t>
      </w:r>
      <w:r>
        <w:t xml:space="preserve"> "Hi [Customer Name], this is [Your Name], the Marketing Area Manager with 411 Locals. [LGS Name] just connected us because we identified a significant increase in local searches for [Customer's Service Type] in your area. How are you doing today?"</w:t>
      </w:r>
    </w:p>
    <w:p>
      <w:r>
        <w:t xml:space="preserve">    *   </w:t>
      </w:r>
      <w:r>
        <w:rPr>
          <w:b/>
        </w:rPr>
        <w:t>Goal:</w:t>
      </w:r>
      <w:r>
        <w:t xml:space="preserve"> Acknowledge transfer, establish credibility, state a compelling, data-backed reason for the call *immediately*, and engage with a polite question.</w:t>
      </w:r>
    </w:p>
    <w:p>
      <w:r>
        <w:t xml:space="preserve">    *   </w:t>
      </w:r>
      <w:r>
        <w:rPr>
          <w:b/>
        </w:rPr>
        <w:t>What NOT to say:</w:t>
      </w:r>
      <w:r>
        <w:t xml:space="preserve"> "Hi, I'm just looking for a reliable business to work with." (Too vague, doesn't leverage LGS context).</w:t>
      </w:r>
    </w:p>
    <w:p>
      <w:r>
        <w:t xml:space="preserve">*   </w:t>
      </w:r>
      <w:r>
        <w:rPr>
          <w:b/>
        </w:rPr>
        <w:t>30-60 seconds: Build Rapport &amp; Set Agenda (with examples)</w:t>
      </w:r>
      <w:r/>
    </w:p>
    <w:p>
      <w:r>
        <w:t xml:space="preserve">    *   </w:t>
      </w:r>
      <w:r>
        <w:rPr>
          <w:b/>
        </w:rPr>
        <w:t>(Customer):</w:t>
      </w:r>
      <w:r>
        <w:t xml:space="preserve"> [Responds to "How are you?"]</w:t>
      </w:r>
    </w:p>
    <w:p>
      <w:r>
        <w:t xml:space="preserve">    *   </w:t>
      </w:r>
      <w:r>
        <w:rPr>
          <w:b/>
        </w:rPr>
        <w:t>(Agent):</w:t>
      </w:r>
      <w:r>
        <w:t xml:space="preserve"> "Great to hear! I just want to take a couple of minutes to ask you a few quick questions to see if what we do could be a good fit for you, and if you're even open to taking on more customers. Does that sound fair?"</w:t>
      </w:r>
    </w:p>
    <w:p>
      <w:r>
        <w:t xml:space="preserve">    *   </w:t>
      </w:r>
      <w:r>
        <w:rPr>
          <w:b/>
        </w:rPr>
        <w:t>Example Rapport:</w:t>
      </w:r>
      <w:r>
        <w:t xml:space="preserve"> If LGS noted something positive, "And it sounds like [LGS Name] mentioned you've been in business for [X years], congratulations on that!"</w:t>
      </w:r>
    </w:p>
    <w:p>
      <w:r>
        <w:t xml:space="preserve">    *   </w:t>
      </w:r>
      <w:r>
        <w:rPr>
          <w:b/>
        </w:rPr>
        <w:t>Goal:</w:t>
      </w:r>
      <w:r>
        <w:t xml:space="preserve"> Build a human connection, gain micro-commitment, and set a low-pressure agenda.</w:t>
      </w:r>
    </w:p>
    <w:p>
      <w:r>
        <w:t xml:space="preserve">    *   </w:t>
      </w:r>
      <w:r>
        <w:rPr>
          <w:b/>
        </w:rPr>
        <w:t>What NOT to say:</w:t>
      </w:r>
      <w:r>
        <w:t xml:space="preserve"> Launch directly into "So, how long have you been running your business?" (Feels like an interrogation).</w:t>
      </w:r>
    </w:p>
    <w:p>
      <w:r>
        <w:t xml:space="preserve">*   </w:t>
      </w:r>
      <w:r>
        <w:rPr>
          <w:b/>
        </w:rPr>
        <w:t>1-2 minutes: Value Proposition Delivery (with verbiage)</w:t>
      </w:r>
      <w:r/>
    </w:p>
    <w:p>
      <w:r>
        <w:t xml:space="preserve">    *   </w:t>
      </w:r>
      <w:r>
        <w:rPr>
          <w:b/>
        </w:rPr>
        <w:t>(Agent):</w:t>
      </w:r>
      <w:r>
        <w:t xml:space="preserve"> "The core reason we reached out, [Customer Name], is that our data shows approximately [X number] of people *in your local area* searched for [Customer's Service Type] last month alone. Many of these potential clients just don't know how to find reputable businesses like yours online. We specialize in connecting you directly with that untapped demand."</w:t>
      </w:r>
    </w:p>
    <w:p>
      <w:r>
        <w:t xml:space="preserve">    *   </w:t>
      </w:r>
      <w:r>
        <w:rPr>
          <w:b/>
        </w:rPr>
        <w:t>Example Value Add:</w:t>
      </w:r>
      <w:r>
        <w:t xml:space="preserve"> "Our goal is to get your business featured prominently when those people are actively searching for your services, so the calls and jobs come to *you* instead of your competitors."</w:t>
      </w:r>
    </w:p>
    <w:p>
      <w:r>
        <w:t xml:space="preserve">    *   </w:t>
      </w:r>
      <w:r>
        <w:rPr>
          <w:b/>
        </w:rPr>
        <w:t>Goal:</w:t>
      </w:r>
      <w:r>
        <w:t xml:space="preserve"> Present a clear, quantifiable benefit that addresses a potential business pain point (missing out on local demand).</w:t>
      </w:r>
    </w:p>
    <w:p>
      <w:r>
        <w:t xml:space="preserve">    *   </w:t>
      </w:r>
      <w:r>
        <w:rPr>
          <w:b/>
        </w:rPr>
        <w:t>What NOT to say:</w:t>
      </w:r>
      <w:r>
        <w:t xml:space="preserve"> "We can build you a great website." (Too specific, too early, customer hasn't expressed website need).</w:t>
      </w:r>
    </w:p>
    <w:p>
      <w:r>
        <w:t xml:space="preserve">*   </w:t>
      </w:r>
      <w:r>
        <w:rPr>
          <w:b/>
        </w:rPr>
        <w:t>2-3 minutes: Discovery Questions (specific questions to ask)</w:t>
      </w:r>
      <w:r/>
    </w:p>
    <w:p>
      <w:r>
        <w:t xml:space="preserve">    *   </w:t>
      </w:r>
      <w:r>
        <w:rPr>
          <w:b/>
        </w:rPr>
        <w:t>(Agent):</w:t>
      </w:r>
      <w:r>
        <w:t xml:space="preserve"> "To understand if we can truly help, could you tell me a bit about how you currently get new clients for your [Service Type] business?"</w:t>
      </w:r>
    </w:p>
    <w:p>
      <w:r>
        <w:t xml:space="preserve">    *   </w:t>
      </w:r>
      <w:r>
        <w:rPr>
          <w:b/>
        </w:rPr>
        <w:t>Specific Questions:</w:t>
      </w:r>
      <w:r/>
    </w:p>
    <w:p>
      <w:pPr>
        <w:pStyle w:val="ListBullet"/>
      </w:pPr>
      <w:r>
        <w:t>"What type of services do you mainly offer (residential, commercial, specialized)?"</w:t>
      </w:r>
    </w:p>
    <w:p>
      <w:pPr>
        <w:pStyle w:val="ListBullet"/>
      </w:pPr>
      <w:r>
        <w:t>"What's your current service area or how far are you willing to travel for jobs?"</w:t>
      </w:r>
    </w:p>
    <w:p>
      <w:pPr>
        <w:pStyle w:val="ListBullet"/>
      </w:pPr>
      <w:r>
        <w:t>"Are you currently open to taking on more new clients?"</w:t>
      </w:r>
    </w:p>
    <w:p>
      <w:r>
        <w:t xml:space="preserve">    *   </w:t>
      </w:r>
      <w:r>
        <w:rPr>
          <w:b/>
        </w:rPr>
        <w:t>Goal:</w:t>
      </w:r>
      <w:r>
        <w:t xml:space="preserve"> Uncover current marketing efforts, pain points, and capacity. This allows for tailoring the rest of the conversation.</w:t>
      </w:r>
    </w:p>
    <w:p>
      <w:r>
        <w:t xml:space="preserve">    *   </w:t>
      </w:r>
      <w:r>
        <w:rPr>
          <w:b/>
        </w:rPr>
        <w:t>What NOT to say:</w:t>
      </w:r>
      <w:r>
        <w:t xml:space="preserve"> "Do you want more customers?" (Obvious, doesn't elicit useful information).</w:t>
      </w:r>
    </w:p>
    <w:p>
      <w:r>
        <w:t xml:space="preserve">*   </w:t>
      </w:r>
      <w:r>
        <w:rPr>
          <w:b/>
        </w:rPr>
        <w:t>3-5 minutes: Engagement Hooks &amp; Objection Pre-framing (how to keep them talking)</w:t>
      </w:r>
      <w:r/>
    </w:p>
    <w:p>
      <w:r>
        <w:t xml:space="preserve">    *   </w:t>
      </w:r>
      <w:r>
        <w:rPr>
          <w:b/>
        </w:rPr>
        <w:t>(Agent):</w:t>
      </w:r>
      <w:r>
        <w:t xml:space="preserve"> "That makes a lot of sense, [Customer Name]. Many businesses in your position struggle with [pain point identified]. If we could show you exactly how we connect you with those [X number] local searches, without any upfront cost, would that be something worth exploring for a few more minutes?"</w:t>
      </w:r>
    </w:p>
    <w:p>
      <w:r>
        <w:t xml:space="preserve">    *   </w:t>
      </w:r>
      <w:r>
        <w:rPr>
          <w:b/>
        </w:rPr>
        <w:t>Example Objection Handling:</w:t>
      </w:r>
      <w:r>
        <w:t xml:space="preserve"> If customer mentions costs or competitor, "And just to be clear, we operate on a post-paid model, so we work first and charge later. Also, we often find we can either complement existing marketing or provide superior value – I'd be happy to quickly show you how."</w:t>
      </w:r>
    </w:p>
    <w:p>
      <w:r>
        <w:t xml:space="preserve">    *   </w:t>
      </w:r>
      <w:r>
        <w:rPr>
          <w:b/>
        </w:rPr>
        <w:t>Goal:</w:t>
      </w:r>
      <w:r>
        <w:t xml:space="preserve"> Reinforce immediate benefits, pre-empt common objections, and secure a second micro-commitment to continue the conversation.</w:t>
      </w:r>
    </w:p>
    <w:p>
      <w:r>
        <w:t xml:space="preserve">    *   </w:t>
      </w:r>
      <w:r>
        <w:rPr>
          <w:b/>
        </w:rPr>
        <w:t>What NOT to say:</w:t>
      </w:r>
      <w:r>
        <w:t xml:space="preserve"> "So, about our packages..." (Premature closing, sounds transactional).</w:t>
      </w:r>
    </w:p>
    <w:p>
      <w:r/>
      <w:r>
        <w:rPr>
          <w:b/>
        </w:rPr>
        <w:t>F. TURNING POINTS - WHERE CALLS ARE WON OR LOST:</w:t>
      </w:r>
      <w:r/>
    </w:p>
    <w:p>
      <w:r>
        <w:t xml:space="preserve">*   </w:t>
      </w:r>
      <w:r>
        <w:rPr>
          <w:b/>
        </w:rPr>
        <w:t>The exact moment customers became engaged (with quotes):</w:t>
      </w:r>
      <w:r/>
    </w:p>
    <w:p>
      <w:r>
        <w:t xml:space="preserve">    *   </w:t>
      </w:r>
      <w:r>
        <w:rPr>
          <w:b/>
        </w:rPr>
        <w:t>Call ID 16290656.0 (Art Estrada):</w:t>
      </w:r>
      <w:r>
        <w:t xml:space="preserve"> Agent: </w:t>
      </w:r>
      <w:r>
        <w:rPr>
          <w:b/>
        </w:rPr>
        <w:t>"Now if we were to refer you with clients that are already looking for these type of services, they just don't know how to contact you yet. Is that something that you'd be interested in?" Customer: "Getting more content? Yeah."</w:t>
      </w:r>
      <w:r>
        <w:t xml:space="preserve"> This clear, benefit-oriented question, backed by a strong value proposition, secures initial engagement.</w:t>
      </w:r>
    </w:p>
    <w:p>
      <w:r>
        <w:t xml:space="preserve">    *   </w:t>
      </w:r>
      <w:r>
        <w:rPr>
          <w:b/>
        </w:rPr>
        <w:t>Call ID 16279179.0 (Bryan Bernal):</w:t>
      </w:r>
      <w:r>
        <w:t xml:space="preserve"> Agent: </w:t>
      </w:r>
      <w:r>
        <w:rPr>
          <w:b/>
        </w:rPr>
        <w:t>"The reason we're calling you is because well, I mean, within the last 30 days, we have almost like 2,000 searches for painting services. So my my question is very simple, Cassidy, right? If we can put you in front of these customers that are looking for your services, do you think that should be beneficial for your business? Customer: "Yeah, I definitely think it would be beneficial."</w:t>
      </w:r>
      <w:r>
        <w:t xml:space="preserve"> This turning point combined quantified opportunity with a direct benefit question.</w:t>
      </w:r>
    </w:p>
    <w:p>
      <w:r>
        <w:t xml:space="preserve">    *   </w:t>
      </w:r>
      <w:r>
        <w:rPr>
          <w:b/>
        </w:rPr>
        <w:t>What triggered engagement:</w:t>
      </w:r>
      <w:r>
        <w:t xml:space="preserve"> Quantified market opportunity, direct benefit statements, and low-risk "discovery" framing.</w:t>
      </w:r>
    </w:p>
    <w:p>
      <w:r>
        <w:t xml:space="preserve">*   </w:t>
      </w:r>
      <w:r>
        <w:rPr>
          <w:b/>
        </w:rPr>
        <w:t>The exact moment customers disengaged (with quotes):</w:t>
      </w:r>
      <w:r/>
    </w:p>
    <w:p>
      <w:r>
        <w:t xml:space="preserve">    *   </w:t>
      </w:r>
      <w:r>
        <w:rPr>
          <w:b/>
        </w:rPr>
        <w:t>Call ID 16289266.0 (Patrick Garcia):</w:t>
      </w:r>
      <w:r>
        <w:t xml:space="preserve"> LGS Customer: </w:t>
      </w:r>
      <w:r>
        <w:rPr>
          <w:b/>
        </w:rPr>
        <w:t>"do I get paid like a, like an hour or something or?"</w:t>
      </w:r>
      <w:r>
        <w:t xml:space="preserve"> This misqualification immediately doomed the OMC call, highlighting that engagement was lost even before the transfer.</w:t>
      </w:r>
    </w:p>
    <w:p>
      <w:r>
        <w:t xml:space="preserve">    *   </w:t>
      </w:r>
      <w:r>
        <w:rPr>
          <w:b/>
        </w:rPr>
        <w:t>Call ID 10286531.0 (Cora Johnson):</w:t>
      </w:r>
      <w:r>
        <w:t xml:space="preserve"> Customer: </w:t>
      </w:r>
      <w:r>
        <w:rPr>
          <w:b/>
        </w:rPr>
        <w:t>"Do you guys have a fee? ... I don't pay for advertising, so I wouldn't be interested."</w:t>
      </w:r>
      <w:r>
        <w:t xml:space="preserve"> This critical question, posed early (at ~0:28), was not handled effectively, leading to immediate disengagement.</w:t>
      </w:r>
    </w:p>
    <w:p>
      <w:r>
        <w:t xml:space="preserve">    *   </w:t>
      </w:r>
      <w:r>
        <w:rPr>
          <w:b/>
        </w:rPr>
        <w:t>What triggered disengagement:</w:t>
      </w:r>
      <w:r>
        <w:t xml:space="preserve"> Misaligned expectations (LGS fault), unaddressed financial objections, premature pitching, and generic/intrusive questions.</w:t>
      </w:r>
    </w:p>
    <w:p>
      <w:r/>
      <w:r>
        <w:rPr>
          <w:b/>
        </w:rPr>
        <w:t>G. AGENT-SPECIFIC FIRST 5 MIN TECHNIQUES (Top Performers):</w:t>
      </w:r>
      <w:r/>
    </w:p>
    <w:p>
      <w:r>
        <w:t xml:space="preserve">*   </w:t>
      </w:r>
      <w:r>
        <w:rPr>
          <w:b/>
        </w:rPr>
        <w:t>Bryan Bernal's unique opening (Call ID 16279179.0):</w:t>
      </w:r>
      <w:r>
        <w:t xml:space="preserve"> Polite gratitude + referencing assistant call + immediate core value + low-pressure agenda setting: "Cassidy, thank you for taking my call. How are you?... I did ask my assistant to give you a call because we're looking for a reliable business in your area to work with. Just want to ask you a few questions to see if this will be a good fit. Sounds good?"</w:t>
      </w:r>
    </w:p>
    <w:p>
      <w:r>
        <w:t xml:space="preserve">    *   </w:t>
      </w:r>
      <w:r>
        <w:rPr>
          <w:b/>
        </w:rPr>
        <w:t>His rapport-building technique:</w:t>
      </w:r>
      <w:r>
        <w:t xml:space="preserve"> Initial pleasantries and confirming the collaborative "good fit" approach.</w:t>
      </w:r>
    </w:p>
    <w:p>
      <w:r>
        <w:t xml:space="preserve">    *   </w:t>
      </w:r>
      <w:r>
        <w:rPr>
          <w:b/>
        </w:rPr>
        <w:t>His value proposition style:</w:t>
      </w:r>
      <w:r>
        <w:t xml:space="preserve"> Linking directly to Google visibility and local search volume immediately after discovering a pain point.</w:t>
      </w:r>
    </w:p>
    <w:p>
      <w:r>
        <w:t xml:space="preserve">    *   </w:t>
      </w:r>
      <w:r>
        <w:rPr>
          <w:b/>
        </w:rPr>
        <w:t>His discovery question sequence:</w:t>
      </w:r>
      <w:r>
        <w:t xml:space="preserve"> Broad "what services?" then "how do you get clients?" leading to "no Google listing?"</w:t>
      </w:r>
    </w:p>
    <w:p>
      <w:r>
        <w:t xml:space="preserve">*   </w:t>
      </w:r>
      <w:r>
        <w:rPr>
          <w:b/>
        </w:rPr>
        <w:t>Cora Johnson's value proposition style (Call ID 16271060.0):</w:t>
      </w:r>
      <w:r>
        <w:t xml:space="preserve"> Frames 411 Locals as a "partner" for "reputable business" based on local search volume: "we're seeing several people in your local area right now who currently looks for your type of service... we're looking for a reputable business so we can actually partner up with to actually feature in front of those people."</w:t>
      </w:r>
    </w:p>
    <w:p>
      <w:r>
        <w:t xml:space="preserve">    *   </w:t>
      </w:r>
      <w:r>
        <w:rPr>
          <w:b/>
        </w:rPr>
        <w:t>Her discovery question sequence:</w:t>
      </w:r>
      <w:r>
        <w:t xml:space="preserve"> "how long have you been running the business now? And what service do you mainly provide... are you doing it residentially or you're also open to do commercial? how far out are you willing to travel...?" (Comprehensive and logical flow).</w:t>
      </w:r>
    </w:p>
    <w:p>
      <w:r>
        <w:t xml:space="preserve">*   </w:t>
      </w:r>
      <w:r>
        <w:rPr>
          <w:b/>
        </w:rPr>
        <w:t>Art Estrada's data-driven hook (Call ID 16290656.0):</w:t>
      </w:r>
      <w:r>
        <w:t xml:space="preserve"> After a basic intro, he quickly introduces data to create urgency and opportunity: "So look, within the past 30 days here, Joey, there has been 1,757 searches for this type of services. What does that mean? That you have an amazing amount of traffic. Right. That are looking for these type of services around your area. They just don't know you."</w:t>
      </w:r>
    </w:p>
    <w:p>
      <w:r/>
      <w:r>
        <w:rPr>
          <w:b/>
        </w:rPr>
        <w:t>H. TRAINING RECOMMENDATIONS FOR FIRST 5 MINUTES:</w:t>
      </w:r>
      <w:r/>
    </w:p>
    <w:p>
      <w:r>
        <w:t xml:space="preserve">1.  </w:t>
      </w:r>
      <w:r>
        <w:rPr>
          <w:b/>
        </w:rPr>
        <w:t>Scripts to practice:</w:t>
      </w:r>
      <w:r>
        <w:t xml:space="preserve"> Agents must memorize and internalize the "First 5 Minutes Playbook" script, not as rigid lines, but as a framework for key message delivery.</w:t>
      </w:r>
    </w:p>
    <w:p>
      <w:r>
        <w:t xml:space="preserve">2.  </w:t>
      </w:r>
      <w:r>
        <w:rPr>
          <w:b/>
        </w:rPr>
        <w:t>Role-play scenarios:</w:t>
      </w:r>
      <w:r>
        <w:t xml:space="preserve"> Conduct daily 15-minute role-playing sessions focusing solely on the first 5 minutes. Scenarios should include common LGS handoff issues (skeptical customer, busy customer, customer asking about fees immediately).</w:t>
      </w:r>
    </w:p>
    <w:p>
      <w:r>
        <w:t xml:space="preserve">3.  </w:t>
      </w:r>
      <w:r>
        <w:rPr>
          <w:b/>
        </w:rPr>
        <w:t>Key phrases to memorize:</w:t>
      </w:r>
      <w:r>
        <w:t xml:space="preserve"> "Good fit for both of us," "Post-paid service," "X searches in your area," "Partner with reputable businesses."</w:t>
      </w:r>
    </w:p>
    <w:p>
      <w:r>
        <w:t xml:space="preserve">4.  </w:t>
      </w:r>
      <w:r>
        <w:rPr>
          <w:b/>
        </w:rPr>
        <w:t>Common mistakes to avoid:</w:t>
      </w:r>
      <w:r/>
    </w:p>
    <w:p>
      <w:pPr>
        <w:pStyle w:val="ListBullet"/>
      </w:pPr>
      <w:r>
        <w:t>Do not launch into a pitch without discovery.</w:t>
      </w:r>
    </w:p>
    <w:p>
      <w:pPr>
        <w:pStyle w:val="ListBullet"/>
      </w:pPr>
      <w:r>
        <w:t>Do not ignore customer's direct questions (e.g., about fees, sales intent).</w:t>
      </w:r>
    </w:p>
    <w:p>
      <w:pPr>
        <w:pStyle w:val="ListBullet"/>
      </w:pPr>
      <w:r>
        <w:t>Do not repeat LGS questions or generic company intros.</w:t>
      </w:r>
    </w:p>
    <w:p>
      <w:pPr>
        <w:pStyle w:val="ListBullet"/>
      </w:pPr>
      <w:r>
        <w:t>Do not mispronounce customer names.</w:t>
      </w:r>
    </w:p>
    <w:p>
      <w:pPr>
        <w:pStyle w:val="ListBullet"/>
      </w:pPr>
      <w:r>
        <w:t>Do not let the customer control the agenda without a clear purpose.</w:t>
      </w:r>
    </w:p>
    <w:p>
      <w:r>
        <w:t>________________________________________________________________________________</w:t>
      </w:r>
    </w:p>
    <w:p>
      <w:pPr>
        <w:pStyle w:val="Heading1"/>
      </w:pPr>
      <w:r>
        <w:t>10. REAL EXAMPLES</w:t>
      </w:r>
    </w:p>
    <w:p>
      <w:r/>
      <w:r>
        <w:rPr>
          <w:b/>
        </w:rPr>
        <w:t>A. Examples of Short Calls with Issues:</w:t>
      </w:r>
      <w:r/>
    </w:p>
    <w:tbl>
      <w:tblPr>
        <w:tblStyle w:val="LightGrid-Accent1"/>
        <w:tblW w:type="auto" w:w="0"/>
        <w:tblLook w:firstColumn="1" w:firstRow="1" w:lastColumn="0" w:lastRow="0" w:noHBand="0" w:noVBand="1" w:val="04A0"/>
      </w:tblPr>
      <w:tblGrid>
        <w:gridCol w:w="8640"/>
      </w:tblGrid>
      <w:tr>
        <w:tc>
          <w:tcPr>
            <w:tcW w:type="dxa" w:w="8640"/>
          </w:tcPr>
          <w:p>
            <w:r>
              <w:rPr>
                <w:b/>
              </w:rPr>
              <w:t>Agent: Patrick Garcia</w:t>
            </w:r>
          </w:p>
        </w:tc>
      </w:tr>
    </w:tbl>
    <w:p/>
    <w:p>
      <w:r>
        <w:t xml:space="preserve">    *   </w:t>
      </w:r>
      <w:r>
        <w:rPr>
          <w:b/>
        </w:rPr>
        <w:t>Issue:</w:t>
      </w:r>
      <w:r>
        <w:t xml:space="preserve"> Fundamental lead misqualification by LGS; customer was a job seeker.</w:t>
      </w:r>
    </w:p>
    <w:p>
      <w:r>
        <w:t xml:space="preserve">    *   </w:t>
      </w:r>
      <w:r>
        <w:rPr>
          <w:b/>
        </w:rPr>
        <w:t>VERBATIM PROOF:</w:t>
      </w:r>
      <w:r>
        <w:t xml:space="preserve"> LGS Customer: </w:t>
      </w:r>
      <w:r>
        <w:rPr>
          <w:b/>
        </w:rPr>
        <w:t>"do I get paid like a, like an hour or something or?"</w:t>
      </w:r>
      <w:r>
        <w:t xml:space="preserve"> (This occurred during the LGS portion of the call, setting up the OMC call for failure as the customer's intent was misidentified.)</w:t>
      </w:r>
    </w:p>
    <w:p>
      <w:r>
        <w:t xml:space="preserve">    *   </w:t>
      </w:r>
      <w:r>
        <w:rPr>
          <w:b/>
        </w:rPr>
        <w:t>Analysis:</w:t>
      </w:r>
      <w:r>
        <w:t xml:space="preserve"> The OMC agent had no chance. The LGS failed to qualify the lead properly, transferring a job seeker instead of a business owner. This highlights a critical need for LGS script changes and qualification enforcement.</w:t>
      </w:r>
    </w:p>
    <w:tbl>
      <w:tblPr>
        <w:tblStyle w:val="LightGrid-Accent1"/>
        <w:tblW w:type="auto" w:w="0"/>
        <w:tblLook w:firstColumn="1" w:firstRow="1" w:lastColumn="0" w:lastRow="0" w:noHBand="0" w:noVBand="1" w:val="04A0"/>
      </w:tblPr>
      <w:tblGrid>
        <w:gridCol w:w="8640"/>
      </w:tblGrid>
      <w:tr>
        <w:tc>
          <w:tcPr>
            <w:tcW w:type="dxa" w:w="8640"/>
          </w:tcPr>
          <w:p>
            <w:r>
              <w:rPr>
                <w:b/>
              </w:rPr>
              <w:t>Agent: Patrick Garcia</w:t>
            </w:r>
          </w:p>
        </w:tc>
      </w:tr>
    </w:tbl>
    <w:p/>
    <w:p>
      <w:r>
        <w:t xml:space="preserve">    *   </w:t>
      </w:r>
      <w:r>
        <w:rPr>
          <w:b/>
        </w:rPr>
        <w:t>Issue:</w:t>
      </w:r>
      <w:r>
        <w:t xml:space="preserve"> Vague LGS handoff, OMC agent immediately jumped into a generic company introduction and discovery question without re-establishing customer-centric value.</w:t>
      </w:r>
    </w:p>
    <w:p>
      <w:r>
        <w:t xml:space="preserve">    *   </w:t>
      </w:r>
      <w:r>
        <w:rPr>
          <w:b/>
        </w:rPr>
        <w:t>VERBATIM PROOF:</w:t>
      </w:r>
      <w:r>
        <w:t xml:space="preserve"> OMC: </w:t>
      </w:r>
      <w:r>
        <w:rPr>
          <w:b/>
        </w:rPr>
        <w:t>"Can you tell me more, sir, about your business? Like, how long have you been running the business now?"</w:t>
      </w:r>
      <w:r>
        <w:t xml:space="preserve"> (The call immediately disconnected after this question, indicating the customer lost interest or felt disconnected.)</w:t>
      </w:r>
    </w:p>
    <w:p>
      <w:r>
        <w:t xml:space="preserve">    *   </w:t>
      </w:r>
      <w:r>
        <w:rPr>
          <w:b/>
        </w:rPr>
        <w:t>Analysis:</w:t>
      </w:r>
      <w:r>
        <w:t xml:space="preserve"> Even with a supposedly warm transfer, the OMC agent's opening was generic and lacked immediate value, causing the customer to disengage quickly after a basic, uncontextualized question.</w:t>
      </w:r>
    </w:p>
    <w:tbl>
      <w:tblPr>
        <w:tblStyle w:val="LightGrid-Accent1"/>
        <w:tblW w:type="auto" w:w="0"/>
        <w:tblLook w:firstColumn="1" w:firstRow="1" w:lastColumn="0" w:lastRow="0" w:noHBand="0" w:noVBand="1" w:val="04A0"/>
      </w:tblPr>
      <w:tblGrid>
        <w:gridCol w:w="8640"/>
      </w:tblGrid>
      <w:tr>
        <w:tc>
          <w:tcPr>
            <w:tcW w:type="dxa" w:w="8640"/>
          </w:tcPr>
          <w:p>
            <w:r>
              <w:rPr>
                <w:b/>
              </w:rPr>
              <w:t>Agent: Oscar Ross</w:t>
            </w:r>
          </w:p>
        </w:tc>
      </w:tr>
    </w:tbl>
    <w:p/>
    <w:p>
      <w:r>
        <w:t xml:space="preserve">    *   </w:t>
      </w:r>
      <w:r>
        <w:rPr>
          <w:b/>
        </w:rPr>
        <w:t>Issue:</w:t>
      </w:r>
      <w:r>
        <w:t xml:space="preserve"> Premature pitching of a solution (website) without sufficient discovery or rapport building.</w:t>
      </w:r>
    </w:p>
    <w:p>
      <w:r>
        <w:t xml:space="preserve">    *   </w:t>
      </w:r>
      <w:r>
        <w:rPr>
          <w:b/>
        </w:rPr>
        <w:t>VERBATIM PROOF:</w:t>
      </w:r>
      <w:r>
        <w:t xml:space="preserve"> OMC Agent: </w:t>
      </w:r>
      <w:r>
        <w:rPr>
          <w:b/>
        </w:rPr>
        <w:t>"So, one of the first thing that we're going to do, Mr. Ruiz, you know, to catch those customers' attention will be build a website, professional website for your business. I would like to show you first, Mr. Ruiz. nan nan"</w:t>
      </w:r>
      <w:r>
        <w:t xml:space="preserve"> (Call disconnected immediately after this statement.)</w:t>
      </w:r>
    </w:p>
    <w:p>
      <w:r>
        <w:t xml:space="preserve">    *   </w:t>
      </w:r>
      <w:r>
        <w:rPr>
          <w:b/>
        </w:rPr>
        <w:t>Analysis:</w:t>
      </w:r>
      <w:r>
        <w:t xml:space="preserve"> The agent moved too quickly from basic qualification to solution pitching, failing to uncover the customer's actual needs or gain buy-in, leading to an abrupt end.</w:t>
      </w:r>
    </w:p>
    <w:p>
      <w:r/>
      <w:r>
        <w:rPr>
          <w:b/>
        </w:rPr>
        <w:t>B. Examples of Successful Long Calls:</w:t>
      </w:r>
      <w:r/>
    </w:p>
    <w:tbl>
      <w:tblPr>
        <w:tblStyle w:val="LightGrid-Accent1"/>
        <w:tblW w:type="auto" w:w="0"/>
        <w:tblLook w:firstColumn="1" w:firstRow="1" w:lastColumn="0" w:lastRow="0" w:noHBand="0" w:noVBand="1" w:val="04A0"/>
      </w:tblPr>
      <w:tblGrid>
        <w:gridCol w:w="8640"/>
      </w:tblGrid>
      <w:tr>
        <w:tc>
          <w:tcPr>
            <w:tcW w:type="dxa" w:w="8640"/>
          </w:tcPr>
          <w:p>
            <w:r>
              <w:rPr>
                <w:b/>
              </w:rPr>
              <w:t>Agent: Bryan Bernal</w:t>
            </w:r>
          </w:p>
        </w:tc>
      </w:tr>
    </w:tbl>
    <w:p/>
    <w:p>
      <w:r>
        <w:t xml:space="preserve">    *   </w:t>
      </w:r>
      <w:r>
        <w:rPr>
          <w:b/>
        </w:rPr>
        <w:t>Success Factors:</w:t>
      </w:r>
      <w:r>
        <w:t xml:space="preserve"> Confident opening, effective rapport building, immediate clarification of post-paid model, and data-backed value proposition.</w:t>
      </w:r>
    </w:p>
    <w:p>
      <w:r>
        <w:t xml:space="preserve">    *   </w:t>
      </w:r>
      <w:r>
        <w:rPr>
          <w:b/>
        </w:rPr>
        <w:t>VERBATIM PROOF:</w:t>
      </w:r>
      <w:r>
        <w:t xml:space="preserve"> Agent: </w:t>
      </w:r>
      <w:r>
        <w:rPr>
          <w:b/>
        </w:rPr>
        <w:t>"I mean, I'm not asking you for money right now. Don't worry, we are post-paid service, meaning that we work first and we charge later, right?"</w:t>
      </w:r>
      <w:r>
        <w:t xml:space="preserve"> (This statement immediately diffused a potential financial objection, allowing the conversation to proceed to value.)</w:t>
      </w:r>
    </w:p>
    <w:p>
      <w:r>
        <w:t xml:space="preserve">    *   </w:t>
      </w:r>
      <w:r>
        <w:rPr>
          <w:b/>
        </w:rPr>
        <w:t>Analysis:</w:t>
      </w:r>
      <w:r>
        <w:t xml:space="preserve"> Bryan skillfully navigates initial skepticism and financial hesitation by transparently explaining the post-paid model, which builds trust and maintains engagement. He then articulates value by quantifying local search demand.</w:t>
      </w:r>
    </w:p>
    <w:tbl>
      <w:tblPr>
        <w:tblStyle w:val="LightGrid-Accent1"/>
        <w:tblW w:type="auto" w:w="0"/>
        <w:tblLook w:firstColumn="1" w:firstRow="1" w:lastColumn="0" w:lastRow="0" w:noHBand="0" w:noVBand="1" w:val="04A0"/>
      </w:tblPr>
      <w:tblGrid>
        <w:gridCol w:w="8640"/>
      </w:tblGrid>
      <w:tr>
        <w:tc>
          <w:tcPr>
            <w:tcW w:type="dxa" w:w="8640"/>
          </w:tcPr>
          <w:p>
            <w:r>
              <w:rPr>
                <w:b/>
              </w:rPr>
              <w:t>Agent: Art Estrada</w:t>
            </w:r>
          </w:p>
        </w:tc>
      </w:tr>
    </w:tbl>
    <w:p/>
    <w:p>
      <w:r>
        <w:t xml:space="preserve">    *   </w:t>
      </w:r>
      <w:r>
        <w:rPr>
          <w:b/>
        </w:rPr>
        <w:t>Success Factors:</w:t>
      </w:r>
      <w:r>
        <w:t xml:space="preserve"> Probing discovery questions, leveraging specific localized search data early on, and persistence in conveying value.</w:t>
      </w:r>
    </w:p>
    <w:p>
      <w:r>
        <w:t xml:space="preserve">    *   </w:t>
      </w:r>
      <w:r>
        <w:rPr>
          <w:b/>
        </w:rPr>
        <w:t>VERBATIM PROOF:</w:t>
      </w:r>
      <w:r>
        <w:t xml:space="preserve"> Agent: </w:t>
      </w:r>
      <w:r>
        <w:rPr>
          <w:b/>
        </w:rPr>
        <w:t>"So look, within the past 30 days here, Joey, there has been 1,757 searches for this type of services. What does that mean? That you have an amazing amount of traffic. Right. That are looking for these type of services around your area. They just don't know you."</w:t>
      </w:r>
      <w:r>
        <w:t xml:space="preserve"> (03:40)</w:t>
      </w:r>
    </w:p>
    <w:p>
      <w:r>
        <w:t xml:space="preserve">    *   </w:t>
      </w:r>
      <w:r>
        <w:rPr>
          <w:b/>
        </w:rPr>
        <w:t>Analysis:</w:t>
      </w:r>
      <w:r>
        <w:t xml:space="preserve"> Art effectively uses concrete data to highlight an untapped market opportunity, making the abstract concept of "online presence" tangible and immediately relevant to the customer, re-engaging him despite early price inquiries.</w:t>
      </w:r>
    </w:p>
    <w:tbl>
      <w:tblPr>
        <w:tblStyle w:val="LightGrid-Accent1"/>
        <w:tblW w:type="auto" w:w="0"/>
        <w:tblLook w:firstColumn="1" w:firstRow="1" w:lastColumn="0" w:lastRow="0" w:noHBand="0" w:noVBand="1" w:val="04A0"/>
      </w:tblPr>
      <w:tblGrid>
        <w:gridCol w:w="8640"/>
      </w:tblGrid>
      <w:tr>
        <w:tc>
          <w:tcPr>
            <w:tcW w:type="dxa" w:w="8640"/>
          </w:tcPr>
          <w:p>
            <w:r>
              <w:rPr>
                <w:b/>
              </w:rPr>
              <w:t>Agent: Cora Johnson</w:t>
            </w:r>
          </w:p>
        </w:tc>
      </w:tr>
    </w:tbl>
    <w:p/>
    <w:p>
      <w:r>
        <w:t xml:space="preserve">    *   </w:t>
      </w:r>
      <w:r>
        <w:rPr>
          <w:b/>
        </w:rPr>
        <w:t>Success Factors:</w:t>
      </w:r>
      <w:r>
        <w:t xml:space="preserve"> Balanced rapport-building with a clear value proposition, in-depth discovery, and effectively using quantified market data to create competitive urgency.</w:t>
      </w:r>
    </w:p>
    <w:p>
      <w:r>
        <w:t xml:space="preserve">    *   </w:t>
      </w:r>
      <w:r>
        <w:rPr>
          <w:b/>
        </w:rPr>
        <w:t>VERBATIM PROOF:</w:t>
      </w:r>
      <w:r>
        <w:t xml:space="preserve"> Speaker A (03:22 - 04:04): </w:t>
      </w:r>
      <w:r>
        <w:rPr>
          <w:b/>
        </w:rPr>
        <w:t>"out of those 3.3 million population here in Houston, there is a total of 266 total monthly search coming from these customers who need parking lot services or striping services in just your city... So if I could put your business out there in front of those interested customers... I believe that would be beneficial. Right? Customer: 'Yeah, yeah.'"</w:t>
      </w:r>
      <w:r/>
    </w:p>
    <w:p>
      <w:r>
        <w:t xml:space="preserve">    *   </w:t>
      </w:r>
      <w:r>
        <w:rPr>
          <w:b/>
        </w:rPr>
        <w:t>Analysis:</w:t>
      </w:r>
      <w:r>
        <w:t xml:space="preserve"> Cora's ability to transition from general discussion to specific, localized market data—and link it to the customer's competitive disadvantage—was pivotal. She made the customer realize he was losing business, creating a strong motivation to listen.</w:t>
      </w:r>
    </w:p>
    <w:p>
      <w:r/>
      <w:r>
        <w:rPr>
          <w:b/>
        </w:rPr>
        <w:t>C. TRANSFERABLE WISDOM SECTION (Playbook from Successful Agents):</w:t>
      </w:r>
      <w:r/>
    </w:p>
    <w:p>
      <w:r/>
      <w:r>
        <w:rPr>
          <w:b/>
        </w:rPr>
        <w:t>1. Oscar Ross: The Competitive Insight Provider (Call ID 10543651.0)</w:t>
      </w:r>
      <w:r/>
    </w:p>
    <w:p>
      <w:r>
        <w:t xml:space="preserve">*   </w:t>
      </w:r>
      <w:r>
        <w:rPr>
          <w:b/>
        </w:rPr>
        <w:t>Technique:</w:t>
      </w:r>
      <w:r>
        <w:t xml:space="preserve"> </w:t>
      </w:r>
      <w:r>
        <w:rPr>
          <w:b/>
        </w:rPr>
        <w:t>Competitive Analysis / Doubt Creation.</w:t>
      </w:r>
      <w:r>
        <w:t xml:space="preserve"> When a customer mentions an existing provider, Oscar doesn't back down. He politely, yet directly, probes into the competitor's service, cost, and perceived value to identify gaps where 411 Locals can offer more.</w:t>
      </w:r>
    </w:p>
    <w:p>
      <w:r>
        <w:t xml:space="preserve">*   </w:t>
      </w:r>
      <w:r>
        <w:rPr>
          <w:b/>
        </w:rPr>
        <w:t>Persona Insight:</w:t>
      </w:r>
      <w:r>
        <w:t xml:space="preserve"> Oscar displays a confident, direct persona. He's not afraid to challenge assumptions if it leads to uncovering a better fit for 411 Locals. This works well when coupled with clear value articulation.</w:t>
      </w:r>
    </w:p>
    <w:p>
      <w:r>
        <w:t xml:space="preserve">*   </w:t>
      </w:r>
      <w:r>
        <w:rPr>
          <w:b/>
        </w:rPr>
        <w:t>HOW to Apply:</w:t>
      </w:r>
      <w:r/>
    </w:p>
    <w:p>
      <w:r>
        <w:t xml:space="preserve">    *   </w:t>
      </w:r>
      <w:r>
        <w:rPr>
          <w:b/>
        </w:rPr>
        <w:t>Scenario:</w:t>
      </w:r>
      <w:r>
        <w:t xml:space="preserve"> Customer: "I already have someone doing that for me."</w:t>
      </w:r>
    </w:p>
    <w:p>
      <w:r>
        <w:t xml:space="preserve">    *   </w:t>
      </w:r>
      <w:r>
        <w:rPr>
          <w:b/>
        </w:rPr>
        <w:t>Agent Script:</w:t>
      </w:r>
      <w:r>
        <w:t xml:space="preserve"> "I understand, Mr./Ms. [Customer Name]. Many businesses do. Just out of curiosity, if you don't mind me asking, what specific services are they providing you with, and what kind of results have you seen in terms of new customers? Often, we find we can either enhance existing efforts or, in many cases, offer a more targeted approach specifically designed for local search traffic you might be missing."</w:t>
      </w:r>
    </w:p>
    <w:p>
      <w:r/>
      <w:r>
        <w:rPr>
          <w:b/>
        </w:rPr>
        <w:t>2. Art Estrada: The Data-Backed Opportunity Creator (Call ID 16290656.0)</w:t>
      </w:r>
      <w:r/>
    </w:p>
    <w:p>
      <w:r>
        <w:t xml:space="preserve">*   </w:t>
      </w:r>
      <w:r>
        <w:rPr>
          <w:b/>
        </w:rPr>
        <w:t>Technique:</w:t>
      </w:r>
      <w:r>
        <w:t xml:space="preserve"> </w:t>
      </w:r>
      <w:r>
        <w:rPr>
          <w:b/>
        </w:rPr>
        <w:t>Localized Search Volume as an Engagement Hook.</w:t>
      </w:r>
      <w:r>
        <w:t xml:space="preserve"> Art leverages specific, localized search volume data early in the conversation to make the value tangible and immediately relevant. He quantifies the untapped market opportunity.</w:t>
      </w:r>
    </w:p>
    <w:p>
      <w:r>
        <w:t xml:space="preserve">*   </w:t>
      </w:r>
      <w:r>
        <w:rPr>
          <w:b/>
        </w:rPr>
        <w:t>Persona Insight:</w:t>
      </w:r>
      <w:r>
        <w:t xml:space="preserve"> Art is assertive and data-driven. He uses facts to quickly establish credibility and create a sense of urgency, often re-engaging customers who are initially skeptical or price-focused.</w:t>
      </w:r>
    </w:p>
    <w:p>
      <w:r>
        <w:t xml:space="preserve">*   </w:t>
      </w:r>
      <w:r>
        <w:rPr>
          <w:b/>
        </w:rPr>
        <w:t>HOW to Apply:</w:t>
      </w:r>
      <w:r/>
    </w:p>
    <w:p>
      <w:r>
        <w:t xml:space="preserve">    *   </w:t>
      </w:r>
      <w:r>
        <w:rPr>
          <w:b/>
        </w:rPr>
        <w:t>Scenario:</w:t>
      </w:r>
      <w:r>
        <w:t xml:space="preserve"> Customer expresses general disinterest or focuses on past experiences with marketing.</w:t>
      </w:r>
    </w:p>
    <w:p>
      <w:r>
        <w:t xml:space="preserve">    *   </w:t>
      </w:r>
      <w:r>
        <w:rPr>
          <w:b/>
        </w:rPr>
        <w:t>Agent Script:</w:t>
      </w:r>
      <w:r>
        <w:t xml:space="preserve"> "I hear you, [Customer Name]. But consider this: within just the last 30 days, there have been </w:t>
      </w:r>
      <w:r>
        <w:rPr>
          <w:b/>
        </w:rPr>
        <w:t>[X,XXX] searches</w:t>
      </w:r>
      <w:r>
        <w:t xml:space="preserve"> for [Customer's Service Type] right here in [Customer's City]. That's real demand. The question is, are those customers finding *your* business, or are they going to your competitors simply because they're more visible? We bridge that gap for you."</w:t>
      </w:r>
    </w:p>
    <w:p>
      <w:r/>
      <w:r>
        <w:rPr>
          <w:b/>
        </w:rPr>
        <w:t>3. Cora Johnson: The Reputable Partnership Builder (Call ID 16271060.0 &amp; 16253969.0)</w:t>
      </w:r>
      <w:r/>
    </w:p>
    <w:p>
      <w:r>
        <w:t xml:space="preserve">*   </w:t>
      </w:r>
      <w:r>
        <w:rPr>
          <w:b/>
        </w:rPr>
        <w:t>Technique:</w:t>
      </w:r>
      <w:r>
        <w:t xml:space="preserve"> </w:t>
      </w:r>
      <w:r>
        <w:rPr>
          <w:b/>
        </w:rPr>
        <w:t>Framing as a "Reputable Business Partnership" with Market Demand.</w:t>
      </w:r>
      <w:r>
        <w:t xml:space="preserve"> Cora consistently positions 411 Locals as seeking to partner with quality local businesses based on identified customer demand, rather than a cold sales call. She couples this with detailed discovery.</w:t>
      </w:r>
    </w:p>
    <w:p>
      <w:r>
        <w:t xml:space="preserve">*   </w:t>
      </w:r>
      <w:r>
        <w:rPr>
          <w:b/>
        </w:rPr>
        <w:t>Persona Insight:</w:t>
      </w:r>
      <w:r>
        <w:t xml:space="preserve"> Cora's persona is "Confident &amp; Assumptive" in a positive way. She takes control by clearly stating the purpose and value, making the customer feel selected and valued, which compels them to engage.</w:t>
      </w:r>
    </w:p>
    <w:p>
      <w:r>
        <w:t xml:space="preserve">*   </w:t>
      </w:r>
      <w:r>
        <w:rPr>
          <w:b/>
        </w:rPr>
        <w:t>HOW to Apply:</w:t>
      </w:r>
      <w:r/>
    </w:p>
    <w:p>
      <w:r>
        <w:t xml:space="preserve">    *   </w:t>
      </w:r>
      <w:r>
        <w:rPr>
          <w:b/>
        </w:rPr>
        <w:t>Scenario:</w:t>
      </w:r>
      <w:r>
        <w:t xml:space="preserve"> Initial greeting after LGS handoff.</w:t>
      </w:r>
    </w:p>
    <w:p>
      <w:r>
        <w:t xml:space="preserve">    *   </w:t>
      </w:r>
      <w:r>
        <w:rPr>
          <w:b/>
        </w:rPr>
        <w:t>Agent Script:</w:t>
      </w:r>
      <w:r>
        <w:t xml:space="preserve"> "Hi [Customer Name], this is [Your Name] from 411 Locals. My assistant reached out because we're seeing </w:t>
      </w:r>
      <w:r>
        <w:rPr>
          <w:b/>
        </w:rPr>
        <w:t>significant demand</w:t>
      </w:r>
      <w:r>
        <w:t xml:space="preserve"> for [Customer's Service Type] in [Customer's Local Area] right now. We're actively looking for </w:t>
      </w:r>
      <w:r>
        <w:rPr>
          <w:b/>
        </w:rPr>
        <w:t>reputable businesses</w:t>
      </w:r>
      <w:r>
        <w:t xml:space="preserve"> like yours to partner with and feature in front of those people. I just have a few quick questions to see if this might be a good fit for both of us."</w:t>
      </w:r>
    </w:p>
    <w:p>
      <w:r/>
      <w:r>
        <w:rPr>
          <w:b/>
        </w:rPr>
        <w:t>4. Bryan Bernal: The Financial Barrier Remover (Call ID 16279179.0)</w:t>
      </w:r>
      <w:r/>
    </w:p>
    <w:p>
      <w:r>
        <w:t xml:space="preserve">*   </w:t>
      </w:r>
      <w:r>
        <w:rPr>
          <w:b/>
        </w:rPr>
        <w:t>Technique:</w:t>
      </w:r>
      <w:r>
        <w:t xml:space="preserve"> </w:t>
      </w:r>
      <w:r>
        <w:rPr>
          <w:b/>
        </w:rPr>
        <w:t>Proactive "Post-Paid Service" Rebuttal.</w:t>
      </w:r>
      <w:r>
        <w:t xml:space="preserve"> Bryan quickly addresses potential financial hesitation by clarifying 411 Locals' unique post-paid service model, removing upfront cost as an immediate objection.</w:t>
      </w:r>
    </w:p>
    <w:p>
      <w:r>
        <w:t xml:space="preserve">*   </w:t>
      </w:r>
      <w:r>
        <w:rPr>
          <w:b/>
        </w:rPr>
        <w:t>Persona Insight:</w:t>
      </w:r>
      <w:r>
        <w:t xml:space="preserve"> Bryan is direct, reassuring, and solution-oriented. He doesn't shy away from sensitive topics, but frames the answer in a way that benefits the customer and allows the conversation to progress.</w:t>
      </w:r>
    </w:p>
    <w:p>
      <w:r>
        <w:t xml:space="preserve">*   </w:t>
      </w:r>
      <w:r>
        <w:rPr>
          <w:b/>
        </w:rPr>
        <w:t>HOW to Apply:</w:t>
      </w:r>
      <w:r/>
    </w:p>
    <w:p>
      <w:r>
        <w:t xml:space="preserve">    *   </w:t>
      </w:r>
      <w:r>
        <w:rPr>
          <w:b/>
        </w:rPr>
        <w:t>Scenario:</w:t>
      </w:r>
      <w:r>
        <w:t xml:space="preserve"> Customer asks "How much is it?" early, or expresses general financial apprehension.</w:t>
      </w:r>
    </w:p>
    <w:p>
      <w:r>
        <w:t xml:space="preserve">    *   </w:t>
      </w:r>
      <w:r>
        <w:rPr>
          <w:b/>
        </w:rPr>
        <w:t>Agent Script:</w:t>
      </w:r>
      <w:r>
        <w:t xml:space="preserve"> "That's a fair question, [Customer Name]. And frankly, it's one of the best parts of working with us. We're a </w:t>
      </w:r>
      <w:r>
        <w:rPr>
          <w:b/>
        </w:rPr>
        <w:t>post-paid service</w:t>
      </w:r>
      <w:r>
        <w:t>, meaning we work first and we only charge you *after* you see results. So, there's nothing to commit to financially right now, just an opportunity to explore if this could genuinely boost your business."</w:t>
      </w:r>
    </w:p>
    <w:p>
      <w:r>
        <w:t>________________________________________________________________________________</w:t>
      </w:r>
    </w:p>
    <w:p>
      <w:r>
        <w:t>*Report generated on 2026-01-06 14:39:50*</w:t>
      </w:r>
    </w:p>
    <w:p>
      <w:r>
        <w:t>*Total calls analyzed: 1192*</w:t>
      </w:r>
    </w:p>
    <w:p>
      <w:r>
        <w:t>*Analysis period: 12/1/2025 10:39 to nan*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spacing w:after="240"/>
      <w:jc w:val="center"/>
    </w:pPr>
    <w:rPr>
      <w:rFonts w:ascii="Calibri" w:hAnsi="Calibri"/>
      <w:b/>
      <w:color w:val="003366"/>
      <w:sz w:val="48"/>
    </w:rPr>
  </w:style>
  <w:style w:type="paragraph" w:customStyle="1" w:styleId="VerbatimQuote">
    <w:name w:val="Verbatim Quote"/>
    <w:pPr>
      <w:spacing w:before="120" w:after="120"/>
      <w:ind w:left="720"/>
    </w:pPr>
    <w:rPr>
      <w:rFonts w:ascii="Courier New" w:hAnsi="Courier New"/>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