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864AB" w14:textId="77777777" w:rsidR="000D3C56" w:rsidRDefault="000D3C56" w:rsidP="000D3C56">
      <w:pPr>
        <w:ind w:firstLine="720"/>
        <w:rPr>
          <w:rFonts w:asciiTheme="majorHAnsi" w:eastAsiaTheme="majorEastAsia" w:hAnsiTheme="majorHAnsi" w:cstheme="majorBidi"/>
          <w:caps/>
          <w:color w:val="0072C6" w:themeColor="accent1"/>
          <w:spacing w:val="14"/>
          <w:sz w:val="48"/>
          <w:szCs w:val="22"/>
        </w:rPr>
      </w:pPr>
    </w:p>
    <w:p w14:paraId="27E01FF4" w14:textId="0EB1C055" w:rsidR="000D3C56" w:rsidRDefault="000D3C56" w:rsidP="000D3C56">
      <w:pPr>
        <w:ind w:left="1440"/>
        <w:rPr>
          <w:rFonts w:asciiTheme="majorHAnsi" w:eastAsiaTheme="majorEastAsia" w:hAnsiTheme="majorHAnsi" w:cstheme="majorBidi"/>
          <w:caps/>
          <w:color w:val="0072C6" w:themeColor="accent1"/>
          <w:spacing w:val="14"/>
          <w:sz w:val="48"/>
          <w:szCs w:val="22"/>
        </w:rPr>
      </w:pPr>
      <w:r>
        <w:rPr>
          <w:rFonts w:asciiTheme="majorHAnsi" w:eastAsiaTheme="majorEastAsia" w:hAnsiTheme="majorHAnsi" w:cstheme="majorBidi"/>
          <w:caps/>
          <w:color w:val="0072C6" w:themeColor="accent1"/>
          <w:spacing w:val="14"/>
          <w:sz w:val="48"/>
          <w:szCs w:val="22"/>
        </w:rPr>
        <w:t xml:space="preserve">  </w:t>
      </w:r>
      <w:r w:rsidRPr="000D3C56">
        <w:rPr>
          <w:rFonts w:asciiTheme="majorHAnsi" w:eastAsiaTheme="majorEastAsia" w:hAnsiTheme="majorHAnsi" w:cstheme="majorBidi"/>
          <w:caps/>
          <w:noProof/>
          <w:color w:val="0072C6" w:themeColor="accent1"/>
          <w:spacing w:val="14"/>
          <w:sz w:val="48"/>
          <w:szCs w:val="22"/>
        </w:rPr>
        <w:drawing>
          <wp:inline distT="0" distB="0" distL="0" distR="0" wp14:anchorId="6085CC83" wp14:editId="0803A2F9">
            <wp:extent cx="3441700" cy="1447800"/>
            <wp:effectExtent l="0" t="0" r="0" b="0"/>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a:blip r:embed="rId8"/>
                    <a:stretch>
                      <a:fillRect/>
                    </a:stretch>
                  </pic:blipFill>
                  <pic:spPr>
                    <a:xfrm>
                      <a:off x="0" y="0"/>
                      <a:ext cx="3441700" cy="1447800"/>
                    </a:xfrm>
                    <a:prstGeom prst="rect">
                      <a:avLst/>
                    </a:prstGeom>
                  </pic:spPr>
                </pic:pic>
              </a:graphicData>
            </a:graphic>
          </wp:inline>
        </w:drawing>
      </w:r>
    </w:p>
    <w:p w14:paraId="4E6750E1" w14:textId="4AF9BD65" w:rsidR="000D3C56" w:rsidRDefault="000D3C56" w:rsidP="000D3C56">
      <w:pPr>
        <w:ind w:left="720"/>
        <w:rPr>
          <w:rFonts w:asciiTheme="majorHAnsi" w:eastAsiaTheme="majorEastAsia" w:hAnsiTheme="majorHAnsi" w:cstheme="majorBidi"/>
          <w:caps/>
          <w:color w:val="0072C6" w:themeColor="accent1"/>
          <w:spacing w:val="14"/>
          <w:sz w:val="48"/>
          <w:szCs w:val="22"/>
        </w:rPr>
      </w:pPr>
    </w:p>
    <w:p w14:paraId="6AFFD372" w14:textId="7797CA9E" w:rsidR="004D586B" w:rsidRPr="004D586B" w:rsidRDefault="004D586B" w:rsidP="004D586B">
      <w:pPr>
        <w:pStyle w:val="Heading1"/>
        <w:jc w:val="center"/>
      </w:pPr>
      <w:r>
        <w:t xml:space="preserve">Top 50 data science </w:t>
      </w:r>
      <w:proofErr w:type="gramStart"/>
      <w:r>
        <w:t>interview  questions</w:t>
      </w:r>
      <w:proofErr w:type="gramEnd"/>
      <w:r>
        <w:t xml:space="preserve"> with answers</w:t>
      </w:r>
    </w:p>
    <w:p w14:paraId="32238BA4" w14:textId="18B0EC45" w:rsidR="000D3C56" w:rsidRDefault="000D3C56"/>
    <w:p w14:paraId="53792233" w14:textId="7D24C12A" w:rsidR="00C15A5A" w:rsidRDefault="00C15A5A"/>
    <w:p w14:paraId="06135103" w14:textId="2E17912B" w:rsidR="004D586B" w:rsidRDefault="004D586B"/>
    <w:p w14:paraId="5928F77C" w14:textId="13AB3A39" w:rsidR="004D586B" w:rsidRDefault="004D586B"/>
    <w:p w14:paraId="2AE55EF2" w14:textId="3C783345" w:rsidR="004D586B" w:rsidRDefault="004D586B"/>
    <w:p w14:paraId="6A53B13C" w14:textId="27C33C77" w:rsidR="004D586B" w:rsidRDefault="004D586B"/>
    <w:p w14:paraId="07F369C4" w14:textId="202D3116" w:rsidR="004D586B" w:rsidRDefault="004D586B"/>
    <w:p w14:paraId="00C0EB45" w14:textId="040E541E" w:rsidR="004D586B" w:rsidRDefault="004D586B"/>
    <w:p w14:paraId="0C37CFC4" w14:textId="3A44A58F" w:rsidR="004D586B" w:rsidRDefault="004D586B"/>
    <w:tbl>
      <w:tblPr>
        <w:tblStyle w:val="TableGrid"/>
        <w:tblW w:w="9469" w:type="dxa"/>
        <w:tblLook w:val="04A0" w:firstRow="1" w:lastRow="0" w:firstColumn="1" w:lastColumn="0" w:noHBand="0" w:noVBand="1"/>
      </w:tblPr>
      <w:tblGrid>
        <w:gridCol w:w="1030"/>
        <w:gridCol w:w="8439"/>
      </w:tblGrid>
      <w:tr w:rsidR="004D586B" w14:paraId="4192603B" w14:textId="77777777" w:rsidTr="004D586B">
        <w:trPr>
          <w:trHeight w:val="1178"/>
        </w:trPr>
        <w:tc>
          <w:tcPr>
            <w:tcW w:w="1030" w:type="dxa"/>
          </w:tcPr>
          <w:p w14:paraId="6BF9934B" w14:textId="6986FFD5" w:rsidR="004D586B" w:rsidRDefault="004D586B">
            <w:r>
              <w:t xml:space="preserve">Q # 1 </w:t>
            </w:r>
          </w:p>
        </w:tc>
        <w:tc>
          <w:tcPr>
            <w:tcW w:w="8439" w:type="dxa"/>
          </w:tcPr>
          <w:p w14:paraId="6094A532" w14:textId="6D10CB73" w:rsidR="004D586B" w:rsidRDefault="004D586B">
            <w:r w:rsidRPr="004D586B">
              <w:t>Why is Naive Bayes referred to as Naive?</w:t>
            </w:r>
          </w:p>
        </w:tc>
      </w:tr>
      <w:tr w:rsidR="004D586B" w14:paraId="1D4D8F7B" w14:textId="77777777" w:rsidTr="004D586B">
        <w:trPr>
          <w:trHeight w:val="1214"/>
        </w:trPr>
        <w:tc>
          <w:tcPr>
            <w:tcW w:w="1030" w:type="dxa"/>
          </w:tcPr>
          <w:p w14:paraId="278294F2" w14:textId="12EB69A9" w:rsidR="004D586B" w:rsidRDefault="004D586B">
            <w:r>
              <w:t xml:space="preserve">Answer </w:t>
            </w:r>
          </w:p>
        </w:tc>
        <w:tc>
          <w:tcPr>
            <w:tcW w:w="8439" w:type="dxa"/>
          </w:tcPr>
          <w:p w14:paraId="28C81A88" w14:textId="3949956C" w:rsidR="004D586B" w:rsidRDefault="004D586B" w:rsidP="004D586B">
            <w:r>
              <w:t xml:space="preserve">Naïve Bayes is a probabilistic algorithm based on Bayes’ theorem of Conditional probability. </w:t>
            </w:r>
          </w:p>
          <w:p w14:paraId="07CF42E1" w14:textId="77777777" w:rsidR="004D586B" w:rsidRDefault="004D586B" w:rsidP="004D586B"/>
          <w:p w14:paraId="78153315" w14:textId="4A31DDFE" w:rsidR="004D586B" w:rsidRDefault="004D586B" w:rsidP="004D586B">
            <w:pPr>
              <w:spacing w:after="0" w:line="240" w:lineRule="auto"/>
            </w:pPr>
            <w:r>
              <w:t>It i</w:t>
            </w:r>
            <w:r>
              <w:t>s called "naive" because Naive Bayes assumes that each feature in the dataset is independent of all the other features given the class label. This assumption is considered "naive" because it oversimplifies the relationship between the features and the class label.</w:t>
            </w:r>
          </w:p>
          <w:p w14:paraId="2B52D346" w14:textId="77777777" w:rsidR="004D586B" w:rsidRDefault="004D586B" w:rsidP="004D586B">
            <w:proofErr w:type="gramStart"/>
            <w:r>
              <w:t>In reality, features</w:t>
            </w:r>
            <w:proofErr w:type="gramEnd"/>
            <w:r>
              <w:t xml:space="preserve"> are often correlated, meaning that the presence or absence of one feature can affect the likelihood of other features being present or absent as well. </w:t>
            </w:r>
          </w:p>
          <w:p w14:paraId="02F71826" w14:textId="057E1970" w:rsidR="004D586B" w:rsidRDefault="004D586B" w:rsidP="004D586B"/>
          <w:p w14:paraId="51A29522" w14:textId="1AF8DC19" w:rsidR="004D586B" w:rsidRDefault="004D586B" w:rsidP="004D586B">
            <w:r>
              <w:t>In Mathematical term, it makes the math simple by simplifying the likelihood terms in the expression.</w:t>
            </w:r>
          </w:p>
          <w:p w14:paraId="582077F5" w14:textId="70A6D9C7" w:rsidR="004D586B" w:rsidRDefault="004D586B" w:rsidP="004D586B"/>
          <w:p w14:paraId="4BFD9716" w14:textId="01256696" w:rsidR="004D586B" w:rsidRDefault="004D586B" w:rsidP="004D586B">
            <w:r>
              <w:t xml:space="preserve">Example: </w:t>
            </w:r>
          </w:p>
          <w:p w14:paraId="12DD4C3B" w14:textId="230401FA" w:rsidR="004D586B" w:rsidRDefault="00FE2B3C" w:rsidP="004D586B">
            <w:r>
              <w:t xml:space="preserve">Instead of this, </w:t>
            </w:r>
          </w:p>
          <w:p w14:paraId="24D40AD7" w14:textId="77777777" w:rsidR="00FE2B3C" w:rsidRDefault="00FE2B3C" w:rsidP="004D586B"/>
          <w:p w14:paraId="0A86885F" w14:textId="1D3C13E5" w:rsidR="004D586B" w:rsidRDefault="00FE2B3C" w:rsidP="004D586B">
            <w:r w:rsidRPr="00FE2B3C">
              <w:drawing>
                <wp:inline distT="0" distB="0" distL="0" distR="0" wp14:anchorId="4AE2A057" wp14:editId="732E0192">
                  <wp:extent cx="2819400" cy="113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1130300"/>
                          </a:xfrm>
                          <a:prstGeom prst="rect">
                            <a:avLst/>
                          </a:prstGeom>
                        </pic:spPr>
                      </pic:pic>
                    </a:graphicData>
                  </a:graphic>
                </wp:inline>
              </w:drawing>
            </w:r>
          </w:p>
          <w:p w14:paraId="4D8FC19E" w14:textId="4062A295" w:rsidR="00FE2B3C" w:rsidRDefault="00FE2B3C" w:rsidP="004D586B">
            <w:r>
              <w:t xml:space="preserve">We calculate, </w:t>
            </w:r>
          </w:p>
          <w:p w14:paraId="6F6BFFAA" w14:textId="77777777" w:rsidR="00FE2B3C" w:rsidRDefault="00FE2B3C" w:rsidP="004D586B"/>
          <w:p w14:paraId="44AE1431" w14:textId="31CDCB51" w:rsidR="00FE2B3C" w:rsidRDefault="00FE2B3C" w:rsidP="004D586B">
            <w:r w:rsidRPr="00FE2B3C">
              <w:lastRenderedPageBreak/>
              <w:drawing>
                <wp:inline distT="0" distB="0" distL="0" distR="0" wp14:anchorId="3EFDB1A0" wp14:editId="259420BE">
                  <wp:extent cx="42545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4500" cy="1016000"/>
                          </a:xfrm>
                          <a:prstGeom prst="rect">
                            <a:avLst/>
                          </a:prstGeom>
                        </pic:spPr>
                      </pic:pic>
                    </a:graphicData>
                  </a:graphic>
                </wp:inline>
              </w:drawing>
            </w:r>
          </w:p>
          <w:p w14:paraId="4C195E6F" w14:textId="77777777" w:rsidR="00FE2B3C" w:rsidRDefault="00FE2B3C" w:rsidP="004D586B"/>
          <w:p w14:paraId="3036F69F" w14:textId="4E236EE8" w:rsidR="004D586B" w:rsidRDefault="004D586B" w:rsidP="004D586B">
            <w:r>
              <w:t>More detailed explanation here in my video:</w:t>
            </w:r>
          </w:p>
          <w:p w14:paraId="25A266D8" w14:textId="377454FD" w:rsidR="004D586B" w:rsidRDefault="004D586B" w:rsidP="004D586B">
            <w:hyperlink r:id="rId11" w:history="1">
              <w:r w:rsidRPr="004F3BAB">
                <w:rPr>
                  <w:rStyle w:val="Hyperlink"/>
                </w:rPr>
                <w:t>https://www.youtube.com/watch?v=-b9deWb8oaI&amp;t=1733s</w:t>
              </w:r>
            </w:hyperlink>
          </w:p>
          <w:p w14:paraId="5798D5C3" w14:textId="02558380" w:rsidR="004D586B" w:rsidRDefault="004D586B" w:rsidP="004D586B"/>
        </w:tc>
      </w:tr>
    </w:tbl>
    <w:p w14:paraId="34BDB028" w14:textId="4901D130" w:rsidR="004D586B" w:rsidRDefault="004D586B"/>
    <w:p w14:paraId="65C2F727" w14:textId="03906F69" w:rsidR="00F455F8" w:rsidRDefault="00F455F8"/>
    <w:tbl>
      <w:tblPr>
        <w:tblStyle w:val="TableGrid"/>
        <w:tblW w:w="9469" w:type="dxa"/>
        <w:tblLook w:val="04A0" w:firstRow="1" w:lastRow="0" w:firstColumn="1" w:lastColumn="0" w:noHBand="0" w:noVBand="1"/>
      </w:tblPr>
      <w:tblGrid>
        <w:gridCol w:w="1030"/>
        <w:gridCol w:w="8439"/>
      </w:tblGrid>
      <w:tr w:rsidR="00F455F8" w14:paraId="4A740723" w14:textId="77777777" w:rsidTr="008F1721">
        <w:trPr>
          <w:trHeight w:val="1178"/>
        </w:trPr>
        <w:tc>
          <w:tcPr>
            <w:tcW w:w="1030" w:type="dxa"/>
          </w:tcPr>
          <w:p w14:paraId="69FFD9F1" w14:textId="0C4B7E31" w:rsidR="00F455F8" w:rsidRDefault="00F455F8" w:rsidP="008F1721">
            <w:r>
              <w:t xml:space="preserve">Q # </w:t>
            </w:r>
            <w:r>
              <w:t>2</w:t>
            </w:r>
            <w:r>
              <w:t xml:space="preserve"> </w:t>
            </w:r>
          </w:p>
        </w:tc>
        <w:tc>
          <w:tcPr>
            <w:tcW w:w="8439" w:type="dxa"/>
          </w:tcPr>
          <w:p w14:paraId="1758F321" w14:textId="3DA349CC" w:rsidR="00F455F8" w:rsidRDefault="004E29C6" w:rsidP="008F1721">
            <w:r w:rsidRPr="004E29C6">
              <w:t>Explain bias, variance tradeoff.</w:t>
            </w:r>
          </w:p>
        </w:tc>
      </w:tr>
      <w:tr w:rsidR="00F455F8" w14:paraId="5B262B34" w14:textId="77777777" w:rsidTr="008F1721">
        <w:trPr>
          <w:trHeight w:val="1214"/>
        </w:trPr>
        <w:tc>
          <w:tcPr>
            <w:tcW w:w="1030" w:type="dxa"/>
          </w:tcPr>
          <w:p w14:paraId="6042B4DC" w14:textId="77777777" w:rsidR="00F455F8" w:rsidRDefault="00F455F8" w:rsidP="008F1721">
            <w:r>
              <w:t xml:space="preserve">Answer </w:t>
            </w:r>
          </w:p>
        </w:tc>
        <w:tc>
          <w:tcPr>
            <w:tcW w:w="8439" w:type="dxa"/>
          </w:tcPr>
          <w:p w14:paraId="52464ABA" w14:textId="77777777" w:rsidR="004E29C6" w:rsidRDefault="004E29C6" w:rsidP="004E29C6">
            <w:r>
              <w:t xml:space="preserve">The bias-variance tradeoff is a key concept in machine learning that describes the balance between two sources of error in a model: bias and variance. </w:t>
            </w:r>
          </w:p>
          <w:p w14:paraId="3B603817" w14:textId="0CA0E1C6" w:rsidR="004E29C6" w:rsidRDefault="004E29C6" w:rsidP="004E29C6">
            <w:r>
              <w:t xml:space="preserve">Bias represents the error that occurs when a model is too simple and cannot capture the complexity of the underlying data. This results in poor performance on both the training and test data. </w:t>
            </w:r>
            <w:r>
              <w:t>[</w:t>
            </w:r>
            <w:r w:rsidRPr="00201FC5">
              <w:rPr>
                <w:highlight w:val="yellow"/>
              </w:rPr>
              <w:t>underfit</w:t>
            </w:r>
            <w:r>
              <w:t>]</w:t>
            </w:r>
          </w:p>
          <w:p w14:paraId="40A90CD3" w14:textId="66F48F8B" w:rsidR="004E29C6" w:rsidRDefault="004E29C6" w:rsidP="004E29C6">
            <w:pPr>
              <w:spacing w:after="0" w:line="240" w:lineRule="auto"/>
            </w:pPr>
            <w:r>
              <w:t xml:space="preserve">On the other hand, variance represents the error that occurs when a model is too complex and overfits to the training data, leading to high performance on the training data but poor performance on the test </w:t>
            </w:r>
            <w:proofErr w:type="gramStart"/>
            <w:r>
              <w:t>data.</w:t>
            </w:r>
            <w:r>
              <w:t>[</w:t>
            </w:r>
            <w:proofErr w:type="gramEnd"/>
            <w:r w:rsidRPr="00201FC5">
              <w:rPr>
                <w:highlight w:val="yellow"/>
              </w:rPr>
              <w:t>overfit</w:t>
            </w:r>
            <w:r>
              <w:t>]</w:t>
            </w:r>
          </w:p>
          <w:p w14:paraId="305DC103" w14:textId="77777777" w:rsidR="004E29C6" w:rsidRDefault="004E29C6" w:rsidP="004E29C6">
            <w:pPr>
              <w:spacing w:after="0" w:line="240" w:lineRule="auto"/>
            </w:pPr>
          </w:p>
          <w:p w14:paraId="0BE384DB" w14:textId="77777777" w:rsidR="004E29C6" w:rsidRDefault="004E29C6" w:rsidP="004E29C6">
            <w:r>
              <w:t xml:space="preserve">The goal of machine learning is to find a model that generalizes well to new data, which requires striking a balance between bias and variance. </w:t>
            </w:r>
          </w:p>
          <w:p w14:paraId="073836C3" w14:textId="77777777" w:rsidR="004E29C6" w:rsidRDefault="004E29C6" w:rsidP="004E29C6"/>
          <w:p w14:paraId="296FDF2D" w14:textId="77777777" w:rsidR="004E29C6" w:rsidRDefault="004E29C6" w:rsidP="004E29C6">
            <w:r>
              <w:t xml:space="preserve">Models with high bias tend to underfit the data, while models with high variance tend to overfit the data. </w:t>
            </w:r>
          </w:p>
          <w:p w14:paraId="56252CB1" w14:textId="77777777" w:rsidR="004E29C6" w:rsidRDefault="004E29C6" w:rsidP="004E29C6"/>
          <w:p w14:paraId="17C25913" w14:textId="43D1793F" w:rsidR="004E29C6" w:rsidRDefault="004E29C6" w:rsidP="004E29C6">
            <w:pPr>
              <w:spacing w:after="0" w:line="240" w:lineRule="auto"/>
            </w:pPr>
            <w:r>
              <w:lastRenderedPageBreak/>
              <w:t>The key is to find the optimal level of model complexity that minimizes both bias and variance, resulting in a model that can accurately and reliably predict outcomes on new data.</w:t>
            </w:r>
          </w:p>
          <w:p w14:paraId="54F35A34" w14:textId="77777777" w:rsidR="004E29C6" w:rsidRDefault="004E29C6" w:rsidP="004E29C6"/>
          <w:p w14:paraId="62C287AF" w14:textId="58FFEE03" w:rsidR="00F455F8" w:rsidRDefault="004E29C6" w:rsidP="004E29C6">
            <w:r>
              <w:t xml:space="preserve">Techniques such as regularization and cross-validation can be used to help balance bias and variance and improve the generalizability of a model. </w:t>
            </w:r>
          </w:p>
          <w:p w14:paraId="6D5AC972" w14:textId="4EEF0AE1" w:rsidR="00040999" w:rsidRDefault="00040999" w:rsidP="004E29C6"/>
          <w:p w14:paraId="43814C4E" w14:textId="52591BC2" w:rsidR="00040999" w:rsidRDefault="00040999" w:rsidP="004E29C6"/>
          <w:p w14:paraId="3F8ACFFF" w14:textId="1FCC9C4B" w:rsidR="00040999" w:rsidRDefault="00040999" w:rsidP="004E29C6">
            <w:r w:rsidRPr="00040999">
              <w:drawing>
                <wp:inline distT="0" distB="0" distL="0" distR="0" wp14:anchorId="52B9CEE3" wp14:editId="05A4D6AF">
                  <wp:extent cx="3200400" cy="2511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553" cy="2547642"/>
                          </a:xfrm>
                          <a:prstGeom prst="rect">
                            <a:avLst/>
                          </a:prstGeom>
                        </pic:spPr>
                      </pic:pic>
                    </a:graphicData>
                  </a:graphic>
                </wp:inline>
              </w:drawing>
            </w:r>
          </w:p>
          <w:p w14:paraId="07949CE0" w14:textId="6B52F69E" w:rsidR="00040999" w:rsidRDefault="00040999" w:rsidP="004E29C6"/>
          <w:p w14:paraId="68CC02E8" w14:textId="0CE5EF44" w:rsidR="00040999" w:rsidRDefault="00040999" w:rsidP="004E29C6">
            <w:r w:rsidRPr="00040999">
              <w:drawing>
                <wp:inline distT="0" distB="0" distL="0" distR="0" wp14:anchorId="6C18CA49" wp14:editId="106F7234">
                  <wp:extent cx="3615266" cy="132675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603" cy="1339357"/>
                          </a:xfrm>
                          <a:prstGeom prst="rect">
                            <a:avLst/>
                          </a:prstGeom>
                        </pic:spPr>
                      </pic:pic>
                    </a:graphicData>
                  </a:graphic>
                </wp:inline>
              </w:drawing>
            </w:r>
          </w:p>
          <w:p w14:paraId="2A2150D1" w14:textId="11075E8A" w:rsidR="00201FC5" w:rsidRDefault="00201FC5" w:rsidP="004E29C6"/>
        </w:tc>
      </w:tr>
    </w:tbl>
    <w:p w14:paraId="570EB342" w14:textId="279CD611" w:rsidR="00F455F8" w:rsidRDefault="00F455F8"/>
    <w:tbl>
      <w:tblPr>
        <w:tblStyle w:val="TableGrid"/>
        <w:tblW w:w="9469" w:type="dxa"/>
        <w:tblLook w:val="04A0" w:firstRow="1" w:lastRow="0" w:firstColumn="1" w:lastColumn="0" w:noHBand="0" w:noVBand="1"/>
      </w:tblPr>
      <w:tblGrid>
        <w:gridCol w:w="1030"/>
        <w:gridCol w:w="8439"/>
      </w:tblGrid>
      <w:tr w:rsidR="00201FC5" w14:paraId="2D71ACD7" w14:textId="77777777" w:rsidTr="008F1721">
        <w:trPr>
          <w:trHeight w:val="1178"/>
        </w:trPr>
        <w:tc>
          <w:tcPr>
            <w:tcW w:w="1030" w:type="dxa"/>
          </w:tcPr>
          <w:p w14:paraId="46C340EF" w14:textId="2EADE420" w:rsidR="00201FC5" w:rsidRDefault="00201FC5" w:rsidP="008F1721">
            <w:r>
              <w:t xml:space="preserve">Q # </w:t>
            </w:r>
            <w:r w:rsidR="00C13F53">
              <w:t>3</w:t>
            </w:r>
            <w:r>
              <w:t xml:space="preserve"> </w:t>
            </w:r>
          </w:p>
        </w:tc>
        <w:tc>
          <w:tcPr>
            <w:tcW w:w="8439" w:type="dxa"/>
          </w:tcPr>
          <w:p w14:paraId="4B9EFD8B" w14:textId="23C6F121" w:rsidR="00201FC5" w:rsidRDefault="00201FC5" w:rsidP="008F1721">
            <w:r>
              <w:t xml:space="preserve">What is Kernel and Kernel Trick in SVM </w:t>
            </w:r>
          </w:p>
        </w:tc>
      </w:tr>
      <w:tr w:rsidR="00201FC5" w14:paraId="19004BF6" w14:textId="77777777" w:rsidTr="008F1721">
        <w:trPr>
          <w:trHeight w:val="1214"/>
        </w:trPr>
        <w:tc>
          <w:tcPr>
            <w:tcW w:w="1030" w:type="dxa"/>
          </w:tcPr>
          <w:p w14:paraId="7D008ACB" w14:textId="77777777" w:rsidR="00201FC5" w:rsidRDefault="00201FC5" w:rsidP="008F1721">
            <w:r>
              <w:lastRenderedPageBreak/>
              <w:t xml:space="preserve">Answer </w:t>
            </w:r>
          </w:p>
        </w:tc>
        <w:tc>
          <w:tcPr>
            <w:tcW w:w="8439" w:type="dxa"/>
          </w:tcPr>
          <w:p w14:paraId="447C6B52" w14:textId="5B26B7A8" w:rsidR="00201FC5" w:rsidRDefault="00201FC5" w:rsidP="00201FC5">
            <w:pPr>
              <w:spacing w:after="0" w:line="240" w:lineRule="auto"/>
            </w:pPr>
            <w:r>
              <w:t>T</w:t>
            </w:r>
            <w:r>
              <w:t>he "kernel" or "Kernel function" or "Kernel trick" is a method that allows Support Vector Machines (SVMs) to efficiently operate in high-dimensional feature spaces without explicitly computing the coordinates of data in that space.</w:t>
            </w:r>
          </w:p>
          <w:p w14:paraId="742E0074" w14:textId="77777777" w:rsidR="00201FC5" w:rsidRDefault="00201FC5" w:rsidP="00201FC5">
            <w:pPr>
              <w:spacing w:after="0" w:line="240" w:lineRule="auto"/>
            </w:pPr>
          </w:p>
          <w:p w14:paraId="23D44FEA" w14:textId="77777777" w:rsidR="00201FC5" w:rsidRDefault="00201FC5" w:rsidP="00201FC5">
            <w:pPr>
              <w:spacing w:after="0" w:line="240" w:lineRule="auto"/>
            </w:pPr>
            <w:r>
              <w:t>The kernel trick works by implicitly mapping the input data into a high-dimensional feature space using a kernel function.</w:t>
            </w:r>
          </w:p>
          <w:p w14:paraId="230A7B88" w14:textId="77777777" w:rsidR="00201FC5" w:rsidRDefault="00201FC5" w:rsidP="00201FC5">
            <w:pPr>
              <w:spacing w:after="0" w:line="240" w:lineRule="auto"/>
            </w:pPr>
          </w:p>
          <w:p w14:paraId="6431DABC" w14:textId="77777777" w:rsidR="00201FC5" w:rsidRDefault="00201FC5" w:rsidP="00201FC5">
            <w:pPr>
              <w:spacing w:after="0" w:line="240" w:lineRule="auto"/>
            </w:pPr>
            <w:r>
              <w:t>A kernel function is a mathematical function that takes in two input vectors and computes a scalar value (dot product) representing the similarity between them.</w:t>
            </w:r>
          </w:p>
          <w:p w14:paraId="67A13F54" w14:textId="77777777" w:rsidR="00201FC5" w:rsidRDefault="00201FC5" w:rsidP="00201FC5">
            <w:pPr>
              <w:spacing w:after="0" w:line="240" w:lineRule="auto"/>
            </w:pPr>
          </w:p>
          <w:p w14:paraId="30075BF9" w14:textId="77777777" w:rsidR="00201FC5" w:rsidRDefault="00201FC5" w:rsidP="00201FC5">
            <w:pPr>
              <w:spacing w:after="0" w:line="240" w:lineRule="auto"/>
            </w:pPr>
            <w:r>
              <w:rPr>
                <w:rFonts w:ascii="Apple Color Emoji" w:hAnsi="Apple Color Emoji" w:cs="Apple Color Emoji"/>
              </w:rPr>
              <w:t>👉</w:t>
            </w:r>
            <w:r>
              <w:t xml:space="preserve"> But why it is called a </w:t>
            </w:r>
            <w:proofErr w:type="gramStart"/>
            <w:r>
              <w:t>trick ?</w:t>
            </w:r>
            <w:proofErr w:type="gramEnd"/>
          </w:p>
          <w:p w14:paraId="25602CDC" w14:textId="77777777" w:rsidR="00201FC5" w:rsidRDefault="00201FC5" w:rsidP="00201FC5">
            <w:pPr>
              <w:spacing w:after="0" w:line="240" w:lineRule="auto"/>
            </w:pPr>
          </w:p>
          <w:p w14:paraId="75A5BFBF" w14:textId="77777777" w:rsidR="00201FC5" w:rsidRDefault="00201FC5" w:rsidP="00201FC5">
            <w:pPr>
              <w:spacing w:after="0" w:line="240" w:lineRule="auto"/>
            </w:pPr>
            <w:r>
              <w:t xml:space="preserve">Think of feature engineering: In case of FE, </w:t>
            </w:r>
            <w:proofErr w:type="gramStart"/>
            <w:r>
              <w:t>We</w:t>
            </w:r>
            <w:proofErr w:type="gramEnd"/>
            <w:r>
              <w:t xml:space="preserve"> would "actually" transform the data to higher dimension (lot of computation). But in case of Kernel </w:t>
            </w:r>
            <w:proofErr w:type="gramStart"/>
            <w:r>
              <w:t>Trick</w:t>
            </w:r>
            <w:proofErr w:type="gramEnd"/>
            <w:r>
              <w:t xml:space="preserve"> we are not actually calculating the co-ordinates in higher dimension. We are only calculating the dot product of two vector in higher </w:t>
            </w:r>
            <w:proofErr w:type="gramStart"/>
            <w:r>
              <w:t>dimension(</w:t>
            </w:r>
            <w:proofErr w:type="gramEnd"/>
            <w:r>
              <w:t>Comparatively less computation).</w:t>
            </w:r>
          </w:p>
          <w:p w14:paraId="72B9FBB1" w14:textId="77777777" w:rsidR="00201FC5" w:rsidRDefault="00201FC5" w:rsidP="00201FC5">
            <w:pPr>
              <w:spacing w:after="0" w:line="240" w:lineRule="auto"/>
            </w:pPr>
          </w:p>
          <w:p w14:paraId="642410E2" w14:textId="63F9B880" w:rsidR="00201FC5" w:rsidRDefault="00201FC5" w:rsidP="00201FC5">
            <w:r>
              <w:t xml:space="preserve">We will evaluate this dot product for every pair of observation. This dot product </w:t>
            </w:r>
            <w:proofErr w:type="gramStart"/>
            <w:r>
              <w:t>( a</w:t>
            </w:r>
            <w:proofErr w:type="gramEnd"/>
            <w:r>
              <w:t xml:space="preserve"> scaler quantity) acts as a similarity matrix and help SVM compute a decision boundary , or hyperplane, in the high-dimensional feature space, which can then be used to classify new data points.</w:t>
            </w:r>
          </w:p>
          <w:p w14:paraId="1FAC9E17" w14:textId="77777777" w:rsidR="00201FC5" w:rsidRDefault="00201FC5" w:rsidP="00201FC5"/>
          <w:p w14:paraId="21714188" w14:textId="77777777" w:rsidR="00201FC5" w:rsidRDefault="00201FC5" w:rsidP="00201FC5">
            <w:r>
              <w:t xml:space="preserve">Details here in my </w:t>
            </w:r>
            <w:proofErr w:type="spellStart"/>
            <w:r>
              <w:t>linkedIn</w:t>
            </w:r>
            <w:proofErr w:type="spellEnd"/>
            <w:r>
              <w:t xml:space="preserve"> Post</w:t>
            </w:r>
          </w:p>
          <w:p w14:paraId="3E758CDE" w14:textId="741B465B" w:rsidR="00201FC5" w:rsidRDefault="00201FC5" w:rsidP="00201FC5">
            <w:hyperlink r:id="rId14" w:history="1">
              <w:r w:rsidRPr="004F3BAB">
                <w:rPr>
                  <w:rStyle w:val="Hyperlink"/>
                </w:rPr>
                <w:t>https://www.linkedin.com/posts/anas-p-296b38258_datascience-statistics-analytics-activity-7044161638446297088-Q_kS/?utm_source=share&amp;utm_medium=member_ios</w:t>
              </w:r>
            </w:hyperlink>
          </w:p>
          <w:p w14:paraId="6DE6DF44" w14:textId="5566F40A" w:rsidR="00201FC5" w:rsidRDefault="00201FC5" w:rsidP="00201FC5"/>
          <w:p w14:paraId="69ACFB85" w14:textId="46149F6A" w:rsidR="00201FC5" w:rsidRDefault="00201FC5" w:rsidP="00201FC5">
            <w:proofErr w:type="spellStart"/>
            <w:r>
              <w:t>Youtube</w:t>
            </w:r>
            <w:proofErr w:type="spellEnd"/>
            <w:r>
              <w:t xml:space="preserve"> Video explaining the same:</w:t>
            </w:r>
          </w:p>
          <w:p w14:paraId="20347396" w14:textId="173F1082" w:rsidR="00201FC5" w:rsidRDefault="00201FC5" w:rsidP="00201FC5">
            <w:r w:rsidRPr="00201FC5">
              <w:t>https://www.youtube.com/watch?v=VBCk8bdMjR8</w:t>
            </w:r>
          </w:p>
          <w:p w14:paraId="4389D013" w14:textId="10EBBB1A" w:rsidR="00201FC5" w:rsidRDefault="00201FC5" w:rsidP="00201FC5"/>
        </w:tc>
      </w:tr>
    </w:tbl>
    <w:p w14:paraId="46CD22F7" w14:textId="571054F4" w:rsidR="00201FC5" w:rsidRDefault="00201FC5"/>
    <w:p w14:paraId="2897F407" w14:textId="68796CC8" w:rsidR="00C13F53" w:rsidRDefault="00C13F53"/>
    <w:p w14:paraId="154F365C" w14:textId="28B112FE" w:rsidR="00C13F53" w:rsidRDefault="00C13F53"/>
    <w:tbl>
      <w:tblPr>
        <w:tblStyle w:val="TableGrid"/>
        <w:tblW w:w="9469" w:type="dxa"/>
        <w:tblLook w:val="04A0" w:firstRow="1" w:lastRow="0" w:firstColumn="1" w:lastColumn="0" w:noHBand="0" w:noVBand="1"/>
      </w:tblPr>
      <w:tblGrid>
        <w:gridCol w:w="1030"/>
        <w:gridCol w:w="8439"/>
      </w:tblGrid>
      <w:tr w:rsidR="008D35DC" w14:paraId="25EE17F2" w14:textId="77777777" w:rsidTr="008F1721">
        <w:trPr>
          <w:trHeight w:val="1178"/>
        </w:trPr>
        <w:tc>
          <w:tcPr>
            <w:tcW w:w="1030" w:type="dxa"/>
          </w:tcPr>
          <w:p w14:paraId="25B7588E" w14:textId="0821B6AA" w:rsidR="008D35DC" w:rsidRDefault="008D35DC" w:rsidP="008F1721">
            <w:r>
              <w:t xml:space="preserve">Q # </w:t>
            </w:r>
            <w:r w:rsidR="00D92066">
              <w:t>4</w:t>
            </w:r>
            <w:r>
              <w:t xml:space="preserve"> </w:t>
            </w:r>
          </w:p>
        </w:tc>
        <w:tc>
          <w:tcPr>
            <w:tcW w:w="8439" w:type="dxa"/>
          </w:tcPr>
          <w:p w14:paraId="05CD0965" w14:textId="5B11F747" w:rsidR="008D35DC" w:rsidRDefault="008D35DC" w:rsidP="008F1721">
            <w:r w:rsidRPr="00C13F53">
              <w:t>Why do</w:t>
            </w:r>
            <w:r>
              <w:t>es</w:t>
            </w:r>
            <w:r w:rsidRPr="00C13F53">
              <w:t xml:space="preserve">n’t gradient descent methods always converge </w:t>
            </w:r>
            <w:r w:rsidR="00040999">
              <w:t xml:space="preserve">/ doesn’t converge </w:t>
            </w:r>
            <w:r w:rsidRPr="00C13F53">
              <w:t>to the same point?</w:t>
            </w:r>
          </w:p>
        </w:tc>
      </w:tr>
      <w:tr w:rsidR="008D35DC" w14:paraId="26EF1E47" w14:textId="77777777" w:rsidTr="008F1721">
        <w:trPr>
          <w:trHeight w:val="1214"/>
        </w:trPr>
        <w:tc>
          <w:tcPr>
            <w:tcW w:w="1030" w:type="dxa"/>
          </w:tcPr>
          <w:p w14:paraId="3A1977DB" w14:textId="77777777" w:rsidR="008D35DC" w:rsidRDefault="008D35DC" w:rsidP="008F1721">
            <w:r>
              <w:t xml:space="preserve">Answer </w:t>
            </w:r>
          </w:p>
        </w:tc>
        <w:tc>
          <w:tcPr>
            <w:tcW w:w="8439" w:type="dxa"/>
          </w:tcPr>
          <w:p w14:paraId="7E17D755" w14:textId="77777777" w:rsidR="008D35DC" w:rsidRDefault="008D35DC" w:rsidP="008F1721">
            <w:r>
              <w:t xml:space="preserve">Gradient descent is an iterative optimization algorithm used in machine learning to find the minimum of a cost function. </w:t>
            </w:r>
          </w:p>
          <w:p w14:paraId="73ACE2B8" w14:textId="77777777" w:rsidR="008D35DC" w:rsidRDefault="008D35DC" w:rsidP="008F1721"/>
          <w:p w14:paraId="4A829D03" w14:textId="77777777" w:rsidR="008D35DC" w:rsidRDefault="008D35DC" w:rsidP="008F1721">
            <w:pPr>
              <w:spacing w:after="0" w:line="240" w:lineRule="auto"/>
            </w:pPr>
            <w:r>
              <w:t xml:space="preserve">In theory, gradient descent should always converge to the same minimum point, assuming certain conditions are met, such as the cost function being convex (Linear </w:t>
            </w:r>
            <w:proofErr w:type="gramStart"/>
            <w:r>
              <w:t>regression )</w:t>
            </w:r>
            <w:proofErr w:type="gramEnd"/>
            <w:r>
              <w:t xml:space="preserve"> and the learning rate being properly tuned.</w:t>
            </w:r>
          </w:p>
          <w:p w14:paraId="0FCE52C9" w14:textId="77777777" w:rsidR="008D35DC" w:rsidRDefault="008D35DC" w:rsidP="008F1721">
            <w:pPr>
              <w:spacing w:after="0" w:line="240" w:lineRule="auto"/>
            </w:pPr>
          </w:p>
          <w:p w14:paraId="794AA290" w14:textId="77777777" w:rsidR="008D35DC" w:rsidRDefault="008D35DC" w:rsidP="008F1721">
            <w:pPr>
              <w:spacing w:after="0" w:line="240" w:lineRule="auto"/>
            </w:pPr>
            <w:r>
              <w:t>However, in practice, there are several reasons why gradient descent may not converge to the same point every time. These include:</w:t>
            </w:r>
          </w:p>
          <w:p w14:paraId="3F4B5B55" w14:textId="77777777" w:rsidR="008D35DC" w:rsidRDefault="008D35DC" w:rsidP="008F1721">
            <w:pPr>
              <w:spacing w:after="0" w:line="240" w:lineRule="auto"/>
            </w:pPr>
          </w:p>
          <w:p w14:paraId="48FBB0CF" w14:textId="77777777" w:rsidR="008D35DC" w:rsidRDefault="008D35DC" w:rsidP="008F1721">
            <w:pPr>
              <w:spacing w:after="0" w:line="240" w:lineRule="auto"/>
            </w:pPr>
            <w:r>
              <w:t>Non-convex cost functions: In some cases, the cost function may have multiple local minima, and the choice of initial parameters and learning rate may cause the algorithm to converge to different local minima. [</w:t>
            </w:r>
            <w:r w:rsidRPr="00C13F53">
              <w:rPr>
                <w:highlight w:val="yellow"/>
              </w:rPr>
              <w:t>Deep Learning</w:t>
            </w:r>
            <w:r>
              <w:t>]</w:t>
            </w:r>
          </w:p>
          <w:p w14:paraId="7ABAC25F" w14:textId="77777777" w:rsidR="008D35DC" w:rsidRDefault="008D35DC" w:rsidP="008F1721">
            <w:pPr>
              <w:spacing w:after="0" w:line="240" w:lineRule="auto"/>
            </w:pPr>
          </w:p>
          <w:p w14:paraId="69BFBA29" w14:textId="77777777" w:rsidR="008D35DC" w:rsidRDefault="008D35DC" w:rsidP="008F1721">
            <w:pPr>
              <w:spacing w:after="0" w:line="240" w:lineRule="auto"/>
            </w:pPr>
            <w:r>
              <w:t>Stochasticity: In stochastic gradient descent, the algorithm randomly samples a subset of the training data at each iteration, which can introduce randomness into the optimization process. As a result, the algorithm may converge to slightly different points on different runs.</w:t>
            </w:r>
          </w:p>
          <w:p w14:paraId="7B559646" w14:textId="77777777" w:rsidR="008D35DC" w:rsidRDefault="008D35DC" w:rsidP="008F1721">
            <w:pPr>
              <w:spacing w:after="0" w:line="240" w:lineRule="auto"/>
            </w:pPr>
          </w:p>
          <w:p w14:paraId="1D730467" w14:textId="5C0F8DBC" w:rsidR="008D35DC" w:rsidRDefault="008D35DC" w:rsidP="008F1721">
            <w:r>
              <w:t>Learning rate: The learning rate determines the step size of the algorithm at each iteration. If the learning rate is too high, the algorithm may overshoot the minimum, while if the learning rate is too low, the algorithm may converge too slowly or get stuck in a local minimum.</w:t>
            </w:r>
          </w:p>
          <w:p w14:paraId="5BBD4E7F" w14:textId="087938E1" w:rsidR="00040999" w:rsidRDefault="00040999" w:rsidP="008F1721"/>
          <w:p w14:paraId="2D87C1F1" w14:textId="5D8A2947" w:rsidR="00040999" w:rsidRDefault="00040999" w:rsidP="008F1721">
            <w:proofErr w:type="spellStart"/>
            <w:r>
              <w:t>Youtube</w:t>
            </w:r>
            <w:proofErr w:type="spellEnd"/>
            <w:r>
              <w:t xml:space="preserve"> video where I have explained Gradient </w:t>
            </w:r>
            <w:proofErr w:type="gramStart"/>
            <w:r>
              <w:t>Descent :</w:t>
            </w:r>
            <w:proofErr w:type="gramEnd"/>
          </w:p>
          <w:p w14:paraId="185E609D" w14:textId="3A317D93" w:rsidR="00040999" w:rsidRDefault="00040999" w:rsidP="008F1721">
            <w:hyperlink r:id="rId15" w:history="1">
              <w:r w:rsidRPr="004F3BAB">
                <w:rPr>
                  <w:rStyle w:val="Hyperlink"/>
                </w:rPr>
                <w:t>https://www.youtube.com/watch?v=xs-DoKGbHtk&amp;list=PL47eid5T-F5TKdsfhQolCHhyhnCAZVclC</w:t>
              </w:r>
            </w:hyperlink>
          </w:p>
          <w:p w14:paraId="230C024A" w14:textId="77777777" w:rsidR="00040999" w:rsidRDefault="00040999" w:rsidP="008F1721">
            <w:pPr>
              <w:spacing w:after="0" w:line="240" w:lineRule="auto"/>
            </w:pPr>
          </w:p>
          <w:p w14:paraId="607C9864" w14:textId="77777777" w:rsidR="008D35DC" w:rsidRDefault="008D35DC" w:rsidP="008F1721"/>
        </w:tc>
      </w:tr>
    </w:tbl>
    <w:p w14:paraId="2C326E1F" w14:textId="081991D0" w:rsidR="008D35DC" w:rsidRDefault="008D35DC"/>
    <w:p w14:paraId="57FB8020" w14:textId="666F21DE" w:rsidR="00791ABE" w:rsidRDefault="00791ABE"/>
    <w:tbl>
      <w:tblPr>
        <w:tblStyle w:val="TableGrid"/>
        <w:tblW w:w="9469" w:type="dxa"/>
        <w:tblLook w:val="04A0" w:firstRow="1" w:lastRow="0" w:firstColumn="1" w:lastColumn="0" w:noHBand="0" w:noVBand="1"/>
      </w:tblPr>
      <w:tblGrid>
        <w:gridCol w:w="1030"/>
        <w:gridCol w:w="8439"/>
      </w:tblGrid>
      <w:tr w:rsidR="00791ABE" w14:paraId="4D5C6423" w14:textId="77777777" w:rsidTr="008F1721">
        <w:trPr>
          <w:trHeight w:val="1178"/>
        </w:trPr>
        <w:tc>
          <w:tcPr>
            <w:tcW w:w="1030" w:type="dxa"/>
          </w:tcPr>
          <w:p w14:paraId="6B56F78E" w14:textId="352CCF4D" w:rsidR="00791ABE" w:rsidRDefault="00791ABE" w:rsidP="008F1721">
            <w:r>
              <w:t xml:space="preserve">Q # </w:t>
            </w:r>
            <w:r w:rsidR="00D92066">
              <w:t>5</w:t>
            </w:r>
            <w:r>
              <w:t xml:space="preserve"> </w:t>
            </w:r>
          </w:p>
        </w:tc>
        <w:tc>
          <w:tcPr>
            <w:tcW w:w="8439" w:type="dxa"/>
          </w:tcPr>
          <w:p w14:paraId="0263E532" w14:textId="5033C50A" w:rsidR="00791ABE" w:rsidRDefault="00791ABE" w:rsidP="008F1721">
            <w:r w:rsidRPr="00791ABE">
              <w:t>How is AUC different from ROC?</w:t>
            </w:r>
          </w:p>
        </w:tc>
      </w:tr>
      <w:tr w:rsidR="00791ABE" w14:paraId="687D200A" w14:textId="77777777" w:rsidTr="008F1721">
        <w:trPr>
          <w:trHeight w:val="1214"/>
        </w:trPr>
        <w:tc>
          <w:tcPr>
            <w:tcW w:w="1030" w:type="dxa"/>
          </w:tcPr>
          <w:p w14:paraId="6C7A7CAA" w14:textId="77777777" w:rsidR="00791ABE" w:rsidRDefault="00791ABE" w:rsidP="008F1721">
            <w:r>
              <w:t xml:space="preserve">Answer </w:t>
            </w:r>
          </w:p>
        </w:tc>
        <w:tc>
          <w:tcPr>
            <w:tcW w:w="8439" w:type="dxa"/>
          </w:tcPr>
          <w:p w14:paraId="5552F110" w14:textId="651CAF31" w:rsidR="00791ABE" w:rsidRDefault="00791ABE" w:rsidP="00791ABE">
            <w:r>
              <w:t xml:space="preserve">Confusion Matrix </w:t>
            </w:r>
          </w:p>
          <w:p w14:paraId="3B247F34" w14:textId="1879DDAB" w:rsidR="00791ABE" w:rsidRDefault="00791ABE" w:rsidP="00791ABE"/>
          <w:p w14:paraId="1639AE0F" w14:textId="674E68A4" w:rsidR="00791ABE" w:rsidRDefault="00791ABE" w:rsidP="00791ABE">
            <w:r w:rsidRPr="00791ABE">
              <w:drawing>
                <wp:inline distT="0" distB="0" distL="0" distR="0" wp14:anchorId="3838885B" wp14:editId="6FE60B5A">
                  <wp:extent cx="2658533" cy="1476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8013" cy="1492766"/>
                          </a:xfrm>
                          <a:prstGeom prst="rect">
                            <a:avLst/>
                          </a:prstGeom>
                        </pic:spPr>
                      </pic:pic>
                    </a:graphicData>
                  </a:graphic>
                </wp:inline>
              </w:drawing>
            </w:r>
          </w:p>
          <w:p w14:paraId="4611399D" w14:textId="18A8BF8C" w:rsidR="00791ABE" w:rsidRDefault="00791ABE" w:rsidP="00791ABE"/>
          <w:p w14:paraId="1CC90A72" w14:textId="5537A9B5" w:rsidR="00791ABE" w:rsidRDefault="00791ABE" w:rsidP="00791ABE">
            <w:r>
              <w:t>FP = Type 1 error</w:t>
            </w:r>
          </w:p>
          <w:p w14:paraId="1F03A6C4" w14:textId="47DF66EC" w:rsidR="00791ABE" w:rsidRDefault="00791ABE" w:rsidP="00791ABE">
            <w:r>
              <w:t xml:space="preserve">FN = Type 2 error </w:t>
            </w:r>
          </w:p>
          <w:p w14:paraId="607C3922" w14:textId="77777777" w:rsidR="00791ABE" w:rsidRDefault="00791ABE" w:rsidP="00791ABE"/>
          <w:p w14:paraId="247C61D5" w14:textId="06C5EEB9" w:rsidR="00791ABE" w:rsidRDefault="00791ABE" w:rsidP="00791ABE">
            <w:r w:rsidRPr="00791ABE">
              <w:lastRenderedPageBreak/>
              <w:drawing>
                <wp:inline distT="0" distB="0" distL="0" distR="0" wp14:anchorId="7263DD0F" wp14:editId="790B047C">
                  <wp:extent cx="4563533" cy="2911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3379" cy="2924352"/>
                          </a:xfrm>
                          <a:prstGeom prst="rect">
                            <a:avLst/>
                          </a:prstGeom>
                        </pic:spPr>
                      </pic:pic>
                    </a:graphicData>
                  </a:graphic>
                </wp:inline>
              </w:drawing>
            </w:r>
          </w:p>
          <w:p w14:paraId="01342695" w14:textId="48B8CDA9" w:rsidR="00791ABE" w:rsidRDefault="00791ABE" w:rsidP="00791ABE"/>
          <w:p w14:paraId="74B6BAB0" w14:textId="0E44B3AF" w:rsidR="00791ABE" w:rsidRDefault="005B5DA7" w:rsidP="00791ABE">
            <w:r w:rsidRPr="005B5DA7">
              <w:drawing>
                <wp:inline distT="0" distB="0" distL="0" distR="0" wp14:anchorId="7CAE080D" wp14:editId="3BC02644">
                  <wp:extent cx="2870200" cy="6348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7174" cy="643062"/>
                          </a:xfrm>
                          <a:prstGeom prst="rect">
                            <a:avLst/>
                          </a:prstGeom>
                        </pic:spPr>
                      </pic:pic>
                    </a:graphicData>
                  </a:graphic>
                </wp:inline>
              </w:drawing>
            </w:r>
          </w:p>
          <w:p w14:paraId="4D926AA2" w14:textId="0511B128" w:rsidR="00791ABE" w:rsidRDefault="00791ABE" w:rsidP="00791ABE"/>
          <w:p w14:paraId="12C5F904" w14:textId="562EEB51" w:rsidR="00791ABE" w:rsidRDefault="005B5DA7" w:rsidP="00791ABE">
            <w:r w:rsidRPr="005B5DA7">
              <w:drawing>
                <wp:inline distT="0" distB="0" distL="0" distR="0" wp14:anchorId="6106646E" wp14:editId="5A85E799">
                  <wp:extent cx="2650066" cy="58619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7145" cy="598816"/>
                          </a:xfrm>
                          <a:prstGeom prst="rect">
                            <a:avLst/>
                          </a:prstGeom>
                        </pic:spPr>
                      </pic:pic>
                    </a:graphicData>
                  </a:graphic>
                </wp:inline>
              </w:drawing>
            </w:r>
          </w:p>
          <w:p w14:paraId="170B2832" w14:textId="5E12B62A" w:rsidR="00791ABE" w:rsidRDefault="00791ABE" w:rsidP="00791ABE"/>
          <w:p w14:paraId="0EE36471" w14:textId="47398E1A" w:rsidR="005B5DA7" w:rsidRDefault="005B5DA7" w:rsidP="00791ABE">
            <w:r w:rsidRPr="005B5DA7">
              <w:drawing>
                <wp:inline distT="0" distB="0" distL="0" distR="0" wp14:anchorId="060D433B" wp14:editId="45D8E25C">
                  <wp:extent cx="2556933" cy="56558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718" cy="586555"/>
                          </a:xfrm>
                          <a:prstGeom prst="rect">
                            <a:avLst/>
                          </a:prstGeom>
                        </pic:spPr>
                      </pic:pic>
                    </a:graphicData>
                  </a:graphic>
                </wp:inline>
              </w:drawing>
            </w:r>
          </w:p>
          <w:p w14:paraId="0BDAC1DA" w14:textId="682D1B10" w:rsidR="005B5DA7" w:rsidRDefault="005B5DA7" w:rsidP="00791ABE"/>
          <w:p w14:paraId="29209736" w14:textId="77777777" w:rsidR="00791ABE" w:rsidRDefault="00791ABE" w:rsidP="00791ABE">
            <w:pPr>
              <w:spacing w:after="0" w:line="240" w:lineRule="auto"/>
            </w:pPr>
          </w:p>
          <w:p w14:paraId="044EC19C" w14:textId="77777777" w:rsidR="00791ABE" w:rsidRDefault="00791ABE" w:rsidP="00791ABE">
            <w:r>
              <w:t xml:space="preserve">ROC is a plot of the True Positive Rate (TPR) against the False Positive Rate (FPR) for different </w:t>
            </w:r>
            <w:r w:rsidRPr="000E443D">
              <w:rPr>
                <w:highlight w:val="yellow"/>
              </w:rPr>
              <w:t>threshold values.</w:t>
            </w:r>
            <w:r>
              <w:t xml:space="preserve"> </w:t>
            </w:r>
          </w:p>
          <w:p w14:paraId="55E5E295" w14:textId="77777777" w:rsidR="00791ABE" w:rsidRDefault="00791ABE" w:rsidP="00791ABE"/>
          <w:p w14:paraId="6255B993" w14:textId="5C6626A8" w:rsidR="00791ABE" w:rsidRDefault="00791ABE" w:rsidP="00791ABE">
            <w:pPr>
              <w:spacing w:after="0" w:line="240" w:lineRule="auto"/>
            </w:pPr>
            <w:r>
              <w:t>The area under the ROC curve (AUC) is a summary statistic that measures the classifier's overall performance regardless of the threshold value chosen. The AUC ranges from 0 to 1, with 0.5 indicating a random classifier and 1 indicating a perfect classifier.</w:t>
            </w:r>
          </w:p>
          <w:p w14:paraId="0DBD16C5" w14:textId="77777777" w:rsidR="00791ABE" w:rsidRDefault="00791ABE" w:rsidP="00791ABE">
            <w:pPr>
              <w:spacing w:after="0" w:line="240" w:lineRule="auto"/>
            </w:pPr>
          </w:p>
          <w:p w14:paraId="2A1F394B" w14:textId="77777777" w:rsidR="00791ABE" w:rsidRDefault="00791ABE" w:rsidP="00791ABE">
            <w:pPr>
              <w:spacing w:after="0" w:line="240" w:lineRule="auto"/>
            </w:pPr>
            <w:r>
              <w:t>On the other hand, AUC is a scalar value that represents the probability that a randomly chosen positive example will be ranked higher than a randomly chosen negative example. It is calculated by integrating the ROC curve and ranges from 0 to 1, with higher values indicating better performance.</w:t>
            </w:r>
          </w:p>
          <w:p w14:paraId="0AE5AECB" w14:textId="179FE604" w:rsidR="00791ABE" w:rsidRDefault="00791ABE" w:rsidP="00791ABE"/>
          <w:p w14:paraId="6C47E81D" w14:textId="4BF5DD8A" w:rsidR="00434699" w:rsidRDefault="00434699" w:rsidP="00791ABE">
            <w:r>
              <w:t>Let’s say, we have two use cases:</w:t>
            </w:r>
          </w:p>
          <w:p w14:paraId="3240D804" w14:textId="7CABE5F8" w:rsidR="00434699" w:rsidRDefault="00434699" w:rsidP="00791ABE"/>
          <w:p w14:paraId="03A55D64" w14:textId="1E309A00" w:rsidR="00434699" w:rsidRDefault="00434699" w:rsidP="00434699">
            <w:pPr>
              <w:pStyle w:val="ListParagraph"/>
              <w:numPr>
                <w:ilvl w:val="0"/>
                <w:numId w:val="15"/>
              </w:numPr>
            </w:pPr>
            <w:r>
              <w:t xml:space="preserve">Medical model – Disease detection – Here, we should lower false negative.  </w:t>
            </w:r>
            <w:proofErr w:type="gramStart"/>
            <w:r>
              <w:t>( Disease</w:t>
            </w:r>
            <w:proofErr w:type="gramEnd"/>
            <w:r>
              <w:t xml:space="preserve"> left undetected ) </w:t>
            </w:r>
          </w:p>
          <w:p w14:paraId="69A25719" w14:textId="17F077DB" w:rsidR="00434699" w:rsidRDefault="00434699" w:rsidP="00434699">
            <w:pPr>
              <w:pStyle w:val="ListParagraph"/>
              <w:numPr>
                <w:ilvl w:val="0"/>
                <w:numId w:val="15"/>
              </w:numPr>
            </w:pPr>
            <w:r>
              <w:t xml:space="preserve">Spam – Here we should lower false positive.   </w:t>
            </w:r>
            <w:proofErr w:type="gramStart"/>
            <w:r>
              <w:t>( Avoid</w:t>
            </w:r>
            <w:proofErr w:type="gramEnd"/>
            <w:r>
              <w:t xml:space="preserve"> sending some important email into SPAM folder ) </w:t>
            </w:r>
          </w:p>
          <w:p w14:paraId="34DBF4A6" w14:textId="754555AD" w:rsidR="00434699" w:rsidRDefault="00434699" w:rsidP="00791ABE"/>
          <w:p w14:paraId="7FF4B1B9" w14:textId="77777777" w:rsidR="00434699" w:rsidRDefault="00434699" w:rsidP="00791ABE">
            <w:pPr>
              <w:spacing w:after="0" w:line="240" w:lineRule="auto"/>
            </w:pPr>
          </w:p>
          <w:p w14:paraId="72CEF5A9" w14:textId="77777777" w:rsidR="000E443D" w:rsidRDefault="00791ABE" w:rsidP="00791ABE">
            <w:r>
              <w:t>In summary, ROC is a plot of the TPR against FPR</w:t>
            </w:r>
            <w:r w:rsidR="000E443D">
              <w:t xml:space="preserve"> – This is used to </w:t>
            </w:r>
            <w:proofErr w:type="spellStart"/>
            <w:r w:rsidR="000E443D">
              <w:t>chose</w:t>
            </w:r>
            <w:proofErr w:type="spellEnd"/>
            <w:r w:rsidR="000E443D">
              <w:t xml:space="preserve"> which threshold is better for your </w:t>
            </w:r>
            <w:proofErr w:type="gramStart"/>
            <w:r w:rsidR="000E443D">
              <w:t xml:space="preserve">particular </w:t>
            </w:r>
            <w:proofErr w:type="spellStart"/>
            <w:r w:rsidR="000E443D">
              <w:t>usecase</w:t>
            </w:r>
            <w:proofErr w:type="spellEnd"/>
            <w:proofErr w:type="gramEnd"/>
            <w:r w:rsidR="000E443D">
              <w:t xml:space="preserve"> and dataset.</w:t>
            </w:r>
          </w:p>
          <w:p w14:paraId="622BCA0D" w14:textId="77777777" w:rsidR="000E443D" w:rsidRDefault="000E443D" w:rsidP="00791ABE"/>
          <w:p w14:paraId="46F80DFB" w14:textId="77777777" w:rsidR="00EB6553" w:rsidRDefault="00791ABE" w:rsidP="00791ABE">
            <w:r>
              <w:t xml:space="preserve"> while AUC is a scalar value that summarizes the overall performance of a binary classification model based on the ROC curve.</w:t>
            </w:r>
            <w:r w:rsidR="00EB6553">
              <w:t xml:space="preserve"> Let’s see if you have logistic regression and random forest. You can compare their performance using AUC. A higher AUC represents better classifier.</w:t>
            </w:r>
          </w:p>
          <w:p w14:paraId="7923D561" w14:textId="353D357E" w:rsidR="00791ABE" w:rsidRDefault="00791ABE" w:rsidP="00791ABE">
            <w:pPr>
              <w:spacing w:after="0" w:line="240" w:lineRule="auto"/>
            </w:pPr>
            <w:r>
              <w:t>.</w:t>
            </w:r>
          </w:p>
          <w:p w14:paraId="6EBDDCF3" w14:textId="1A3EF4B7" w:rsidR="00791ABE" w:rsidRDefault="00434699" w:rsidP="00791ABE">
            <w:r w:rsidRPr="00434699">
              <w:drawing>
                <wp:inline distT="0" distB="0" distL="0" distR="0" wp14:anchorId="72C2E853" wp14:editId="1CA6C2ED">
                  <wp:extent cx="2438400" cy="2236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858" cy="2324975"/>
                          </a:xfrm>
                          <a:prstGeom prst="rect">
                            <a:avLst/>
                          </a:prstGeom>
                        </pic:spPr>
                      </pic:pic>
                    </a:graphicData>
                  </a:graphic>
                </wp:inline>
              </w:drawing>
            </w:r>
          </w:p>
          <w:p w14:paraId="59B8C289" w14:textId="0356720B" w:rsidR="00434699" w:rsidRDefault="00434699" w:rsidP="00791ABE">
            <w:pPr>
              <w:spacing w:after="0" w:line="240" w:lineRule="auto"/>
            </w:pPr>
            <w:r w:rsidRPr="00434699">
              <w:drawing>
                <wp:inline distT="0" distB="0" distL="0" distR="0" wp14:anchorId="2661C978" wp14:editId="5CF8C31B">
                  <wp:extent cx="1676400" cy="247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8061" cy="305509"/>
                          </a:xfrm>
                          <a:prstGeom prst="rect">
                            <a:avLst/>
                          </a:prstGeom>
                        </pic:spPr>
                      </pic:pic>
                    </a:graphicData>
                  </a:graphic>
                </wp:inline>
              </w:drawing>
            </w:r>
          </w:p>
          <w:p w14:paraId="7DE8D695" w14:textId="77777777" w:rsidR="00791ABE" w:rsidRDefault="00791ABE" w:rsidP="00791ABE"/>
        </w:tc>
      </w:tr>
    </w:tbl>
    <w:p w14:paraId="50731E1C" w14:textId="77777777" w:rsidR="00791ABE" w:rsidRDefault="00791ABE"/>
    <w:p w14:paraId="449C5DE6" w14:textId="3DCB12D4" w:rsidR="00791ABE" w:rsidRDefault="00791ABE"/>
    <w:p w14:paraId="329E136D" w14:textId="77777777" w:rsidR="00791ABE" w:rsidRDefault="00791ABE"/>
    <w:sectPr w:rsidR="00791ABE" w:rsidSect="008C5A36">
      <w:footerReference w:type="default" r:id="rId23"/>
      <w:footerReference w:type="first" r:id="rId24"/>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32055" w14:textId="77777777" w:rsidR="00EB1F14" w:rsidRDefault="00EB1F14">
      <w:pPr>
        <w:spacing w:before="0" w:after="0" w:line="240" w:lineRule="auto"/>
      </w:pPr>
      <w:r>
        <w:separator/>
      </w:r>
    </w:p>
    <w:p w14:paraId="23AC4A6D" w14:textId="77777777" w:rsidR="00EB1F14" w:rsidRDefault="00EB1F14"/>
  </w:endnote>
  <w:endnote w:type="continuationSeparator" w:id="0">
    <w:p w14:paraId="32102497" w14:textId="77777777" w:rsidR="00EB1F14" w:rsidRDefault="00EB1F14">
      <w:pPr>
        <w:spacing w:before="0" w:after="0" w:line="240" w:lineRule="auto"/>
      </w:pPr>
      <w:r>
        <w:continuationSeparator/>
      </w:r>
    </w:p>
    <w:p w14:paraId="30587286" w14:textId="77777777" w:rsidR="00EB1F14" w:rsidRDefault="00EB1F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26E7B99C" w14:textId="77777777" w:rsidR="00B25787"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FF38" w14:textId="64632141" w:rsidR="00B25787" w:rsidRDefault="00B25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9916" w14:textId="77777777" w:rsidR="00EB1F14" w:rsidRDefault="00EB1F14">
      <w:pPr>
        <w:spacing w:before="0" w:after="0" w:line="240" w:lineRule="auto"/>
      </w:pPr>
      <w:r>
        <w:separator/>
      </w:r>
    </w:p>
    <w:p w14:paraId="11D3D0F0" w14:textId="77777777" w:rsidR="00EB1F14" w:rsidRDefault="00EB1F14"/>
  </w:footnote>
  <w:footnote w:type="continuationSeparator" w:id="0">
    <w:p w14:paraId="47164499" w14:textId="77777777" w:rsidR="00EB1F14" w:rsidRDefault="00EB1F14">
      <w:pPr>
        <w:spacing w:before="0" w:after="0" w:line="240" w:lineRule="auto"/>
      </w:pPr>
      <w:r>
        <w:continuationSeparator/>
      </w:r>
    </w:p>
    <w:p w14:paraId="3C52895C" w14:textId="77777777" w:rsidR="00EB1F14" w:rsidRDefault="00EB1F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1444C41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A22A5"/>
    <w:multiLevelType w:val="hybridMultilevel"/>
    <w:tmpl w:val="8E74968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986931"/>
    <w:multiLevelType w:val="hybridMultilevel"/>
    <w:tmpl w:val="A51A7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56489C"/>
    <w:multiLevelType w:val="hybridMultilevel"/>
    <w:tmpl w:val="942840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8ED1C66"/>
    <w:multiLevelType w:val="hybridMultilevel"/>
    <w:tmpl w:val="FE7CA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DA1033"/>
    <w:multiLevelType w:val="multilevel"/>
    <w:tmpl w:val="74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390907"/>
    <w:multiLevelType w:val="hybridMultilevel"/>
    <w:tmpl w:val="84C85DCA"/>
    <w:lvl w:ilvl="0" w:tplc="FC0623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785"/>
        </w:tabs>
        <w:ind w:left="78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243756">
    <w:abstractNumId w:val="1"/>
  </w:num>
  <w:num w:numId="2" w16cid:durableId="258873705">
    <w:abstractNumId w:val="4"/>
  </w:num>
  <w:num w:numId="3" w16cid:durableId="1963072092">
    <w:abstractNumId w:val="0"/>
  </w:num>
  <w:num w:numId="4" w16cid:durableId="66191492">
    <w:abstractNumId w:val="6"/>
  </w:num>
  <w:num w:numId="5" w16cid:durableId="211774154">
    <w:abstractNumId w:val="5"/>
  </w:num>
  <w:num w:numId="6" w16cid:durableId="2018267569">
    <w:abstractNumId w:val="7"/>
  </w:num>
  <w:num w:numId="7" w16cid:durableId="138697398">
    <w:abstractNumId w:val="2"/>
  </w:num>
  <w:num w:numId="8" w16cid:durableId="2108890278">
    <w:abstractNumId w:val="13"/>
  </w:num>
  <w:num w:numId="9" w16cid:durableId="1331562184">
    <w:abstractNumId w:val="8"/>
  </w:num>
  <w:num w:numId="10" w16cid:durableId="225267112">
    <w:abstractNumId w:val="9"/>
  </w:num>
  <w:num w:numId="11" w16cid:durableId="1455907247">
    <w:abstractNumId w:val="13"/>
  </w:num>
  <w:num w:numId="12" w16cid:durableId="678509100">
    <w:abstractNumId w:val="11"/>
  </w:num>
  <w:num w:numId="13" w16cid:durableId="638921237">
    <w:abstractNumId w:val="3"/>
  </w:num>
  <w:num w:numId="14" w16cid:durableId="1698962733">
    <w:abstractNumId w:val="12"/>
  </w:num>
  <w:num w:numId="15" w16cid:durableId="1095319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4D0"/>
    <w:rsid w:val="0000271A"/>
    <w:rsid w:val="00040999"/>
    <w:rsid w:val="00053CA7"/>
    <w:rsid w:val="00056142"/>
    <w:rsid w:val="00062C54"/>
    <w:rsid w:val="00064F7A"/>
    <w:rsid w:val="000D3C56"/>
    <w:rsid w:val="000E443D"/>
    <w:rsid w:val="00122E7C"/>
    <w:rsid w:val="001272C2"/>
    <w:rsid w:val="00140112"/>
    <w:rsid w:val="001744D0"/>
    <w:rsid w:val="001C13BA"/>
    <w:rsid w:val="001E7AD8"/>
    <w:rsid w:val="001F341E"/>
    <w:rsid w:val="00201FC5"/>
    <w:rsid w:val="002215E5"/>
    <w:rsid w:val="00224851"/>
    <w:rsid w:val="002650C9"/>
    <w:rsid w:val="002718E0"/>
    <w:rsid w:val="002A6425"/>
    <w:rsid w:val="002B787A"/>
    <w:rsid w:val="00300812"/>
    <w:rsid w:val="00345647"/>
    <w:rsid w:val="00350B5A"/>
    <w:rsid w:val="00367FEE"/>
    <w:rsid w:val="00376DAC"/>
    <w:rsid w:val="00385889"/>
    <w:rsid w:val="003A6354"/>
    <w:rsid w:val="003C12F3"/>
    <w:rsid w:val="003C38A2"/>
    <w:rsid w:val="003C684B"/>
    <w:rsid w:val="003D2931"/>
    <w:rsid w:val="003D77E0"/>
    <w:rsid w:val="003E3B2E"/>
    <w:rsid w:val="003F61C7"/>
    <w:rsid w:val="004004EF"/>
    <w:rsid w:val="00402D29"/>
    <w:rsid w:val="00416F7E"/>
    <w:rsid w:val="00434699"/>
    <w:rsid w:val="00436004"/>
    <w:rsid w:val="00450E21"/>
    <w:rsid w:val="00467A99"/>
    <w:rsid w:val="004A5B86"/>
    <w:rsid w:val="004B3A7B"/>
    <w:rsid w:val="004B5375"/>
    <w:rsid w:val="004C788D"/>
    <w:rsid w:val="004D586B"/>
    <w:rsid w:val="004E0AAE"/>
    <w:rsid w:val="004E29C6"/>
    <w:rsid w:val="00502DBE"/>
    <w:rsid w:val="00535243"/>
    <w:rsid w:val="005520AD"/>
    <w:rsid w:val="0056344C"/>
    <w:rsid w:val="005638F0"/>
    <w:rsid w:val="00572B26"/>
    <w:rsid w:val="005B2B1C"/>
    <w:rsid w:val="005B5DA7"/>
    <w:rsid w:val="005E77D1"/>
    <w:rsid w:val="00612AD6"/>
    <w:rsid w:val="0065162B"/>
    <w:rsid w:val="00670BD8"/>
    <w:rsid w:val="00687117"/>
    <w:rsid w:val="006929D7"/>
    <w:rsid w:val="006A2929"/>
    <w:rsid w:val="006F4113"/>
    <w:rsid w:val="00700E5A"/>
    <w:rsid w:val="00764C77"/>
    <w:rsid w:val="007654BB"/>
    <w:rsid w:val="0076764D"/>
    <w:rsid w:val="00791ABE"/>
    <w:rsid w:val="007E3348"/>
    <w:rsid w:val="008221B6"/>
    <w:rsid w:val="00825C81"/>
    <w:rsid w:val="00832AAE"/>
    <w:rsid w:val="0084173A"/>
    <w:rsid w:val="00850669"/>
    <w:rsid w:val="00853B4E"/>
    <w:rsid w:val="008606E9"/>
    <w:rsid w:val="008741A9"/>
    <w:rsid w:val="00897783"/>
    <w:rsid w:val="008B6D1C"/>
    <w:rsid w:val="008C5A36"/>
    <w:rsid w:val="008D35DC"/>
    <w:rsid w:val="008E13FE"/>
    <w:rsid w:val="008E345A"/>
    <w:rsid w:val="008F1DF8"/>
    <w:rsid w:val="008F626F"/>
    <w:rsid w:val="008F6C17"/>
    <w:rsid w:val="00913AE4"/>
    <w:rsid w:val="0097641D"/>
    <w:rsid w:val="00997611"/>
    <w:rsid w:val="009C4F60"/>
    <w:rsid w:val="009D497C"/>
    <w:rsid w:val="009D5BB0"/>
    <w:rsid w:val="009E40C5"/>
    <w:rsid w:val="009E4191"/>
    <w:rsid w:val="009E633A"/>
    <w:rsid w:val="00A05A48"/>
    <w:rsid w:val="00A47E2E"/>
    <w:rsid w:val="00A66375"/>
    <w:rsid w:val="00A93DF1"/>
    <w:rsid w:val="00A97A6C"/>
    <w:rsid w:val="00AA00B3"/>
    <w:rsid w:val="00AA5CB5"/>
    <w:rsid w:val="00AC39C3"/>
    <w:rsid w:val="00AD352C"/>
    <w:rsid w:val="00B07FFD"/>
    <w:rsid w:val="00B25098"/>
    <w:rsid w:val="00B25787"/>
    <w:rsid w:val="00B4524B"/>
    <w:rsid w:val="00B72CDF"/>
    <w:rsid w:val="00B80CDC"/>
    <w:rsid w:val="00BB378B"/>
    <w:rsid w:val="00C12A00"/>
    <w:rsid w:val="00C13F53"/>
    <w:rsid w:val="00C15A5A"/>
    <w:rsid w:val="00C63514"/>
    <w:rsid w:val="00C759B7"/>
    <w:rsid w:val="00CA648C"/>
    <w:rsid w:val="00CB75B1"/>
    <w:rsid w:val="00CB792B"/>
    <w:rsid w:val="00CC0112"/>
    <w:rsid w:val="00CF06D0"/>
    <w:rsid w:val="00CF11C5"/>
    <w:rsid w:val="00CF1BDC"/>
    <w:rsid w:val="00D92066"/>
    <w:rsid w:val="00D95952"/>
    <w:rsid w:val="00DA120E"/>
    <w:rsid w:val="00DA55C2"/>
    <w:rsid w:val="00DC5FC0"/>
    <w:rsid w:val="00DE2292"/>
    <w:rsid w:val="00DE5347"/>
    <w:rsid w:val="00E249BB"/>
    <w:rsid w:val="00E33351"/>
    <w:rsid w:val="00E3367B"/>
    <w:rsid w:val="00E52544"/>
    <w:rsid w:val="00E57775"/>
    <w:rsid w:val="00E748B4"/>
    <w:rsid w:val="00E9506D"/>
    <w:rsid w:val="00EB0D3F"/>
    <w:rsid w:val="00EB1F14"/>
    <w:rsid w:val="00EB6553"/>
    <w:rsid w:val="00EF176C"/>
    <w:rsid w:val="00F15F79"/>
    <w:rsid w:val="00F177FA"/>
    <w:rsid w:val="00F24B89"/>
    <w:rsid w:val="00F455F8"/>
    <w:rsid w:val="00F46C3F"/>
    <w:rsid w:val="00F8057F"/>
    <w:rsid w:val="00F95985"/>
    <w:rsid w:val="00FA3C24"/>
    <w:rsid w:val="00FB0457"/>
    <w:rsid w:val="00FE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C0F457"/>
  <w15:chartTrackingRefBased/>
  <w15:docId w15:val="{F6175A9C-7FE3-EC4B-8356-C119A102B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tabs>
        <w:tab w:val="clear" w:pos="785"/>
        <w:tab w:val="num" w:pos="936"/>
      </w:tabs>
      <w:ind w:left="936"/>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ListParagraph">
    <w:name w:val="List Paragraph"/>
    <w:basedOn w:val="Normal"/>
    <w:uiPriority w:val="34"/>
    <w:unhideWhenUsed/>
    <w:qFormat/>
    <w:rsid w:val="001744D0"/>
    <w:pPr>
      <w:ind w:left="720"/>
      <w:contextualSpacing/>
    </w:pPr>
  </w:style>
  <w:style w:type="character" w:styleId="Hyperlink">
    <w:name w:val="Hyperlink"/>
    <w:basedOn w:val="DefaultParagraphFont"/>
    <w:uiPriority w:val="99"/>
    <w:unhideWhenUsed/>
    <w:rsid w:val="003C12F3"/>
    <w:rPr>
      <w:color w:val="0072C6" w:themeColor="hyperlink"/>
      <w:u w:val="single"/>
    </w:rPr>
  </w:style>
  <w:style w:type="character" w:styleId="UnresolvedMention">
    <w:name w:val="Unresolved Mention"/>
    <w:basedOn w:val="DefaultParagraphFont"/>
    <w:uiPriority w:val="99"/>
    <w:semiHidden/>
    <w:unhideWhenUsed/>
    <w:rsid w:val="003C1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69497">
      <w:bodyDiv w:val="1"/>
      <w:marLeft w:val="0"/>
      <w:marRight w:val="0"/>
      <w:marTop w:val="0"/>
      <w:marBottom w:val="0"/>
      <w:divBdr>
        <w:top w:val="none" w:sz="0" w:space="0" w:color="auto"/>
        <w:left w:val="none" w:sz="0" w:space="0" w:color="auto"/>
        <w:bottom w:val="none" w:sz="0" w:space="0" w:color="auto"/>
        <w:right w:val="none" w:sz="0" w:space="0" w:color="auto"/>
      </w:divBdr>
    </w:div>
    <w:div w:id="420641816">
      <w:bodyDiv w:val="1"/>
      <w:marLeft w:val="0"/>
      <w:marRight w:val="0"/>
      <w:marTop w:val="0"/>
      <w:marBottom w:val="0"/>
      <w:divBdr>
        <w:top w:val="none" w:sz="0" w:space="0" w:color="auto"/>
        <w:left w:val="none" w:sz="0" w:space="0" w:color="auto"/>
        <w:bottom w:val="none" w:sz="0" w:space="0" w:color="auto"/>
        <w:right w:val="none" w:sz="0" w:space="0" w:color="auto"/>
      </w:divBdr>
      <w:divsChild>
        <w:div w:id="608633347">
          <w:marLeft w:val="0"/>
          <w:marRight w:val="0"/>
          <w:marTop w:val="0"/>
          <w:marBottom w:val="0"/>
          <w:divBdr>
            <w:top w:val="single" w:sz="2" w:space="0" w:color="D9D9E3"/>
            <w:left w:val="single" w:sz="2" w:space="0" w:color="D9D9E3"/>
            <w:bottom w:val="single" w:sz="2" w:space="0" w:color="D9D9E3"/>
            <w:right w:val="single" w:sz="2" w:space="0" w:color="D9D9E3"/>
          </w:divBdr>
          <w:divsChild>
            <w:div w:id="2129422090">
              <w:marLeft w:val="0"/>
              <w:marRight w:val="0"/>
              <w:marTop w:val="0"/>
              <w:marBottom w:val="0"/>
              <w:divBdr>
                <w:top w:val="single" w:sz="2" w:space="0" w:color="D9D9E3"/>
                <w:left w:val="single" w:sz="2" w:space="0" w:color="D9D9E3"/>
                <w:bottom w:val="single" w:sz="2" w:space="0" w:color="D9D9E3"/>
                <w:right w:val="single" w:sz="2" w:space="0" w:color="D9D9E3"/>
              </w:divBdr>
              <w:divsChild>
                <w:div w:id="586042500">
                  <w:marLeft w:val="0"/>
                  <w:marRight w:val="0"/>
                  <w:marTop w:val="0"/>
                  <w:marBottom w:val="0"/>
                  <w:divBdr>
                    <w:top w:val="single" w:sz="2" w:space="0" w:color="D9D9E3"/>
                    <w:left w:val="single" w:sz="2" w:space="0" w:color="D9D9E3"/>
                    <w:bottom w:val="single" w:sz="2" w:space="0" w:color="D9D9E3"/>
                    <w:right w:val="single" w:sz="2" w:space="0" w:color="D9D9E3"/>
                  </w:divBdr>
                  <w:divsChild>
                    <w:div w:id="832067451">
                      <w:marLeft w:val="0"/>
                      <w:marRight w:val="0"/>
                      <w:marTop w:val="0"/>
                      <w:marBottom w:val="3000"/>
                      <w:divBdr>
                        <w:top w:val="single" w:sz="2" w:space="0" w:color="D9D9E3"/>
                        <w:left w:val="single" w:sz="2" w:space="0" w:color="D9D9E3"/>
                        <w:bottom w:val="single" w:sz="2" w:space="0" w:color="D9D9E3"/>
                        <w:right w:val="single" w:sz="2" w:space="0" w:color="D9D9E3"/>
                      </w:divBdr>
                      <w:divsChild>
                        <w:div w:id="1294214438">
                          <w:marLeft w:val="0"/>
                          <w:marRight w:val="0"/>
                          <w:marTop w:val="0"/>
                          <w:marBottom w:val="0"/>
                          <w:divBdr>
                            <w:top w:val="single" w:sz="2" w:space="0" w:color="auto"/>
                            <w:left w:val="single" w:sz="2" w:space="0" w:color="auto"/>
                            <w:bottom w:val="single" w:sz="6" w:space="0" w:color="auto"/>
                            <w:right w:val="single" w:sz="2" w:space="0" w:color="auto"/>
                          </w:divBdr>
                          <w:divsChild>
                            <w:div w:id="10828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884091">
                                  <w:marLeft w:val="0"/>
                                  <w:marRight w:val="0"/>
                                  <w:marTop w:val="0"/>
                                  <w:marBottom w:val="0"/>
                                  <w:divBdr>
                                    <w:top w:val="single" w:sz="2" w:space="0" w:color="D9D9E3"/>
                                    <w:left w:val="single" w:sz="2" w:space="0" w:color="D9D9E3"/>
                                    <w:bottom w:val="single" w:sz="2" w:space="0" w:color="D9D9E3"/>
                                    <w:right w:val="single" w:sz="2" w:space="0" w:color="D9D9E3"/>
                                  </w:divBdr>
                                  <w:divsChild>
                                    <w:div w:id="1832287247">
                                      <w:marLeft w:val="0"/>
                                      <w:marRight w:val="0"/>
                                      <w:marTop w:val="0"/>
                                      <w:marBottom w:val="0"/>
                                      <w:divBdr>
                                        <w:top w:val="single" w:sz="2" w:space="0" w:color="D9D9E3"/>
                                        <w:left w:val="single" w:sz="2" w:space="0" w:color="D9D9E3"/>
                                        <w:bottom w:val="single" w:sz="2" w:space="0" w:color="D9D9E3"/>
                                        <w:right w:val="single" w:sz="2" w:space="0" w:color="D9D9E3"/>
                                      </w:divBdr>
                                      <w:divsChild>
                                        <w:div w:id="1424184192">
                                          <w:marLeft w:val="0"/>
                                          <w:marRight w:val="0"/>
                                          <w:marTop w:val="0"/>
                                          <w:marBottom w:val="0"/>
                                          <w:divBdr>
                                            <w:top w:val="single" w:sz="2" w:space="0" w:color="D9D9E3"/>
                                            <w:left w:val="single" w:sz="2" w:space="0" w:color="D9D9E3"/>
                                            <w:bottom w:val="single" w:sz="2" w:space="0" w:color="D9D9E3"/>
                                            <w:right w:val="single" w:sz="2" w:space="0" w:color="D9D9E3"/>
                                          </w:divBdr>
                                          <w:divsChild>
                                            <w:div w:id="815340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3770756">
                                      <w:marLeft w:val="0"/>
                                      <w:marRight w:val="0"/>
                                      <w:marTop w:val="0"/>
                                      <w:marBottom w:val="0"/>
                                      <w:divBdr>
                                        <w:top w:val="single" w:sz="2" w:space="0" w:color="D9D9E3"/>
                                        <w:left w:val="single" w:sz="2" w:space="0" w:color="D9D9E3"/>
                                        <w:bottom w:val="single" w:sz="2" w:space="0" w:color="D9D9E3"/>
                                        <w:right w:val="single" w:sz="2" w:space="0" w:color="D9D9E3"/>
                                      </w:divBdr>
                                      <w:divsChild>
                                        <w:div w:id="158890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05473399">
          <w:marLeft w:val="0"/>
          <w:marRight w:val="0"/>
          <w:marTop w:val="0"/>
          <w:marBottom w:val="0"/>
          <w:divBdr>
            <w:top w:val="none" w:sz="0" w:space="0" w:color="auto"/>
            <w:left w:val="none" w:sz="0" w:space="0" w:color="auto"/>
            <w:bottom w:val="none" w:sz="0" w:space="0" w:color="auto"/>
            <w:right w:val="none" w:sz="0" w:space="0" w:color="auto"/>
          </w:divBdr>
          <w:divsChild>
            <w:div w:id="918828433">
              <w:marLeft w:val="0"/>
              <w:marRight w:val="0"/>
              <w:marTop w:val="0"/>
              <w:marBottom w:val="0"/>
              <w:divBdr>
                <w:top w:val="single" w:sz="2" w:space="0" w:color="D9D9E3"/>
                <w:left w:val="single" w:sz="2" w:space="0" w:color="D9D9E3"/>
                <w:bottom w:val="single" w:sz="2" w:space="0" w:color="D9D9E3"/>
                <w:right w:val="single" w:sz="2" w:space="0" w:color="D9D9E3"/>
              </w:divBdr>
              <w:divsChild>
                <w:div w:id="1207334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40498326">
      <w:bodyDiv w:val="1"/>
      <w:marLeft w:val="0"/>
      <w:marRight w:val="0"/>
      <w:marTop w:val="0"/>
      <w:marBottom w:val="0"/>
      <w:divBdr>
        <w:top w:val="none" w:sz="0" w:space="0" w:color="auto"/>
        <w:left w:val="none" w:sz="0" w:space="0" w:color="auto"/>
        <w:bottom w:val="none" w:sz="0" w:space="0" w:color="auto"/>
        <w:right w:val="none" w:sz="0" w:space="0" w:color="auto"/>
      </w:divBdr>
    </w:div>
    <w:div w:id="443962411">
      <w:bodyDiv w:val="1"/>
      <w:marLeft w:val="0"/>
      <w:marRight w:val="0"/>
      <w:marTop w:val="0"/>
      <w:marBottom w:val="0"/>
      <w:divBdr>
        <w:top w:val="none" w:sz="0" w:space="0" w:color="auto"/>
        <w:left w:val="none" w:sz="0" w:space="0" w:color="auto"/>
        <w:bottom w:val="none" w:sz="0" w:space="0" w:color="auto"/>
        <w:right w:val="none" w:sz="0" w:space="0" w:color="auto"/>
      </w:divBdr>
      <w:divsChild>
        <w:div w:id="2127579152">
          <w:marLeft w:val="0"/>
          <w:marRight w:val="0"/>
          <w:marTop w:val="0"/>
          <w:marBottom w:val="0"/>
          <w:divBdr>
            <w:top w:val="single" w:sz="2" w:space="0" w:color="D9D9E3"/>
            <w:left w:val="single" w:sz="2" w:space="0" w:color="D9D9E3"/>
            <w:bottom w:val="single" w:sz="2" w:space="0" w:color="D9D9E3"/>
            <w:right w:val="single" w:sz="2" w:space="0" w:color="D9D9E3"/>
          </w:divBdr>
          <w:divsChild>
            <w:div w:id="1648970137">
              <w:marLeft w:val="0"/>
              <w:marRight w:val="0"/>
              <w:marTop w:val="0"/>
              <w:marBottom w:val="0"/>
              <w:divBdr>
                <w:top w:val="single" w:sz="2" w:space="0" w:color="D9D9E3"/>
                <w:left w:val="single" w:sz="2" w:space="0" w:color="D9D9E3"/>
                <w:bottom w:val="single" w:sz="2" w:space="0" w:color="D9D9E3"/>
                <w:right w:val="single" w:sz="2" w:space="0" w:color="D9D9E3"/>
              </w:divBdr>
              <w:divsChild>
                <w:div w:id="243151574">
                  <w:marLeft w:val="0"/>
                  <w:marRight w:val="0"/>
                  <w:marTop w:val="0"/>
                  <w:marBottom w:val="0"/>
                  <w:divBdr>
                    <w:top w:val="single" w:sz="2" w:space="0" w:color="D9D9E3"/>
                    <w:left w:val="single" w:sz="2" w:space="0" w:color="D9D9E3"/>
                    <w:bottom w:val="single" w:sz="2" w:space="0" w:color="D9D9E3"/>
                    <w:right w:val="single" w:sz="2" w:space="0" w:color="D9D9E3"/>
                  </w:divBdr>
                  <w:divsChild>
                    <w:div w:id="860708070">
                      <w:marLeft w:val="0"/>
                      <w:marRight w:val="0"/>
                      <w:marTop w:val="0"/>
                      <w:marBottom w:val="3000"/>
                      <w:divBdr>
                        <w:top w:val="single" w:sz="2" w:space="0" w:color="D9D9E3"/>
                        <w:left w:val="single" w:sz="2" w:space="0" w:color="D9D9E3"/>
                        <w:bottom w:val="single" w:sz="2" w:space="0" w:color="D9D9E3"/>
                        <w:right w:val="single" w:sz="2" w:space="0" w:color="D9D9E3"/>
                      </w:divBdr>
                      <w:divsChild>
                        <w:div w:id="1275593256">
                          <w:marLeft w:val="0"/>
                          <w:marRight w:val="0"/>
                          <w:marTop w:val="0"/>
                          <w:marBottom w:val="0"/>
                          <w:divBdr>
                            <w:top w:val="single" w:sz="2" w:space="0" w:color="auto"/>
                            <w:left w:val="single" w:sz="2" w:space="0" w:color="auto"/>
                            <w:bottom w:val="single" w:sz="6" w:space="0" w:color="auto"/>
                            <w:right w:val="single" w:sz="2" w:space="0" w:color="auto"/>
                          </w:divBdr>
                          <w:divsChild>
                            <w:div w:id="1011955518">
                              <w:marLeft w:val="0"/>
                              <w:marRight w:val="0"/>
                              <w:marTop w:val="100"/>
                              <w:marBottom w:val="100"/>
                              <w:divBdr>
                                <w:top w:val="single" w:sz="2" w:space="0" w:color="D9D9E3"/>
                                <w:left w:val="single" w:sz="2" w:space="0" w:color="D9D9E3"/>
                                <w:bottom w:val="single" w:sz="2" w:space="0" w:color="D9D9E3"/>
                                <w:right w:val="single" w:sz="2" w:space="0" w:color="D9D9E3"/>
                              </w:divBdr>
                              <w:divsChild>
                                <w:div w:id="298221025">
                                  <w:marLeft w:val="0"/>
                                  <w:marRight w:val="0"/>
                                  <w:marTop w:val="0"/>
                                  <w:marBottom w:val="0"/>
                                  <w:divBdr>
                                    <w:top w:val="single" w:sz="2" w:space="0" w:color="D9D9E3"/>
                                    <w:left w:val="single" w:sz="2" w:space="0" w:color="D9D9E3"/>
                                    <w:bottom w:val="single" w:sz="2" w:space="0" w:color="D9D9E3"/>
                                    <w:right w:val="single" w:sz="2" w:space="0" w:color="D9D9E3"/>
                                  </w:divBdr>
                                  <w:divsChild>
                                    <w:div w:id="16976595">
                                      <w:marLeft w:val="0"/>
                                      <w:marRight w:val="0"/>
                                      <w:marTop w:val="0"/>
                                      <w:marBottom w:val="0"/>
                                      <w:divBdr>
                                        <w:top w:val="single" w:sz="2" w:space="0" w:color="D9D9E3"/>
                                        <w:left w:val="single" w:sz="2" w:space="0" w:color="D9D9E3"/>
                                        <w:bottom w:val="single" w:sz="2" w:space="0" w:color="D9D9E3"/>
                                        <w:right w:val="single" w:sz="2" w:space="0" w:color="D9D9E3"/>
                                      </w:divBdr>
                                      <w:divsChild>
                                        <w:div w:id="1816293003">
                                          <w:marLeft w:val="0"/>
                                          <w:marRight w:val="0"/>
                                          <w:marTop w:val="0"/>
                                          <w:marBottom w:val="0"/>
                                          <w:divBdr>
                                            <w:top w:val="single" w:sz="2" w:space="0" w:color="D9D9E3"/>
                                            <w:left w:val="single" w:sz="2" w:space="0" w:color="D9D9E3"/>
                                            <w:bottom w:val="single" w:sz="2" w:space="0" w:color="D9D9E3"/>
                                            <w:right w:val="single" w:sz="2" w:space="0" w:color="D9D9E3"/>
                                          </w:divBdr>
                                          <w:divsChild>
                                            <w:div w:id="1280138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0898069">
                                      <w:marLeft w:val="0"/>
                                      <w:marRight w:val="0"/>
                                      <w:marTop w:val="0"/>
                                      <w:marBottom w:val="0"/>
                                      <w:divBdr>
                                        <w:top w:val="single" w:sz="2" w:space="0" w:color="D9D9E3"/>
                                        <w:left w:val="single" w:sz="2" w:space="0" w:color="D9D9E3"/>
                                        <w:bottom w:val="single" w:sz="2" w:space="0" w:color="D9D9E3"/>
                                        <w:right w:val="single" w:sz="2" w:space="0" w:color="D9D9E3"/>
                                      </w:divBdr>
                                      <w:divsChild>
                                        <w:div w:id="135484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508490">
          <w:marLeft w:val="0"/>
          <w:marRight w:val="0"/>
          <w:marTop w:val="0"/>
          <w:marBottom w:val="0"/>
          <w:divBdr>
            <w:top w:val="none" w:sz="0" w:space="0" w:color="auto"/>
            <w:left w:val="none" w:sz="0" w:space="0" w:color="auto"/>
            <w:bottom w:val="none" w:sz="0" w:space="0" w:color="auto"/>
            <w:right w:val="none" w:sz="0" w:space="0" w:color="auto"/>
          </w:divBdr>
          <w:divsChild>
            <w:div w:id="482550106">
              <w:marLeft w:val="0"/>
              <w:marRight w:val="0"/>
              <w:marTop w:val="0"/>
              <w:marBottom w:val="0"/>
              <w:divBdr>
                <w:top w:val="single" w:sz="2" w:space="0" w:color="D9D9E3"/>
                <w:left w:val="single" w:sz="2" w:space="0" w:color="D9D9E3"/>
                <w:bottom w:val="single" w:sz="2" w:space="0" w:color="D9D9E3"/>
                <w:right w:val="single" w:sz="2" w:space="0" w:color="D9D9E3"/>
              </w:divBdr>
              <w:divsChild>
                <w:div w:id="437481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83855184">
      <w:bodyDiv w:val="1"/>
      <w:marLeft w:val="0"/>
      <w:marRight w:val="0"/>
      <w:marTop w:val="0"/>
      <w:marBottom w:val="0"/>
      <w:divBdr>
        <w:top w:val="none" w:sz="0" w:space="0" w:color="auto"/>
        <w:left w:val="none" w:sz="0" w:space="0" w:color="auto"/>
        <w:bottom w:val="none" w:sz="0" w:space="0" w:color="auto"/>
        <w:right w:val="none" w:sz="0" w:space="0" w:color="auto"/>
      </w:divBdr>
    </w:div>
    <w:div w:id="905143691">
      <w:bodyDiv w:val="1"/>
      <w:marLeft w:val="0"/>
      <w:marRight w:val="0"/>
      <w:marTop w:val="0"/>
      <w:marBottom w:val="0"/>
      <w:divBdr>
        <w:top w:val="none" w:sz="0" w:space="0" w:color="auto"/>
        <w:left w:val="none" w:sz="0" w:space="0" w:color="auto"/>
        <w:bottom w:val="none" w:sz="0" w:space="0" w:color="auto"/>
        <w:right w:val="none" w:sz="0" w:space="0" w:color="auto"/>
      </w:divBdr>
    </w:div>
    <w:div w:id="927350546">
      <w:bodyDiv w:val="1"/>
      <w:marLeft w:val="0"/>
      <w:marRight w:val="0"/>
      <w:marTop w:val="0"/>
      <w:marBottom w:val="0"/>
      <w:divBdr>
        <w:top w:val="none" w:sz="0" w:space="0" w:color="auto"/>
        <w:left w:val="none" w:sz="0" w:space="0" w:color="auto"/>
        <w:bottom w:val="none" w:sz="0" w:space="0" w:color="auto"/>
        <w:right w:val="none" w:sz="0" w:space="0" w:color="auto"/>
      </w:divBdr>
    </w:div>
    <w:div w:id="940379201">
      <w:bodyDiv w:val="1"/>
      <w:marLeft w:val="0"/>
      <w:marRight w:val="0"/>
      <w:marTop w:val="0"/>
      <w:marBottom w:val="0"/>
      <w:divBdr>
        <w:top w:val="none" w:sz="0" w:space="0" w:color="auto"/>
        <w:left w:val="none" w:sz="0" w:space="0" w:color="auto"/>
        <w:bottom w:val="none" w:sz="0" w:space="0" w:color="auto"/>
        <w:right w:val="none" w:sz="0" w:space="0" w:color="auto"/>
      </w:divBdr>
    </w:div>
    <w:div w:id="1347289843">
      <w:bodyDiv w:val="1"/>
      <w:marLeft w:val="0"/>
      <w:marRight w:val="0"/>
      <w:marTop w:val="0"/>
      <w:marBottom w:val="0"/>
      <w:divBdr>
        <w:top w:val="none" w:sz="0" w:space="0" w:color="auto"/>
        <w:left w:val="none" w:sz="0" w:space="0" w:color="auto"/>
        <w:bottom w:val="none" w:sz="0" w:space="0" w:color="auto"/>
        <w:right w:val="none" w:sz="0" w:space="0" w:color="auto"/>
      </w:divBdr>
    </w:div>
    <w:div w:id="1860046117">
      <w:bodyDiv w:val="1"/>
      <w:marLeft w:val="0"/>
      <w:marRight w:val="0"/>
      <w:marTop w:val="0"/>
      <w:marBottom w:val="0"/>
      <w:divBdr>
        <w:top w:val="none" w:sz="0" w:space="0" w:color="auto"/>
        <w:left w:val="none" w:sz="0" w:space="0" w:color="auto"/>
        <w:bottom w:val="none" w:sz="0" w:space="0" w:color="auto"/>
        <w:right w:val="none" w:sz="0" w:space="0" w:color="auto"/>
      </w:divBdr>
    </w:div>
    <w:div w:id="200411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9deWb8oaI&amp;t=1733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xs-DoKGbHtk&amp;list=PL47eid5T-F5TKdsfhQolCHhyhnCAZVclC"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kedin.com/posts/anas-p-296b38258_datascience-statistics-analytics-activity-7044161638446297088-Q_kS/?utm_source=share&amp;utm_medium=member_ios" TargetMode="External"/><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asp/Library/Containers/com.microsoft.Word/Data/Library/Application%20Support/Microsoft/Office/16.0/DTS/en-US%7b7B0FCF1D-DCD2-3049-A2B2-FD99710D2CA6%7d/%7b48139502-E50A-9C49-90CB-F200A1E73DA2%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802CA-EE17-9641-B06E-D5F995A8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{48139502-E50A-9C49-90CB-F200A1E73DA2}tf10002076.dotx</Template>
  <TotalTime>46</TotalTime>
  <Pages>10</Pages>
  <Words>1037</Words>
  <Characters>5912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Perwez</dc:creator>
  <cp:keywords/>
  <dc:description/>
  <cp:lastModifiedBy>Anas Perwez</cp:lastModifiedBy>
  <cp:revision>12</cp:revision>
  <cp:lastPrinted>2023-01-25T04:35:00Z</cp:lastPrinted>
  <dcterms:created xsi:type="dcterms:W3CDTF">2023-03-25T10:45:00Z</dcterms:created>
  <dcterms:modified xsi:type="dcterms:W3CDTF">2023-03-26T02:20:00Z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