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Arial" w:cs="Arial" w:eastAsia="Arial" w:hAnsi="Arial"/>
          <w:sz w:val="54"/>
          <w:szCs w:val="54"/>
        </w:rPr>
      </w:pPr>
      <w:r w:rsidDel="00000000" w:rsidR="00000000" w:rsidRPr="00000000">
        <w:rPr>
          <w:rFonts w:ascii="Arial" w:cs="Arial" w:eastAsia="Arial" w:hAnsi="Arial"/>
          <w:sz w:val="54"/>
          <w:szCs w:val="54"/>
          <w:rtl w:val="0"/>
        </w:rPr>
        <w:t xml:space="preserve">Complex Computing Problem (CCP) Report</w:t>
      </w:r>
    </w:p>
    <w:p w:rsidR="00000000" w:rsidDel="00000000" w:rsidP="00000000" w:rsidRDefault="00000000" w:rsidRPr="00000000" w14:paraId="00000002">
      <w:pPr>
        <w:jc w:val="center"/>
        <w:rPr>
          <w:rFonts w:ascii="Arial" w:cs="Arial" w:eastAsia="Arial" w:hAnsi="Arial"/>
          <w:sz w:val="34"/>
          <w:szCs w:val="34"/>
        </w:rPr>
      </w:pPr>
      <w:r w:rsidDel="00000000" w:rsidR="00000000" w:rsidRPr="00000000">
        <w:rPr>
          <w:rFonts w:ascii="Arial" w:cs="Arial" w:eastAsia="Arial" w:hAnsi="Arial"/>
          <w:sz w:val="48"/>
          <w:szCs w:val="48"/>
          <w:rtl w:val="0"/>
        </w:rPr>
        <w:t xml:space="preserve">Smart Hospital Operating Subsystem (SHOS)</w:t>
      </w:r>
      <w:r w:rsidDel="00000000" w:rsidR="00000000" w:rsidRPr="00000000">
        <w:rPr>
          <w:rtl w:val="0"/>
        </w:rPr>
      </w:r>
    </w:p>
    <w:p w:rsidR="00000000" w:rsidDel="00000000" w:rsidP="00000000" w:rsidRDefault="00000000" w:rsidRPr="00000000" w14:paraId="00000003">
      <w:pPr>
        <w:rPr>
          <w:rFonts w:ascii="Arial" w:cs="Arial" w:eastAsia="Arial" w:hAnsi="Arial"/>
          <w:sz w:val="42"/>
          <w:szCs w:val="42"/>
        </w:rPr>
      </w:pPr>
      <w:r w:rsidDel="00000000" w:rsidR="00000000" w:rsidRPr="00000000">
        <w:rPr>
          <w:rFonts w:ascii="Arial" w:cs="Arial" w:eastAsia="Arial" w:hAnsi="Arial"/>
          <w:sz w:val="24"/>
          <w:szCs w:val="24"/>
          <w:rtl w:val="0"/>
        </w:rPr>
        <w:br w:type="textWrapping"/>
      </w:r>
      <w:r w:rsidDel="00000000" w:rsidR="00000000" w:rsidRPr="00000000">
        <w:rPr>
          <w:rtl w:val="0"/>
        </w:rPr>
      </w:r>
    </w:p>
    <w:p w:rsidR="00000000" w:rsidDel="00000000" w:rsidP="00000000" w:rsidRDefault="00000000" w:rsidRPr="00000000" w14:paraId="00000004">
      <w:pPr>
        <w:rPr>
          <w:rFonts w:ascii="Arial" w:cs="Arial" w:eastAsia="Arial" w:hAnsi="Arial"/>
          <w:sz w:val="50"/>
          <w:szCs w:val="50"/>
        </w:rPr>
      </w:pPr>
      <w:r w:rsidDel="00000000" w:rsidR="00000000" w:rsidRPr="00000000">
        <w:rPr>
          <w:rFonts w:ascii="Arial" w:cs="Arial" w:eastAsia="Arial" w:hAnsi="Arial"/>
          <w:sz w:val="50"/>
          <w:szCs w:val="50"/>
          <w:rtl w:val="0"/>
        </w:rPr>
        <w:t xml:space="preserve">Name: Hafiz Muhammad Anas Raza Siddiqui</w:t>
      </w:r>
    </w:p>
    <w:p w:rsidR="00000000" w:rsidDel="00000000" w:rsidP="00000000" w:rsidRDefault="00000000" w:rsidRPr="00000000" w14:paraId="00000005">
      <w:pPr>
        <w:rPr>
          <w:rFonts w:ascii="Arial" w:cs="Arial" w:eastAsia="Arial" w:hAnsi="Arial"/>
          <w:sz w:val="50"/>
          <w:szCs w:val="50"/>
        </w:rPr>
      </w:pPr>
      <w:r w:rsidDel="00000000" w:rsidR="00000000" w:rsidRPr="00000000">
        <w:rPr>
          <w:rFonts w:ascii="Arial" w:cs="Arial" w:eastAsia="Arial" w:hAnsi="Arial"/>
          <w:sz w:val="50"/>
          <w:szCs w:val="50"/>
          <w:rtl w:val="0"/>
        </w:rPr>
        <w:t xml:space="preserve">ID:67338</w:t>
      </w:r>
    </w:p>
    <w:p w:rsidR="00000000" w:rsidDel="00000000" w:rsidP="00000000" w:rsidRDefault="00000000" w:rsidRPr="00000000" w14:paraId="00000006">
      <w:pPr>
        <w:rPr>
          <w:rFonts w:ascii="Arial" w:cs="Arial" w:eastAsia="Arial" w:hAnsi="Arial"/>
          <w:sz w:val="50"/>
          <w:szCs w:val="50"/>
        </w:rPr>
      </w:pPr>
      <w:r w:rsidDel="00000000" w:rsidR="00000000" w:rsidRPr="00000000">
        <w:rPr>
          <w:rFonts w:ascii="Arial" w:cs="Arial" w:eastAsia="Arial" w:hAnsi="Arial"/>
          <w:sz w:val="50"/>
          <w:szCs w:val="50"/>
          <w:rtl w:val="0"/>
        </w:rPr>
        <w:t xml:space="preserve">Faculty: </w:t>
      </w:r>
      <w:r w:rsidDel="00000000" w:rsidR="00000000" w:rsidRPr="00000000">
        <w:rPr>
          <w:rFonts w:ascii="Arial" w:cs="Arial" w:eastAsia="Arial" w:hAnsi="Arial"/>
          <w:sz w:val="50"/>
          <w:szCs w:val="50"/>
          <w:rtl w:val="0"/>
        </w:rPr>
        <w:t xml:space="preserve">ALI HASSAN SIAL</w:t>
      </w:r>
    </w:p>
    <w:p w:rsidR="00000000" w:rsidDel="00000000" w:rsidP="00000000" w:rsidRDefault="00000000" w:rsidRPr="00000000" w14:paraId="00000007">
      <w:pPr>
        <w:rPr>
          <w:rFonts w:ascii="Arial" w:cs="Arial" w:eastAsia="Arial" w:hAnsi="Arial"/>
          <w:sz w:val="50"/>
          <w:szCs w:val="50"/>
        </w:rPr>
      </w:pPr>
      <w:r w:rsidDel="00000000" w:rsidR="00000000" w:rsidRPr="00000000">
        <w:rPr>
          <w:rFonts w:ascii="Arial" w:cs="Arial" w:eastAsia="Arial" w:hAnsi="Arial"/>
          <w:sz w:val="50"/>
          <w:szCs w:val="50"/>
          <w:rtl w:val="0"/>
        </w:rPr>
        <w:t xml:space="preserve">Department: Computer Science</w:t>
        <w:br w:type="textWrapping"/>
        <w:t xml:space="preserve">Program: BS</w:t>
        <w:br w:type="textWrapping"/>
        <w:t xml:space="preserve">Course: Operating Systems </w:t>
      </w:r>
    </w:p>
    <w:p w:rsidR="00000000" w:rsidDel="00000000" w:rsidP="00000000" w:rsidRDefault="00000000" w:rsidRPr="00000000" w14:paraId="00000008">
      <w:pPr>
        <w:rPr>
          <w:rFonts w:ascii="Arial" w:cs="Arial" w:eastAsia="Arial" w:hAnsi="Arial"/>
          <w:sz w:val="50"/>
          <w:szCs w:val="50"/>
        </w:rPr>
      </w:pPr>
      <w:r w:rsidDel="00000000" w:rsidR="00000000" w:rsidRPr="00000000">
        <w:rPr>
          <w:rFonts w:ascii="Arial" w:cs="Arial" w:eastAsia="Arial" w:hAnsi="Arial"/>
          <w:sz w:val="50"/>
          <w:szCs w:val="50"/>
          <w:rtl w:val="0"/>
        </w:rPr>
        <w:t xml:space="preserve">(mon - wed) 10 to 11:20</w:t>
        <w:br w:type="textWrapping"/>
        <w:t xml:space="preserve">Date: January 11, 2026</w:t>
      </w:r>
    </w:p>
    <w:p w:rsidR="00000000" w:rsidDel="00000000" w:rsidP="00000000" w:rsidRDefault="00000000" w:rsidRPr="00000000" w14:paraId="00000009">
      <w:pPr>
        <w:rPr>
          <w:rFonts w:ascii="Arial" w:cs="Arial" w:eastAsia="Arial" w:hAnsi="Arial"/>
          <w:sz w:val="50"/>
          <w:szCs w:val="50"/>
        </w:rPr>
      </w:pPr>
      <w:r w:rsidDel="00000000" w:rsidR="00000000" w:rsidRPr="00000000">
        <w:rPr>
          <w:rFonts w:ascii="Arial" w:cs="Arial" w:eastAsia="Arial" w:hAnsi="Arial"/>
          <w:sz w:val="50"/>
          <w:szCs w:val="50"/>
          <w:rtl w:val="0"/>
        </w:rPr>
        <w:t xml:space="preserve">Code: </w:t>
      </w:r>
      <w:hyperlink r:id="rId6">
        <w:r w:rsidDel="00000000" w:rsidR="00000000" w:rsidRPr="00000000">
          <w:rPr>
            <w:rFonts w:ascii="Arial" w:cs="Arial" w:eastAsia="Arial" w:hAnsi="Arial"/>
            <w:color w:val="1155cc"/>
            <w:sz w:val="50"/>
            <w:szCs w:val="50"/>
            <w:u w:val="single"/>
            <w:rtl w:val="0"/>
          </w:rPr>
          <w:t xml:space="preserve">https://github.com/anasraza524/shos</w:t>
        </w:r>
      </w:hyperlink>
      <w:r w:rsidDel="00000000" w:rsidR="00000000" w:rsidRPr="00000000">
        <w:rPr>
          <w:rtl w:val="0"/>
        </w:rPr>
      </w:r>
    </w:p>
    <w:p w:rsidR="00000000" w:rsidDel="00000000" w:rsidP="00000000" w:rsidRDefault="00000000" w:rsidRPr="00000000" w14:paraId="0000000A">
      <w:pPr>
        <w:rPr>
          <w:rFonts w:ascii="Arial" w:cs="Arial" w:eastAsia="Arial" w:hAnsi="Arial"/>
          <w:sz w:val="50"/>
          <w:szCs w:val="50"/>
        </w:rPr>
      </w:pPr>
      <w:r w:rsidDel="00000000" w:rsidR="00000000" w:rsidRPr="00000000">
        <w:rPr>
          <w:rtl w:val="0"/>
        </w:rPr>
      </w:r>
    </w:p>
    <w:p w:rsidR="00000000" w:rsidDel="00000000" w:rsidP="00000000" w:rsidRDefault="00000000" w:rsidRPr="00000000" w14:paraId="0000000B">
      <w:pPr>
        <w:pStyle w:val="Heading1"/>
        <w:rPr>
          <w:rFonts w:ascii="Arial" w:cs="Arial" w:eastAsia="Arial" w:hAnsi="Arial"/>
          <w:sz w:val="30"/>
          <w:szCs w:val="30"/>
        </w:rPr>
      </w:pPr>
      <w:r w:rsidDel="00000000" w:rsidR="00000000" w:rsidRPr="00000000">
        <w:rPr>
          <w:rFonts w:ascii="Arial" w:cs="Arial" w:eastAsia="Arial" w:hAnsi="Arial"/>
          <w:sz w:val="30"/>
          <w:szCs w:val="30"/>
          <w:rtl w:val="0"/>
        </w:rPr>
        <w:t xml:space="preserve">1. Introduction</w:t>
      </w:r>
    </w:p>
    <w:p w:rsidR="00000000" w:rsidDel="00000000" w:rsidP="00000000" w:rsidRDefault="00000000" w:rsidRPr="00000000" w14:paraId="0000000C">
      <w:pPr>
        <w:rPr>
          <w:rFonts w:ascii="Arial" w:cs="Arial" w:eastAsia="Arial" w:hAnsi="Arial"/>
          <w:sz w:val="24"/>
          <w:szCs w:val="24"/>
        </w:rPr>
      </w:pPr>
      <w:r w:rsidDel="00000000" w:rsidR="00000000" w:rsidRPr="00000000">
        <w:rPr>
          <w:rFonts w:ascii="Arial" w:cs="Arial" w:eastAsia="Arial" w:hAnsi="Arial"/>
          <w:sz w:val="24"/>
          <w:szCs w:val="24"/>
          <w:rtl w:val="0"/>
        </w:rPr>
        <w:t xml:space="preserve">The Smart Hospital Operating Subsystem (SHOS) is a specialized simulation designed to manage process scheduling, memory allocation, and file security for a cloud-based hospital server. The system handles diverse medical and administrative tasks, prioritizing life-critical operations such as ICU monitoring and robotic surgery while maintaining overall system fairness.</w:t>
      </w:r>
    </w:p>
    <w:p w:rsidR="00000000" w:rsidDel="00000000" w:rsidP="00000000" w:rsidRDefault="00000000" w:rsidRPr="00000000" w14:paraId="0000000D">
      <w:pPr>
        <w:pStyle w:val="Heading1"/>
        <w:rPr>
          <w:rFonts w:ascii="Arial" w:cs="Arial" w:eastAsia="Arial" w:hAnsi="Arial"/>
          <w:sz w:val="30"/>
          <w:szCs w:val="30"/>
        </w:rPr>
      </w:pPr>
      <w:r w:rsidDel="00000000" w:rsidR="00000000" w:rsidRPr="00000000">
        <w:rPr>
          <w:rFonts w:ascii="Arial" w:cs="Arial" w:eastAsia="Arial" w:hAnsi="Arial"/>
          <w:sz w:val="30"/>
          <w:szCs w:val="30"/>
          <w:rtl w:val="0"/>
        </w:rPr>
        <w:t xml:space="preserve">2. Literature Review</w:t>
      </w:r>
    </w:p>
    <w:p w:rsidR="00000000" w:rsidDel="00000000" w:rsidP="00000000" w:rsidRDefault="00000000" w:rsidRPr="00000000" w14:paraId="0000000E">
      <w:pPr>
        <w:rPr>
          <w:rFonts w:ascii="Arial" w:cs="Arial" w:eastAsia="Arial" w:hAnsi="Arial"/>
          <w:sz w:val="24"/>
          <w:szCs w:val="24"/>
        </w:rPr>
      </w:pPr>
      <w:r w:rsidDel="00000000" w:rsidR="00000000" w:rsidRPr="00000000">
        <w:rPr>
          <w:rFonts w:ascii="Arial" w:cs="Arial" w:eastAsia="Arial" w:hAnsi="Arial"/>
          <w:sz w:val="24"/>
          <w:szCs w:val="24"/>
          <w:rtl w:val="0"/>
        </w:rPr>
        <w:t xml:space="preserve">Operating systems in healthcare must ensure high availability and responsiveness. CPU scheduling typically employs a mix of Priority Scheduling (Preemptive) and Round Robin. Starvation of low-priority tasks is a significant concern, addressed by 'Aging' mechanisms that periodically increment the priority of waiting tasks.</w:t>
      </w:r>
    </w:p>
    <w:p w:rsidR="00000000" w:rsidDel="00000000" w:rsidP="00000000" w:rsidRDefault="00000000" w:rsidRPr="00000000" w14:paraId="0000000F">
      <w:pPr>
        <w:rPr>
          <w:rFonts w:ascii="Arial" w:cs="Arial" w:eastAsia="Arial" w:hAnsi="Arial"/>
          <w:sz w:val="24"/>
          <w:szCs w:val="24"/>
        </w:rPr>
      </w:pPr>
      <w:r w:rsidDel="00000000" w:rsidR="00000000" w:rsidRPr="00000000">
        <w:rPr>
          <w:rFonts w:ascii="Arial" w:cs="Arial" w:eastAsia="Arial" w:hAnsi="Arial"/>
          <w:sz w:val="24"/>
          <w:szCs w:val="24"/>
          <w:rtl w:val="0"/>
        </w:rPr>
        <w:t xml:space="preserve">Memory management strategies like fixed partitioning provide stability and isolation between processes. Virtual memory through paging, combined with replacement algorithms like Least Recently Used (LRU), allows the system to execute more processes than fit in physical memory without significant degradation.</w:t>
      </w:r>
    </w:p>
    <w:p w:rsidR="00000000" w:rsidDel="00000000" w:rsidP="00000000" w:rsidRDefault="00000000" w:rsidRPr="00000000" w14:paraId="00000010">
      <w:pPr>
        <w:pStyle w:val="Heading1"/>
        <w:rPr>
          <w:rFonts w:ascii="Arial" w:cs="Arial" w:eastAsia="Arial" w:hAnsi="Arial"/>
          <w:sz w:val="30"/>
          <w:szCs w:val="30"/>
        </w:rPr>
      </w:pPr>
      <w:r w:rsidDel="00000000" w:rsidR="00000000" w:rsidRPr="00000000">
        <w:rPr>
          <w:rFonts w:ascii="Arial" w:cs="Arial" w:eastAsia="Arial" w:hAnsi="Arial"/>
          <w:sz w:val="30"/>
          <w:szCs w:val="30"/>
          <w:rtl w:val="0"/>
        </w:rPr>
        <w:t xml:space="preserve">3. System Design &amp; Diagrams</w:t>
      </w:r>
    </w:p>
    <w:p w:rsidR="00000000" w:rsidDel="00000000" w:rsidP="00000000" w:rsidRDefault="00000000" w:rsidRPr="00000000" w14:paraId="00000011">
      <w:pPr>
        <w:pStyle w:val="Heading2"/>
        <w:rPr>
          <w:rFonts w:ascii="Arial" w:cs="Arial" w:eastAsia="Arial" w:hAnsi="Arial"/>
          <w:sz w:val="28"/>
          <w:szCs w:val="28"/>
        </w:rPr>
      </w:pPr>
      <w:r w:rsidDel="00000000" w:rsidR="00000000" w:rsidRPr="00000000">
        <w:rPr>
          <w:rFonts w:ascii="Arial" w:cs="Arial" w:eastAsia="Arial" w:hAnsi="Arial"/>
          <w:sz w:val="28"/>
          <w:szCs w:val="28"/>
          <w:rtl w:val="0"/>
        </w:rPr>
        <w:t xml:space="preserve">3.1 CPU Scheduling Flowchart</w:t>
      </w:r>
    </w:p>
    <w:p w:rsidR="00000000" w:rsidDel="00000000" w:rsidP="00000000" w:rsidRDefault="00000000" w:rsidRPr="00000000" w14:paraId="00000012">
      <w:pPr>
        <w:jc w:val="center"/>
        <w:rPr>
          <w:rFonts w:ascii="Arial" w:cs="Arial" w:eastAsia="Arial" w:hAnsi="Arial"/>
          <w:sz w:val="24"/>
          <w:szCs w:val="24"/>
        </w:rPr>
      </w:pPr>
      <w:r w:rsidDel="00000000" w:rsidR="00000000" w:rsidRPr="00000000">
        <w:rPr>
          <w:rFonts w:ascii="Arial" w:cs="Arial" w:eastAsia="Arial" w:hAnsi="Arial"/>
          <w:sz w:val="24"/>
          <w:szCs w:val="24"/>
        </w:rPr>
        <w:drawing>
          <wp:inline distB="0" distT="0" distL="114300" distR="114300">
            <wp:extent cx="5029200" cy="5029200"/>
            <wp:effectExtent b="0" l="0" r="0" t="0"/>
            <wp:docPr id="2"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5029200" cy="50292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pStyle w:val="Heading2"/>
        <w:rPr>
          <w:rFonts w:ascii="Arial" w:cs="Arial" w:eastAsia="Arial" w:hAnsi="Arial"/>
          <w:sz w:val="28"/>
          <w:szCs w:val="28"/>
        </w:rPr>
      </w:pPr>
      <w:r w:rsidDel="00000000" w:rsidR="00000000" w:rsidRPr="00000000">
        <w:rPr>
          <w:rFonts w:ascii="Arial" w:cs="Arial" w:eastAsia="Arial" w:hAnsi="Arial"/>
          <w:sz w:val="28"/>
          <w:szCs w:val="28"/>
          <w:rtl w:val="0"/>
        </w:rPr>
        <w:t xml:space="preserve">3.2 Memory Management Architecture</w:t>
      </w:r>
    </w:p>
    <w:p w:rsidR="00000000" w:rsidDel="00000000" w:rsidP="00000000" w:rsidRDefault="00000000" w:rsidRPr="00000000" w14:paraId="00000014">
      <w:pPr>
        <w:jc w:val="center"/>
        <w:rPr>
          <w:rFonts w:ascii="Arial" w:cs="Arial" w:eastAsia="Arial" w:hAnsi="Arial"/>
          <w:sz w:val="24"/>
          <w:szCs w:val="24"/>
        </w:rPr>
      </w:pPr>
      <w:r w:rsidDel="00000000" w:rsidR="00000000" w:rsidRPr="00000000">
        <w:rPr>
          <w:rFonts w:ascii="Arial" w:cs="Arial" w:eastAsia="Arial" w:hAnsi="Arial"/>
          <w:sz w:val="24"/>
          <w:szCs w:val="24"/>
        </w:rPr>
        <w:drawing>
          <wp:inline distB="0" distT="0" distL="114300" distR="114300">
            <wp:extent cx="5029200" cy="5029200"/>
            <wp:effectExtent b="0" l="0" r="0" t="0"/>
            <wp:docPr id="5"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5029200" cy="50292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pStyle w:val="Heading1"/>
        <w:rPr>
          <w:rFonts w:ascii="Arial" w:cs="Arial" w:eastAsia="Arial" w:hAnsi="Arial"/>
          <w:sz w:val="30"/>
          <w:szCs w:val="30"/>
        </w:rPr>
      </w:pPr>
      <w:r w:rsidDel="00000000" w:rsidR="00000000" w:rsidRPr="00000000">
        <w:rPr>
          <w:rFonts w:ascii="Arial" w:cs="Arial" w:eastAsia="Arial" w:hAnsi="Arial"/>
          <w:sz w:val="30"/>
          <w:szCs w:val="30"/>
          <w:rtl w:val="0"/>
        </w:rPr>
        <w:t xml:space="preserve">4. Methodology and Algorithms</w:t>
      </w:r>
    </w:p>
    <w:p w:rsidR="00000000" w:rsidDel="00000000" w:rsidP="00000000" w:rsidRDefault="00000000" w:rsidRPr="00000000" w14:paraId="00000016">
      <w:pPr>
        <w:pStyle w:val="Heading2"/>
        <w:rPr>
          <w:rFonts w:ascii="Arial" w:cs="Arial" w:eastAsia="Arial" w:hAnsi="Arial"/>
          <w:sz w:val="28"/>
          <w:szCs w:val="28"/>
        </w:rPr>
      </w:pPr>
      <w:r w:rsidDel="00000000" w:rsidR="00000000" w:rsidRPr="00000000">
        <w:rPr>
          <w:rFonts w:ascii="Arial" w:cs="Arial" w:eastAsia="Arial" w:hAnsi="Arial"/>
          <w:sz w:val="28"/>
          <w:szCs w:val="28"/>
          <w:rtl w:val="0"/>
        </w:rPr>
        <w:t xml:space="preserve">4.1 Mixed-Level Scheduler</w:t>
      </w:r>
    </w:p>
    <w:p w:rsidR="00000000" w:rsidDel="00000000" w:rsidP="00000000" w:rsidRDefault="00000000" w:rsidRPr="00000000" w14:paraId="00000017">
      <w:pPr>
        <w:rPr>
          <w:rFonts w:ascii="Arial" w:cs="Arial" w:eastAsia="Arial" w:hAnsi="Arial"/>
          <w:sz w:val="24"/>
          <w:szCs w:val="24"/>
        </w:rPr>
      </w:pPr>
      <w:r w:rsidDel="00000000" w:rsidR="00000000" w:rsidRPr="00000000">
        <w:rPr>
          <w:rFonts w:ascii="Arial" w:cs="Arial" w:eastAsia="Arial" w:hAnsi="Arial"/>
          <w:sz w:val="24"/>
          <w:szCs w:val="24"/>
          <w:rtl w:val="0"/>
        </w:rPr>
        <w:t xml:space="preserve">SHOS implements a two-level scheduler:</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24"/>
          <w:szCs w:val="24"/>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Level 1 (Priority):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Processes like surgery robots and ICU monitors follow absolute priority-based execution.</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24"/>
          <w:szCs w:val="24"/>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Level 2 (Round Robin):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Administrative tasks like billing follow a fair Round Robin mechanism.</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sz w:val="24"/>
          <w:szCs w:val="24"/>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Aging: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Normal tasks increment a wait counter every cycle. At threshold 5, they are promoted.</w:t>
      </w:r>
    </w:p>
    <w:p w:rsidR="00000000" w:rsidDel="00000000" w:rsidP="00000000" w:rsidRDefault="00000000" w:rsidRPr="00000000" w14:paraId="0000001B">
      <w:pPr>
        <w:pStyle w:val="Heading2"/>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C">
      <w:pPr>
        <w:pStyle w:val="Heading2"/>
        <w:rPr>
          <w:rFonts w:ascii="Arial" w:cs="Arial" w:eastAsia="Arial" w:hAnsi="Arial"/>
          <w:sz w:val="28"/>
          <w:szCs w:val="28"/>
        </w:rPr>
      </w:pPr>
      <w:r w:rsidDel="00000000" w:rsidR="00000000" w:rsidRPr="00000000">
        <w:rPr>
          <w:rFonts w:ascii="Arial" w:cs="Arial" w:eastAsia="Arial" w:hAnsi="Arial"/>
          <w:sz w:val="28"/>
          <w:szCs w:val="28"/>
          <w:rtl w:val="0"/>
        </w:rPr>
        <w:t xml:space="preserve">4.2 Secure Indexed File Vault</w:t>
      </w:r>
    </w:p>
    <w:p w:rsidR="00000000" w:rsidDel="00000000" w:rsidP="00000000" w:rsidRDefault="00000000" w:rsidRPr="00000000" w14:paraId="0000001D">
      <w:pPr>
        <w:rPr>
          <w:rFonts w:ascii="Arial" w:cs="Arial" w:eastAsia="Arial" w:hAnsi="Arial"/>
          <w:sz w:val="24"/>
          <w:szCs w:val="24"/>
        </w:rPr>
      </w:pPr>
      <w:r w:rsidDel="00000000" w:rsidR="00000000" w:rsidRPr="00000000">
        <w:rPr>
          <w:rFonts w:ascii="Arial" w:cs="Arial" w:eastAsia="Arial" w:hAnsi="Arial"/>
          <w:sz w:val="24"/>
          <w:szCs w:val="24"/>
          <w:rtl w:val="0"/>
        </w:rPr>
        <w:t xml:space="preserve">The file system uses an indexed allocation strategy, where each file has an index block pointing to its data blocks. Security is enforced via a two-layer approach: transparent content encryption and Role-Based Access Control (RBAC).</w:t>
      </w:r>
    </w:p>
    <w:p w:rsidR="00000000" w:rsidDel="00000000" w:rsidP="00000000" w:rsidRDefault="00000000" w:rsidRPr="00000000" w14:paraId="0000001E">
      <w:pPr>
        <w:pStyle w:val="Heading2"/>
        <w:spacing w:after="180" w:before="180" w:lineRule="auto"/>
        <w:rPr>
          <w:rFonts w:ascii="Arial" w:cs="Arial" w:eastAsia="Arial" w:hAnsi="Arial"/>
          <w:sz w:val="34"/>
          <w:szCs w:val="34"/>
        </w:rPr>
      </w:pPr>
      <w:bookmarkStart w:colFirst="0" w:colLast="0" w:name="_psnh1s38u33t" w:id="0"/>
      <w:bookmarkEnd w:id="0"/>
      <w:r w:rsidDel="00000000" w:rsidR="00000000" w:rsidRPr="00000000">
        <w:rPr>
          <w:rFonts w:ascii="Arial" w:cs="Arial" w:eastAsia="Arial" w:hAnsi="Arial"/>
          <w:sz w:val="34"/>
          <w:szCs w:val="34"/>
          <w:rtl w:val="0"/>
        </w:rPr>
        <w:t xml:space="preserve">5. Source Code &amp; Compilation Guide</w:t>
      </w:r>
    </w:p>
    <w:p w:rsidR="00000000" w:rsidDel="00000000" w:rsidP="00000000" w:rsidRDefault="00000000" w:rsidRPr="00000000" w14:paraId="0000001F">
      <w:pPr>
        <w:pStyle w:val="Heading3"/>
        <w:spacing w:after="140" w:before="140" w:lineRule="auto"/>
        <w:rPr>
          <w:rFonts w:ascii="Arial" w:cs="Arial" w:eastAsia="Arial" w:hAnsi="Arial"/>
          <w:sz w:val="26"/>
          <w:szCs w:val="26"/>
        </w:rPr>
      </w:pPr>
      <w:bookmarkStart w:colFirst="0" w:colLast="0" w:name="_l4hn6ajpfzkz" w:id="1"/>
      <w:bookmarkEnd w:id="1"/>
      <w:r w:rsidDel="00000000" w:rsidR="00000000" w:rsidRPr="00000000">
        <w:rPr>
          <w:rFonts w:ascii="Arial" w:cs="Arial" w:eastAsia="Arial" w:hAnsi="Arial"/>
          <w:sz w:val="26"/>
          <w:szCs w:val="26"/>
          <w:rtl w:val="0"/>
        </w:rPr>
        <w:t xml:space="preserve">5.1. Compilation/Execution</w:t>
      </w:r>
    </w:p>
    <w:p w:rsidR="00000000" w:rsidDel="00000000" w:rsidP="00000000" w:rsidRDefault="00000000" w:rsidRPr="00000000" w14:paraId="00000020">
      <w:pPr>
        <w:numPr>
          <w:ilvl w:val="0"/>
          <w:numId w:val="1"/>
        </w:numPr>
        <w:spacing w:after="0" w:lineRule="auto"/>
        <w:ind w:left="360"/>
        <w:rPr>
          <w:sz w:val="24"/>
          <w:szCs w:val="24"/>
        </w:rPr>
      </w:pPr>
      <w:r w:rsidDel="00000000" w:rsidR="00000000" w:rsidRPr="00000000">
        <w:rPr>
          <w:rFonts w:ascii="Arial" w:cs="Arial" w:eastAsia="Arial" w:hAnsi="Arial"/>
          <w:sz w:val="24"/>
          <w:szCs w:val="24"/>
          <w:rtl w:val="0"/>
        </w:rPr>
        <w:t xml:space="preserve">The system is written in Python 3 for portability.</w:t>
      </w:r>
    </w:p>
    <w:p w:rsidR="00000000" w:rsidDel="00000000" w:rsidP="00000000" w:rsidRDefault="00000000" w:rsidRPr="00000000" w14:paraId="00000021">
      <w:pPr>
        <w:numPr>
          <w:ilvl w:val="0"/>
          <w:numId w:val="1"/>
        </w:numPr>
        <w:spacing w:after="0" w:lineRule="auto"/>
        <w:ind w:left="360"/>
        <w:rPr>
          <w:sz w:val="24"/>
          <w:szCs w:val="24"/>
        </w:rPr>
      </w:pPr>
      <w:r w:rsidDel="00000000" w:rsidR="00000000" w:rsidRPr="00000000">
        <w:rPr>
          <w:rFonts w:ascii="Arial" w:cs="Arial" w:eastAsia="Arial" w:hAnsi="Arial"/>
          <w:sz w:val="24"/>
          <w:szCs w:val="24"/>
          <w:rtl w:val="0"/>
        </w:rPr>
        <w:t xml:space="preserve">Prerequisites: Python 3.x installed.</w:t>
      </w:r>
    </w:p>
    <w:p w:rsidR="00000000" w:rsidDel="00000000" w:rsidP="00000000" w:rsidRDefault="00000000" w:rsidRPr="00000000" w14:paraId="00000022">
      <w:pPr>
        <w:numPr>
          <w:ilvl w:val="0"/>
          <w:numId w:val="1"/>
        </w:numPr>
        <w:spacing w:after="0" w:lineRule="auto"/>
        <w:ind w:left="360"/>
        <w:rPr>
          <w:sz w:val="24"/>
          <w:szCs w:val="24"/>
        </w:rPr>
      </w:pPr>
      <w:r w:rsidDel="00000000" w:rsidR="00000000" w:rsidRPr="00000000">
        <w:rPr>
          <w:rFonts w:ascii="Arial" w:cs="Arial" w:eastAsia="Arial" w:hAnsi="Arial"/>
          <w:sz w:val="24"/>
          <w:szCs w:val="24"/>
          <w:rtl w:val="0"/>
        </w:rPr>
        <w:t xml:space="preserve">Command: python3 os.py</w:t>
      </w:r>
    </w:p>
    <w:p w:rsidR="00000000" w:rsidDel="00000000" w:rsidP="00000000" w:rsidRDefault="00000000" w:rsidRPr="00000000" w14:paraId="00000023">
      <w:pPr>
        <w:numPr>
          <w:ilvl w:val="0"/>
          <w:numId w:val="1"/>
        </w:numPr>
        <w:spacing w:after="0" w:lineRule="auto"/>
        <w:ind w:left="360"/>
        <w:rPr>
          <w:sz w:val="24"/>
          <w:szCs w:val="24"/>
        </w:rPr>
      </w:pPr>
      <w:r w:rsidDel="00000000" w:rsidR="00000000" w:rsidRPr="00000000">
        <w:rPr>
          <w:rFonts w:ascii="Arial" w:cs="Arial" w:eastAsia="Arial" w:hAnsi="Arial"/>
          <w:sz w:val="24"/>
          <w:szCs w:val="24"/>
          <w:rtl w:val="0"/>
        </w:rPr>
        <w:t xml:space="preserve">Output: Interactive CLI Menu.</w:t>
      </w:r>
    </w:p>
    <w:p w:rsidR="00000000" w:rsidDel="00000000" w:rsidP="00000000" w:rsidRDefault="00000000" w:rsidRPr="00000000" w14:paraId="00000024">
      <w:pPr>
        <w:pStyle w:val="Heading3"/>
        <w:spacing w:after="140" w:before="260" w:lineRule="auto"/>
        <w:rPr>
          <w:rFonts w:ascii="Arial" w:cs="Arial" w:eastAsia="Arial" w:hAnsi="Arial"/>
          <w:sz w:val="26"/>
          <w:szCs w:val="26"/>
        </w:rPr>
      </w:pPr>
      <w:bookmarkStart w:colFirst="0" w:colLast="0" w:name="_5bfjwi9g30ko" w:id="2"/>
      <w:bookmarkEnd w:id="2"/>
      <w:r w:rsidDel="00000000" w:rsidR="00000000" w:rsidRPr="00000000">
        <w:rPr>
          <w:rFonts w:ascii="Arial" w:cs="Arial" w:eastAsia="Arial" w:hAnsi="Arial"/>
          <w:sz w:val="26"/>
          <w:szCs w:val="26"/>
          <w:rtl w:val="0"/>
        </w:rPr>
        <w:t xml:space="preserve">5.2. Code Structure</w:t>
      </w:r>
    </w:p>
    <w:p w:rsidR="00000000" w:rsidDel="00000000" w:rsidP="00000000" w:rsidRDefault="00000000" w:rsidRPr="00000000" w14:paraId="00000025">
      <w:pPr>
        <w:numPr>
          <w:ilvl w:val="0"/>
          <w:numId w:val="1"/>
        </w:numPr>
        <w:spacing w:after="0" w:lineRule="auto"/>
        <w:ind w:left="360"/>
        <w:rPr>
          <w:sz w:val="24"/>
          <w:szCs w:val="24"/>
        </w:rPr>
      </w:pPr>
      <w:r w:rsidDel="00000000" w:rsidR="00000000" w:rsidRPr="00000000">
        <w:rPr>
          <w:rFonts w:ascii="Arial" w:cs="Arial" w:eastAsia="Arial" w:hAnsi="Arial"/>
          <w:sz w:val="24"/>
          <w:szCs w:val="24"/>
          <w:rtl w:val="0"/>
        </w:rPr>
        <w:t xml:space="preserve">CPUScheduler: Manages the mixed-level queues.</w:t>
      </w:r>
    </w:p>
    <w:p w:rsidR="00000000" w:rsidDel="00000000" w:rsidP="00000000" w:rsidRDefault="00000000" w:rsidRPr="00000000" w14:paraId="00000026">
      <w:pPr>
        <w:numPr>
          <w:ilvl w:val="0"/>
          <w:numId w:val="1"/>
        </w:numPr>
        <w:spacing w:after="0" w:lineRule="auto"/>
        <w:ind w:left="360"/>
        <w:rPr>
          <w:sz w:val="24"/>
          <w:szCs w:val="24"/>
        </w:rPr>
      </w:pPr>
      <w:r w:rsidDel="00000000" w:rsidR="00000000" w:rsidRPr="00000000">
        <w:rPr>
          <w:rFonts w:ascii="Arial" w:cs="Arial" w:eastAsia="Arial" w:hAnsi="Arial"/>
          <w:sz w:val="24"/>
          <w:szCs w:val="24"/>
          <w:rtl w:val="0"/>
        </w:rPr>
        <w:t xml:space="preserve">MemoryManager: Handles partitions and page replacement.</w:t>
      </w:r>
    </w:p>
    <w:p w:rsidR="00000000" w:rsidDel="00000000" w:rsidP="00000000" w:rsidRDefault="00000000" w:rsidRPr="00000000" w14:paraId="00000027">
      <w:pPr>
        <w:numPr>
          <w:ilvl w:val="0"/>
          <w:numId w:val="1"/>
        </w:numPr>
        <w:spacing w:after="0" w:lineRule="auto"/>
        <w:ind w:left="360"/>
        <w:rPr>
          <w:sz w:val="24"/>
          <w:szCs w:val="24"/>
        </w:rPr>
      </w:pPr>
      <w:r w:rsidDel="00000000" w:rsidR="00000000" w:rsidRPr="00000000">
        <w:rPr>
          <w:rFonts w:ascii="Arial" w:cs="Arial" w:eastAsia="Arial" w:hAnsi="Arial"/>
          <w:sz w:val="24"/>
          <w:szCs w:val="24"/>
          <w:rtl w:val="0"/>
        </w:rPr>
        <w:t xml:space="preserve">FileVault: Manages encrypted storage and block allocation.</w:t>
      </w:r>
    </w:p>
    <w:p w:rsidR="00000000" w:rsidDel="00000000" w:rsidP="00000000" w:rsidRDefault="00000000" w:rsidRPr="00000000" w14:paraId="00000028">
      <w:pPr>
        <w:numPr>
          <w:ilvl w:val="0"/>
          <w:numId w:val="1"/>
        </w:numPr>
        <w:spacing w:after="0" w:lineRule="auto"/>
        <w:ind w:left="360"/>
        <w:rPr>
          <w:sz w:val="24"/>
          <w:szCs w:val="24"/>
        </w:rPr>
      </w:pPr>
      <w:r w:rsidDel="00000000" w:rsidR="00000000" w:rsidRPr="00000000">
        <w:rPr>
          <w:rFonts w:ascii="Arial" w:cs="Arial" w:eastAsia="Arial" w:hAnsi="Arial"/>
          <w:sz w:val="24"/>
          <w:szCs w:val="24"/>
          <w:rtl w:val="0"/>
        </w:rPr>
        <w:t xml:space="preserve">HospitalInterface: The UI wrapper for RBAC and demo execution.</w:t>
      </w:r>
    </w:p>
    <w:p w:rsidR="00000000" w:rsidDel="00000000" w:rsidP="00000000" w:rsidRDefault="00000000" w:rsidRPr="00000000" w14:paraId="00000029">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A">
      <w:pPr>
        <w:pStyle w:val="Heading1"/>
        <w:rPr>
          <w:rFonts w:ascii="Arial" w:cs="Arial" w:eastAsia="Arial" w:hAnsi="Arial"/>
          <w:sz w:val="30"/>
          <w:szCs w:val="30"/>
        </w:rPr>
      </w:pPr>
      <w:r w:rsidDel="00000000" w:rsidR="00000000" w:rsidRPr="00000000">
        <w:rPr>
          <w:rFonts w:ascii="Arial" w:cs="Arial" w:eastAsia="Arial" w:hAnsi="Arial"/>
          <w:sz w:val="30"/>
          <w:szCs w:val="30"/>
          <w:rtl w:val="0"/>
        </w:rPr>
        <w:t xml:space="preserve">6. Results and Analysis</w:t>
      </w:r>
    </w:p>
    <w:p w:rsidR="00000000" w:rsidDel="00000000" w:rsidP="00000000" w:rsidRDefault="00000000" w:rsidRPr="00000000" w14:paraId="0000002B">
      <w:pPr>
        <w:rPr>
          <w:rFonts w:ascii="Arial" w:cs="Arial" w:eastAsia="Arial" w:hAnsi="Arial"/>
          <w:sz w:val="24"/>
          <w:szCs w:val="24"/>
        </w:rPr>
      </w:pPr>
      <w:r w:rsidDel="00000000" w:rsidR="00000000" w:rsidRPr="00000000">
        <w:rPr>
          <w:rFonts w:ascii="Arial" w:cs="Arial" w:eastAsia="Arial" w:hAnsi="Arial"/>
          <w:sz w:val="24"/>
          <w:szCs w:val="24"/>
          <w:rtl w:val="0"/>
        </w:rPr>
        <w:t xml:space="preserve">System performance was evaluated using a realistic hospital scenario simulation.</w:t>
      </w:r>
    </w:p>
    <w:p w:rsidR="00000000" w:rsidDel="00000000" w:rsidP="00000000" w:rsidRDefault="00000000" w:rsidRPr="00000000" w14:paraId="0000002C">
      <w:pPr>
        <w:jc w:val="center"/>
        <w:rPr>
          <w:rFonts w:ascii="Arial" w:cs="Arial" w:eastAsia="Arial" w:hAnsi="Arial"/>
          <w:sz w:val="24"/>
          <w:szCs w:val="24"/>
        </w:rPr>
      </w:pPr>
      <w:r w:rsidDel="00000000" w:rsidR="00000000" w:rsidRPr="00000000">
        <w:rPr>
          <w:rFonts w:ascii="Arial" w:cs="Arial" w:eastAsia="Arial" w:hAnsi="Arial"/>
          <w:sz w:val="24"/>
          <w:szCs w:val="24"/>
        </w:rPr>
        <w:drawing>
          <wp:inline distB="0" distT="0" distL="114300" distR="114300">
            <wp:extent cx="5029200" cy="2802410"/>
            <wp:effectExtent b="0" l="0" r="0" t="0"/>
            <wp:docPr id="4"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029200" cy="280241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rPr>
          <w:rFonts w:ascii="Arial" w:cs="Arial" w:eastAsia="Arial" w:hAnsi="Arial"/>
          <w:sz w:val="24"/>
          <w:szCs w:val="24"/>
        </w:rPr>
      </w:pPr>
      <w:r w:rsidDel="00000000" w:rsidR="00000000" w:rsidRPr="00000000">
        <w:rPr>
          <w:rFonts w:ascii="Arial" w:cs="Arial" w:eastAsia="Arial" w:hAnsi="Arial"/>
          <w:sz w:val="24"/>
          <w:szCs w:val="24"/>
          <w:rtl w:val="0"/>
        </w:rPr>
        <w:t xml:space="preserve">Analysis: Critical processes (ICU Monitor, Surgery Robot) achieved zero or minimal waiting time due to Level 1 scheduling. The aging mechanism prevented 'starvation' of administrative processes, ensuring balanced resource utilization.</w:t>
      </w:r>
    </w:p>
    <w:p w:rsidR="00000000" w:rsidDel="00000000" w:rsidP="00000000" w:rsidRDefault="00000000" w:rsidRPr="00000000" w14:paraId="0000002E">
      <w:pPr>
        <w:spacing w:after="120" w:before="120" w:lineRule="auto"/>
        <w:rPr>
          <w:rFonts w:ascii="Arial" w:cs="Arial" w:eastAsia="Arial" w:hAnsi="Arial"/>
          <w:sz w:val="24"/>
          <w:szCs w:val="24"/>
        </w:rPr>
      </w:pPr>
      <w:r w:rsidDel="00000000" w:rsidR="00000000" w:rsidRPr="00000000">
        <w:rPr>
          <w:rFonts w:ascii="Arial" w:cs="Arial" w:eastAsia="Arial" w:hAnsi="Arial"/>
          <w:b w:val="1"/>
          <w:bCs w:val="1"/>
          <w:color w:val="366091"/>
          <w:sz w:val="30"/>
          <w:szCs w:val="30"/>
          <w:rtl w:val="0"/>
        </w:rPr>
        <w:t xml:space="preserve">6.1. Demonstration Output (Realistic Data)</w:t>
      </w:r>
      <w:r w:rsidDel="00000000" w:rsidR="00000000" w:rsidRPr="00000000">
        <w:rPr>
          <w:rtl w:val="0"/>
        </w:rPr>
      </w:r>
    </w:p>
    <w:p w:rsidR="00000000" w:rsidDel="00000000" w:rsidP="00000000" w:rsidRDefault="00000000" w:rsidRPr="00000000" w14:paraId="0000002F">
      <w:pPr>
        <w:spacing w:after="120" w:before="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following logs were captured during the Auto Demo mode using realistic hospital processes.</w:t>
      </w:r>
    </w:p>
    <w:p w:rsidR="00000000" w:rsidDel="00000000" w:rsidP="00000000" w:rsidRDefault="00000000" w:rsidRPr="00000000" w14:paraId="00000030">
      <w:pPr>
        <w:rPr>
          <w:rFonts w:ascii="Arial" w:cs="Arial" w:eastAsia="Arial" w:hAnsi="Ari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spacing w:after="120" w:before="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SHOS REALISTIC DATA DEMONSTRATION</w:t>
      </w:r>
    </w:p>
    <w:p w:rsidR="00000000" w:rsidDel="00000000" w:rsidP="00000000" w:rsidRDefault="00000000" w:rsidRPr="00000000" w14:paraId="00000032">
      <w:pPr>
        <w:rPr>
          <w:rFonts w:ascii="Arial" w:cs="Arial" w:eastAsia="Arial" w:hAnsi="Ari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spacing w:after="120" w:before="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[AUTH] Logging in as Dr. Sarah (System Administrator)…</w:t>
      </w:r>
    </w:p>
    <w:p w:rsidR="00000000" w:rsidDel="00000000" w:rsidP="00000000" w:rsidRDefault="00000000" w:rsidRPr="00000000" w14:paraId="00000034">
      <w:pPr>
        <w:spacing w:after="120" w:before="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[CPU] Initializing Hospital Critical and Routine Processes…</w:t>
      </w:r>
    </w:p>
    <w:p w:rsidR="00000000" w:rsidDel="00000000" w:rsidP="00000000" w:rsidRDefault="00000000" w:rsidRPr="00000000" w14:paraId="00000035">
      <w:pPr>
        <w:spacing w:after="120" w:before="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[MEMORY] Process PID_ICU_MONITOR allocated to partition 2 (512 KB)</w:t>
      </w:r>
    </w:p>
    <w:p w:rsidR="00000000" w:rsidDel="00000000" w:rsidP="00000000" w:rsidRDefault="00000000" w:rsidRPr="00000000" w14:paraId="00000036">
      <w:pPr>
        <w:spacing w:after="120" w:before="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[MEMORY] Process PID_LAB_SCAN allocated to partition 1 (256 KB)</w:t>
      </w:r>
    </w:p>
    <w:p w:rsidR="00000000" w:rsidDel="00000000" w:rsidP="00000000" w:rsidRDefault="00000000" w:rsidRPr="00000000" w14:paraId="00000037">
      <w:pPr>
        <w:spacing w:after="120" w:before="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[MEMORY] Process PID_BILLING allocated to partition 0 (128 KB)</w:t>
      </w:r>
    </w:p>
    <w:p w:rsidR="00000000" w:rsidDel="00000000" w:rsidP="00000000" w:rsidRDefault="00000000" w:rsidRPr="00000000" w14:paraId="00000038">
      <w:pPr>
        <w:spacing w:after="120" w:before="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[MEMORY] Process PID_SURGERY_ROBOT allocated to partition 3 (1024 KB)</w:t>
      </w:r>
    </w:p>
    <w:p w:rsidR="00000000" w:rsidDel="00000000" w:rsidP="00000000" w:rsidRDefault="00000000" w:rsidRPr="00000000" w14:paraId="00000039">
      <w:pPr>
        <w:spacing w:after="120" w:before="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CPU SCHEDULING STARTED ===</w:t>
      </w:r>
    </w:p>
    <w:p w:rsidR="00000000" w:rsidDel="00000000" w:rsidP="00000000" w:rsidRDefault="00000000" w:rsidRPr="00000000" w14:paraId="0000003A">
      <w:pPr>
        <w:spacing w:after="120" w:before="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[HIGH] Process PID_ICU_MONITOR (Priority 1) executed. WT: 0, TAT: 10</w:t>
      </w:r>
    </w:p>
    <w:p w:rsidR="00000000" w:rsidDel="00000000" w:rsidP="00000000" w:rsidRDefault="00000000" w:rsidRPr="00000000" w14:paraId="0000003B">
      <w:pPr>
        <w:spacing w:after="120" w:before="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[HIGH] Process PID_SURGERY_ROBOT (Priority 2) executed. WT: 10, TAT: 22</w:t>
      </w:r>
    </w:p>
    <w:p w:rsidR="00000000" w:rsidDel="00000000" w:rsidP="00000000" w:rsidRDefault="00000000" w:rsidRPr="00000000" w14:paraId="0000003C">
      <w:pPr>
        <w:spacing w:after="120" w:before="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[AGING] Process PID_BILLING promoted to HIGH priority</w:t>
      </w:r>
    </w:p>
    <w:p w:rsidR="00000000" w:rsidDel="00000000" w:rsidP="00000000" w:rsidRDefault="00000000" w:rsidRPr="00000000" w14:paraId="0000003D">
      <w:pPr>
        <w:spacing w:after="120" w:before="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[AGING] Process PID_LAB_SCAN promoted to HIGH priority</w:t>
      </w:r>
    </w:p>
    <w:p w:rsidR="00000000" w:rsidDel="00000000" w:rsidP="00000000" w:rsidRDefault="00000000" w:rsidRPr="00000000" w14:paraId="0000003E">
      <w:pPr>
        <w:spacing w:after="120" w:before="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[HIGH] Process PID_LAB_SCAN (Priority 3) executed. WT: 28, TAT: 32</w:t>
      </w:r>
    </w:p>
    <w:p w:rsidR="00000000" w:rsidDel="00000000" w:rsidP="00000000" w:rsidRDefault="00000000" w:rsidRPr="00000000" w14:paraId="0000003F">
      <w:pPr>
        <w:spacing w:after="120" w:before="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[HIGH] Process PID_BILLING (Priority 6) executed. WT: 32, TAT: 35</w:t>
      </w:r>
    </w:p>
    <w:p w:rsidR="00000000" w:rsidDel="00000000" w:rsidP="00000000" w:rsidRDefault="00000000" w:rsidRPr="00000000" w14:paraId="00000040">
      <w:pPr>
        <w:spacing w:after="120" w:before="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CPU SCHEDULING COMPLETED ===</w:t>
      </w:r>
    </w:p>
    <w:p w:rsidR="00000000" w:rsidDel="00000000" w:rsidP="00000000" w:rsidRDefault="00000000" w:rsidRPr="00000000" w14:paraId="00000041">
      <w:pPr>
        <w:spacing w:after="120" w:before="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[MEM] Page Hits: 2, Page Faults: 6. Page Fault Rate: 75.00%</w:t>
      </w:r>
    </w:p>
    <w:p w:rsidR="00000000" w:rsidDel="00000000" w:rsidP="00000000" w:rsidRDefault="00000000" w:rsidRPr="00000000" w14:paraId="00000042">
      <w:pPr>
        <w:spacing w:after="120" w:before="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[SECURITY] Simulating Unauthorized Access Attempts…</w:t>
      </w:r>
    </w:p>
    <w:p w:rsidR="00000000" w:rsidDel="00000000" w:rsidP="00000000" w:rsidRDefault="00000000" w:rsidRPr="00000000" w14:paraId="00000043">
      <w:pPr>
        <w:spacing w:after="120" w:before="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[FILE] Free blocks: 96/100</w:t>
      </w:r>
    </w:p>
    <w:p w:rsidR="00000000" w:rsidDel="00000000" w:rsidP="00000000" w:rsidRDefault="00000000" w:rsidRPr="00000000" w14:paraId="00000044">
      <w:pPr>
        <w:spacing w:after="120" w:before="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[DISK] Total seek time: 438</w:t>
      </w:r>
    </w:p>
    <w:p w:rsidR="00000000" w:rsidDel="00000000" w:rsidP="00000000" w:rsidRDefault="00000000" w:rsidRPr="00000000" w14:paraId="00000045">
      <w:pPr>
        <w:spacing w:after="120" w:before="120" w:lineRule="auto"/>
        <w:rPr>
          <w:rFonts w:ascii="Arial" w:cs="Arial" w:eastAsia="Arial" w:hAnsi="Arial"/>
          <w:sz w:val="24"/>
          <w:szCs w:val="24"/>
        </w:rPr>
      </w:pPr>
      <w:r w:rsidDel="00000000" w:rsidR="00000000" w:rsidRPr="00000000">
        <w:rPr>
          <w:rFonts w:ascii="Arial" w:cs="Arial" w:eastAsia="Arial" w:hAnsi="Arial"/>
          <w:b w:val="1"/>
          <w:bCs w:val="1"/>
          <w:color w:val="366091"/>
          <w:sz w:val="30"/>
          <w:szCs w:val="30"/>
          <w:rtl w:val="0"/>
        </w:rPr>
        <w:t xml:space="preserve">6.2. Analysis</w:t>
      </w:r>
      <w:r w:rsidDel="00000000" w:rsidR="00000000" w:rsidRPr="00000000">
        <w:rPr>
          <w:rtl w:val="0"/>
        </w:rPr>
      </w:r>
    </w:p>
    <w:p w:rsidR="00000000" w:rsidDel="00000000" w:rsidP="00000000" w:rsidRDefault="00000000" w:rsidRPr="00000000" w14:paraId="00000046">
      <w:pPr>
        <w:spacing w:after="120" w:before="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Scheduling: The aging mechanism successfully promoted PID_BILLING to high priority, preventing it from being starved by the longer PID_SURGERY_ROBOT task.</w:t>
      </w:r>
    </w:p>
    <w:p w:rsidR="00000000" w:rsidDel="00000000" w:rsidP="00000000" w:rsidRDefault="00000000" w:rsidRPr="00000000" w14:paraId="00000047">
      <w:pPr>
        <w:spacing w:after="120" w:before="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Memory: The system correctly identified the best-fit partition (e.g., 512KB task into Partition 2).</w:t>
      </w:r>
    </w:p>
    <w:p w:rsidR="00000000" w:rsidDel="00000000" w:rsidP="00000000" w:rsidRDefault="00000000" w:rsidRPr="00000000" w14:paraId="00000048">
      <w:pPr>
        <w:spacing w:after="120" w:before="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Security: 2 security violations were recorded when a ‘guest’ role attempted to read/write sensitive records, proving the RBAC effectiveness.</w:t>
      </w:r>
    </w:p>
    <w:p w:rsidR="00000000" w:rsidDel="00000000" w:rsidP="00000000" w:rsidRDefault="00000000" w:rsidRPr="00000000" w14:paraId="00000049">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A">
      <w:pPr>
        <w:rPr>
          <w:rFonts w:ascii="Arial" w:cs="Arial" w:eastAsia="Arial" w:hAnsi="Arial"/>
          <w:b w:val="1"/>
          <w:bCs w:val="1"/>
          <w:color w:val="366091"/>
          <w:sz w:val="30"/>
          <w:szCs w:val="30"/>
        </w:rPr>
      </w:pPr>
      <w:r w:rsidDel="00000000" w:rsidR="00000000" w:rsidRPr="00000000">
        <w:rPr>
          <w:rtl w:val="0"/>
        </w:rPr>
      </w:r>
    </w:p>
    <w:p w:rsidR="00000000" w:rsidDel="00000000" w:rsidP="00000000" w:rsidRDefault="00000000" w:rsidRPr="00000000" w14:paraId="0000004B">
      <w:pPr>
        <w:rPr>
          <w:rFonts w:ascii="Arial" w:cs="Arial" w:eastAsia="Arial" w:hAnsi="Arial"/>
          <w:sz w:val="24"/>
          <w:szCs w:val="24"/>
        </w:rPr>
      </w:pPr>
      <w:r w:rsidDel="00000000" w:rsidR="00000000" w:rsidRPr="00000000">
        <w:rPr>
          <w:rFonts w:ascii="Arial" w:cs="Arial" w:eastAsia="Arial" w:hAnsi="Arial"/>
          <w:b w:val="1"/>
          <w:bCs w:val="1"/>
          <w:color w:val="366091"/>
          <w:sz w:val="30"/>
          <w:szCs w:val="30"/>
          <w:rtl w:val="0"/>
        </w:rPr>
        <w:t xml:space="preserve">7. Output:</w:t>
      </w:r>
      <w:r w:rsidDel="00000000" w:rsidR="00000000" w:rsidRPr="00000000">
        <w:rPr>
          <w:rtl w:val="0"/>
        </w:rPr>
      </w:r>
    </w:p>
    <w:p w:rsidR="00000000" w:rsidDel="00000000" w:rsidP="00000000" w:rsidRDefault="00000000" w:rsidRPr="00000000" w14:paraId="0000004C">
      <w:pPr>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486400" cy="3860800"/>
            <wp:effectExtent b="0" l="0" r="0" t="0"/>
            <wp:docPr id="8"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486400" cy="3860800"/>
                    </a:xfrm>
                    <a:prstGeom prst="rect"/>
                    <a:ln/>
                  </pic:spPr>
                </pic:pic>
              </a:graphicData>
            </a:graphic>
          </wp:inline>
        </w:drawing>
      </w:r>
      <w:r w:rsidDel="00000000" w:rsidR="00000000" w:rsidRPr="00000000">
        <w:rPr>
          <w:rFonts w:ascii="Arial" w:cs="Arial" w:eastAsia="Arial" w:hAnsi="Arial"/>
          <w:sz w:val="24"/>
          <w:szCs w:val="24"/>
        </w:rPr>
        <w:drawing>
          <wp:inline distB="114300" distT="114300" distL="114300" distR="114300">
            <wp:extent cx="5486400" cy="3289300"/>
            <wp:effectExtent b="0" l="0" r="0" t="0"/>
            <wp:docPr id="1"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486400" cy="3289300"/>
                    </a:xfrm>
                    <a:prstGeom prst="rect"/>
                    <a:ln/>
                  </pic:spPr>
                </pic:pic>
              </a:graphicData>
            </a:graphic>
          </wp:inline>
        </w:drawing>
      </w:r>
      <w:r w:rsidDel="00000000" w:rsidR="00000000" w:rsidRPr="00000000">
        <w:rPr>
          <w:rFonts w:ascii="Arial" w:cs="Arial" w:eastAsia="Arial" w:hAnsi="Arial"/>
          <w:sz w:val="24"/>
          <w:szCs w:val="24"/>
        </w:rPr>
        <w:drawing>
          <wp:inline distB="114300" distT="114300" distL="114300" distR="114300">
            <wp:extent cx="5486400" cy="4229100"/>
            <wp:effectExtent b="0" l="0" r="0" t="0"/>
            <wp:docPr id="6"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486400" cy="4229100"/>
                    </a:xfrm>
                    <a:prstGeom prst="rect"/>
                    <a:ln/>
                  </pic:spPr>
                </pic:pic>
              </a:graphicData>
            </a:graphic>
          </wp:inline>
        </w:drawing>
      </w:r>
      <w:r w:rsidDel="00000000" w:rsidR="00000000" w:rsidRPr="00000000">
        <w:rPr>
          <w:rFonts w:ascii="Arial" w:cs="Arial" w:eastAsia="Arial" w:hAnsi="Arial"/>
          <w:sz w:val="24"/>
          <w:szCs w:val="24"/>
        </w:rPr>
        <w:drawing>
          <wp:inline distB="114300" distT="114300" distL="114300" distR="114300">
            <wp:extent cx="5486400" cy="3810000"/>
            <wp:effectExtent b="0" l="0" r="0" t="0"/>
            <wp:docPr id="7"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486400" cy="3810000"/>
                    </a:xfrm>
                    <a:prstGeom prst="rect"/>
                    <a:ln/>
                  </pic:spPr>
                </pic:pic>
              </a:graphicData>
            </a:graphic>
          </wp:inline>
        </w:drawing>
      </w:r>
      <w:r w:rsidDel="00000000" w:rsidR="00000000" w:rsidRPr="00000000">
        <w:rPr>
          <w:rFonts w:ascii="Arial" w:cs="Arial" w:eastAsia="Arial" w:hAnsi="Arial"/>
          <w:sz w:val="24"/>
          <w:szCs w:val="24"/>
        </w:rPr>
        <w:drawing>
          <wp:inline distB="114300" distT="114300" distL="114300" distR="114300">
            <wp:extent cx="5486400" cy="4445000"/>
            <wp:effectExtent b="0" l="0" r="0" t="0"/>
            <wp:docPr id="9"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486400" cy="4445000"/>
                    </a:xfrm>
                    <a:prstGeom prst="rect"/>
                    <a:ln/>
                  </pic:spPr>
                </pic:pic>
              </a:graphicData>
            </a:graphic>
          </wp:inline>
        </w:drawing>
      </w:r>
      <w:r w:rsidDel="00000000" w:rsidR="00000000" w:rsidRPr="00000000">
        <w:rPr>
          <w:rFonts w:ascii="Arial" w:cs="Arial" w:eastAsia="Arial" w:hAnsi="Arial"/>
          <w:sz w:val="24"/>
          <w:szCs w:val="24"/>
        </w:rPr>
        <w:drawing>
          <wp:inline distB="114300" distT="114300" distL="114300" distR="114300">
            <wp:extent cx="5486400" cy="2971800"/>
            <wp:effectExtent b="0" l="0" r="0" t="0"/>
            <wp:docPr id="3"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4864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E">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F">
      <w:pPr>
        <w:pStyle w:val="Heading1"/>
        <w:rPr>
          <w:rFonts w:ascii="Arial" w:cs="Arial" w:eastAsia="Arial" w:hAnsi="Arial"/>
          <w:sz w:val="30"/>
          <w:szCs w:val="30"/>
        </w:rPr>
      </w:pPr>
      <w:r w:rsidDel="00000000" w:rsidR="00000000" w:rsidRPr="00000000">
        <w:rPr>
          <w:rtl w:val="0"/>
        </w:rPr>
      </w:r>
    </w:p>
    <w:p w:rsidR="00000000" w:rsidDel="00000000" w:rsidP="00000000" w:rsidRDefault="00000000" w:rsidRPr="00000000" w14:paraId="00000050">
      <w:pPr>
        <w:pStyle w:val="Heading1"/>
        <w:rPr>
          <w:rFonts w:ascii="Arial" w:cs="Arial" w:eastAsia="Arial" w:hAnsi="Arial"/>
          <w:sz w:val="30"/>
          <w:szCs w:val="30"/>
        </w:rPr>
      </w:pPr>
      <w:r w:rsidDel="00000000" w:rsidR="00000000" w:rsidRPr="00000000">
        <w:rPr>
          <w:rFonts w:ascii="Arial" w:cs="Arial" w:eastAsia="Arial" w:hAnsi="Arial"/>
          <w:sz w:val="30"/>
          <w:szCs w:val="30"/>
          <w:rtl w:val="0"/>
        </w:rPr>
        <w:t xml:space="preserve">8. Conclusion</w:t>
      </w:r>
    </w:p>
    <w:p w:rsidR="00000000" w:rsidDel="00000000" w:rsidP="00000000" w:rsidRDefault="00000000" w:rsidRPr="00000000" w14:paraId="00000051">
      <w:pPr>
        <w:rPr>
          <w:rFonts w:ascii="Arial" w:cs="Arial" w:eastAsia="Arial" w:hAnsi="Arial"/>
          <w:sz w:val="24"/>
          <w:szCs w:val="24"/>
        </w:rPr>
      </w:pPr>
      <w:r w:rsidDel="00000000" w:rsidR="00000000" w:rsidRPr="00000000">
        <w:rPr>
          <w:rFonts w:ascii="Arial" w:cs="Arial" w:eastAsia="Arial" w:hAnsi="Arial"/>
          <w:sz w:val="24"/>
          <w:szCs w:val="24"/>
          <w:rtl w:val="0"/>
        </w:rPr>
        <w:t xml:space="preserve">The SHOS implementation successfully integrates complex OS concepts into a cohesive solution for hospital management. The combination of priority-driven scheduling, secure indexed storage, and robust memory management meets the stringent reliability requirements of a healthcare environment.</w:t>
      </w:r>
    </w:p>
    <w:p w:rsidR="00000000" w:rsidDel="00000000" w:rsidP="00000000" w:rsidRDefault="00000000" w:rsidRPr="00000000" w14:paraId="00000052">
      <w:pPr>
        <w:pStyle w:val="Heading1"/>
        <w:rPr>
          <w:rFonts w:ascii="Arial" w:cs="Arial" w:eastAsia="Arial" w:hAnsi="Arial"/>
          <w:sz w:val="30"/>
          <w:szCs w:val="30"/>
        </w:rPr>
      </w:pPr>
      <w:r w:rsidDel="00000000" w:rsidR="00000000" w:rsidRPr="00000000">
        <w:rPr>
          <w:rFonts w:ascii="Arial" w:cs="Arial" w:eastAsia="Arial" w:hAnsi="Arial"/>
          <w:sz w:val="30"/>
          <w:szCs w:val="30"/>
          <w:rtl w:val="0"/>
        </w:rPr>
        <w:t xml:space="preserve">9. References</w:t>
      </w:r>
    </w:p>
    <w:p w:rsidR="00000000" w:rsidDel="00000000" w:rsidP="00000000" w:rsidRDefault="00000000" w:rsidRPr="00000000" w14:paraId="00000053">
      <w:pPr>
        <w:rPr>
          <w:rFonts w:ascii="Arial" w:cs="Arial" w:eastAsia="Arial" w:hAnsi="Arial"/>
          <w:sz w:val="24"/>
          <w:szCs w:val="24"/>
        </w:rPr>
      </w:pPr>
      <w:r w:rsidDel="00000000" w:rsidR="00000000" w:rsidRPr="00000000">
        <w:rPr>
          <w:rFonts w:ascii="Arial" w:cs="Arial" w:eastAsia="Arial" w:hAnsi="Arial"/>
          <w:sz w:val="24"/>
          <w:szCs w:val="24"/>
          <w:rtl w:val="0"/>
        </w:rPr>
        <w:t xml:space="preserve">1. Silberschatz, A., Galvin, P. B., &amp; Gagne, G. (2018). Operating System Concepts.</w:t>
      </w:r>
    </w:p>
    <w:p w:rsidR="00000000" w:rsidDel="00000000" w:rsidP="00000000" w:rsidRDefault="00000000" w:rsidRPr="00000000" w14:paraId="00000054">
      <w:pPr>
        <w:rPr>
          <w:rFonts w:ascii="Arial" w:cs="Arial" w:eastAsia="Arial" w:hAnsi="Arial"/>
          <w:sz w:val="24"/>
          <w:szCs w:val="24"/>
        </w:rPr>
      </w:pPr>
      <w:r w:rsidDel="00000000" w:rsidR="00000000" w:rsidRPr="00000000">
        <w:rPr>
          <w:rFonts w:ascii="Arial" w:cs="Arial" w:eastAsia="Arial" w:hAnsi="Arial"/>
          <w:sz w:val="24"/>
          <w:szCs w:val="24"/>
          <w:rtl w:val="0"/>
        </w:rPr>
        <w:t xml:space="preserve">2. Tanenbaum, A. S., &amp; Bos, H. (2014). Modern Operating Systems.</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7.png"/><Relationship Id="rId13" Type="http://schemas.openxmlformats.org/officeDocument/2006/relationships/image" Target="media/image8.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5.png"/><Relationship Id="rId14" Type="http://schemas.openxmlformats.org/officeDocument/2006/relationships/image" Target="media/image3.png"/><Relationship Id="rId5" Type="http://schemas.openxmlformats.org/officeDocument/2006/relationships/styles" Target="styles.xml"/><Relationship Id="rId6" Type="http://schemas.openxmlformats.org/officeDocument/2006/relationships/hyperlink" Target="https://github.com/anasraza524/shos" TargetMode="External"/><Relationship Id="rId7" Type="http://schemas.openxmlformats.org/officeDocument/2006/relationships/image" Target="media/image1.jpg"/><Relationship Id="rId8" Type="http://schemas.openxmlformats.org/officeDocument/2006/relationships/image" Target="media/image2.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