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tbl>
      <w:tblPr>
        <w:tblW w:w="0" w:type="auto"/>
        <w:jc w:val="center"/>
        <w:tblInd w:w="70" w:type="dxa"/>
        <w:tblLayout w:type="fixed"/>
        <w:tblCellMar>
          <w:left w:w="70" w:type="dxa"/>
          <w:right w:w="70" w:type="dxa"/>
        </w:tblCellMar>
        <w:tblLook w:val="0000" w:firstRow="0" w:lastRow="0" w:firstColumn="0" w:lastColumn="0" w:noHBand="0" w:noVBand="0"/>
      </w:tblPr>
      <w:tblGrid>
        <w:gridCol w:w="5795"/>
      </w:tblGrid>
      <w:tr w:rsidR="00DF3B90" w:rsidRPr="002E36E8" w:rsidTr="007406E3">
        <w:trPr>
          <w:trHeight w:val="1667"/>
          <w:jc w:val="center"/>
        </w:trPr>
        <w:tc>
          <w:tcPr>
            <w:tcW w:w="5795" w:type="dxa"/>
            <w:tcBorders>
              <w:top w:val="thinThickSmallGap" w:sz="12" w:space="0" w:color="000000"/>
              <w:left w:val="thinThickSmallGap" w:sz="12" w:space="0" w:color="000000"/>
              <w:bottom w:val="thickThinSmallGap" w:sz="12" w:space="0" w:color="000000"/>
              <w:right w:val="thickThinSmallGap" w:sz="12" w:space="0" w:color="000000"/>
            </w:tcBorders>
            <w:shd w:val="clear" w:color="auto" w:fill="FFFFFF"/>
          </w:tcPr>
          <w:p w:rsidR="00DF3B90" w:rsidRPr="002E36E8" w:rsidRDefault="00DF3B90" w:rsidP="007406E3">
            <w:pPr>
              <w:snapToGrid w:val="0"/>
              <w:spacing w:line="240" w:lineRule="exact"/>
              <w:jc w:val="center"/>
              <w:rPr>
                <w:rFonts w:ascii="Calibri" w:hAnsi="Calibri" w:cs="Calibri"/>
                <w:color w:val="000000"/>
                <w:sz w:val="20"/>
                <w:szCs w:val="20"/>
              </w:rPr>
            </w:pPr>
          </w:p>
          <w:p w:rsidR="00DF3B90" w:rsidRPr="002E36E8" w:rsidRDefault="00DF3B90" w:rsidP="007406E3">
            <w:pPr>
              <w:jc w:val="center"/>
              <w:rPr>
                <w:rFonts w:ascii="Calibri" w:hAnsi="Calibri" w:cs="Calibri"/>
                <w:b/>
                <w:color w:val="000000"/>
                <w:sz w:val="20"/>
                <w:szCs w:val="20"/>
                <w:lang w:eastAsia="fr-CA"/>
              </w:rPr>
            </w:pPr>
          </w:p>
          <w:p w:rsidR="00DF3B90" w:rsidRPr="002E36E8" w:rsidRDefault="00DF3B90" w:rsidP="007406E3">
            <w:pPr>
              <w:jc w:val="center"/>
              <w:rPr>
                <w:rFonts w:ascii="Calibri" w:hAnsi="Calibri" w:cs="Calibri"/>
                <w:b/>
                <w:bCs/>
                <w:color w:val="000000"/>
                <w:sz w:val="20"/>
                <w:szCs w:val="20"/>
              </w:rPr>
            </w:pPr>
            <w:r w:rsidRPr="002E36E8">
              <w:rPr>
                <w:rFonts w:ascii="Calibri" w:hAnsi="Calibri" w:cs="Calibri"/>
                <w:b/>
                <w:color w:val="000000"/>
                <w:sz w:val="44"/>
                <w:szCs w:val="44"/>
                <w:lang w:eastAsia="fr-CA"/>
              </w:rPr>
              <w:t>DESCRIPTIF DU MODULE</w:t>
            </w:r>
          </w:p>
          <w:p w:rsidR="00DF3B90" w:rsidRPr="002E36E8" w:rsidRDefault="00DF3B90" w:rsidP="007406E3">
            <w:pPr>
              <w:jc w:val="center"/>
              <w:rPr>
                <w:rFonts w:ascii="Calibri" w:hAnsi="Calibri" w:cs="Calibri"/>
                <w:b/>
                <w:bCs/>
                <w:color w:val="000000"/>
                <w:sz w:val="20"/>
                <w:szCs w:val="20"/>
              </w:rPr>
            </w:pPr>
          </w:p>
          <w:p w:rsidR="00DF3B90" w:rsidRPr="002E36E8" w:rsidRDefault="00DF3B90" w:rsidP="007406E3">
            <w:pPr>
              <w:spacing w:line="240" w:lineRule="exact"/>
              <w:jc w:val="center"/>
              <w:rPr>
                <w:rFonts w:ascii="Calibri" w:hAnsi="Calibri" w:cs="Calibri"/>
                <w:color w:val="000000"/>
                <w:sz w:val="20"/>
                <w:szCs w:val="20"/>
              </w:rPr>
            </w:pPr>
          </w:p>
        </w:tc>
      </w:tr>
    </w:tbl>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p w:rsidR="00DF3B90" w:rsidRPr="002E36E8" w:rsidRDefault="00DF3B90" w:rsidP="00DF3B90">
      <w:pPr>
        <w:jc w:val="right"/>
        <w:rPr>
          <w:rFonts w:ascii="Calibri" w:hAnsi="Calibri" w:cs="Calibri"/>
          <w:b/>
          <w:color w:val="000000"/>
          <w:sz w:val="20"/>
          <w:szCs w:val="20"/>
          <w:lang w:eastAsia="fr-CA"/>
        </w:rPr>
      </w:pPr>
    </w:p>
    <w:tbl>
      <w:tblPr>
        <w:tblW w:w="0" w:type="auto"/>
        <w:tblInd w:w="-8" w:type="dxa"/>
        <w:tblLayout w:type="fixed"/>
        <w:tblLook w:val="0000" w:firstRow="0" w:lastRow="0" w:firstColumn="0" w:lastColumn="0" w:noHBand="0" w:noVBand="0"/>
      </w:tblPr>
      <w:tblGrid>
        <w:gridCol w:w="4361"/>
        <w:gridCol w:w="4981"/>
      </w:tblGrid>
      <w:tr w:rsidR="00DF3B90" w:rsidRPr="002E36E8" w:rsidTr="007406E3">
        <w:trPr>
          <w:trHeight w:val="464"/>
        </w:trPr>
        <w:tc>
          <w:tcPr>
            <w:tcW w:w="436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b/>
                <w:bCs/>
                <w:caps/>
                <w:color w:val="000000"/>
              </w:rPr>
            </w:pPr>
            <w:r w:rsidRPr="002E36E8">
              <w:rPr>
                <w:rFonts w:ascii="Calibri" w:hAnsi="Calibri" w:cs="Calibri"/>
                <w:b/>
                <w:bCs/>
                <w:color w:val="000000"/>
              </w:rPr>
              <w:t>Intitulé du module</w:t>
            </w:r>
          </w:p>
        </w:tc>
        <w:tc>
          <w:tcPr>
            <w:tcW w:w="4981" w:type="dxa"/>
            <w:tcBorders>
              <w:top w:val="single" w:sz="2" w:space="0" w:color="000000"/>
              <w:left w:val="single" w:sz="2" w:space="0" w:color="000000"/>
              <w:bottom w:val="single" w:sz="2" w:space="0" w:color="000000"/>
              <w:right w:val="single" w:sz="2" w:space="0" w:color="000000"/>
            </w:tcBorders>
            <w:shd w:val="clear" w:color="auto" w:fill="auto"/>
          </w:tcPr>
          <w:p w:rsidR="00DF3B90" w:rsidRPr="002E36E8" w:rsidRDefault="00DF3B90" w:rsidP="007406E3">
            <w:pPr>
              <w:tabs>
                <w:tab w:val="right" w:pos="4765"/>
              </w:tabs>
              <w:snapToGrid w:val="0"/>
              <w:spacing w:line="240" w:lineRule="exact"/>
              <w:rPr>
                <w:rFonts w:ascii="Calibri" w:hAnsi="Calibri" w:cs="Calibri"/>
                <w:b/>
                <w:bCs/>
                <w:color w:val="000000"/>
              </w:rPr>
            </w:pPr>
            <w:r w:rsidRPr="002E36E8">
              <w:rPr>
                <w:rFonts w:ascii="Calibri" w:hAnsi="Calibri" w:cs="Calibri"/>
                <w:b/>
                <w:bCs/>
                <w:caps/>
                <w:color w:val="000000"/>
              </w:rPr>
              <w:t xml:space="preserve">Maths  appl.       </w:t>
            </w:r>
            <w:proofErr w:type="spellStart"/>
            <w:r w:rsidRPr="001A6DC6">
              <w:rPr>
                <w:rFonts w:ascii="Arial" w:hAnsi="Arial" w:cs="Arial" w:hint="cs"/>
                <w:b/>
                <w:bCs/>
                <w:caps/>
                <w:color w:val="000000"/>
                <w:sz w:val="32"/>
                <w:szCs w:val="32"/>
                <w:rtl/>
              </w:rPr>
              <w:t>االرِياضِيَّات</w:t>
            </w:r>
            <w:proofErr w:type="spellEnd"/>
            <w:r w:rsidRPr="002E36E8">
              <w:rPr>
                <w:rFonts w:ascii="Calibri" w:hAnsi="Calibri" w:cs="Calibri"/>
                <w:b/>
                <w:bCs/>
                <w:caps/>
                <w:color w:val="000000"/>
                <w:sz w:val="32"/>
                <w:szCs w:val="32"/>
                <w:rtl/>
              </w:rPr>
              <w:t xml:space="preserve"> </w:t>
            </w:r>
            <w:r w:rsidRPr="001A6DC6">
              <w:rPr>
                <w:rFonts w:ascii="Arial" w:hAnsi="Arial" w:cs="Arial" w:hint="cs"/>
                <w:b/>
                <w:bCs/>
                <w:caps/>
                <w:color w:val="000000"/>
                <w:sz w:val="32"/>
                <w:szCs w:val="32"/>
                <w:rtl/>
              </w:rPr>
              <w:t>التَطْبِيقِيَّة</w:t>
            </w:r>
            <w:r w:rsidRPr="002E36E8">
              <w:rPr>
                <w:rFonts w:ascii="Calibri" w:hAnsi="Calibri" w:cs="Calibri"/>
                <w:b/>
                <w:bCs/>
                <w:caps/>
                <w:color w:val="000000"/>
                <w:sz w:val="32"/>
                <w:szCs w:val="32"/>
              </w:rPr>
              <w:t xml:space="preserve"> </w:t>
            </w:r>
          </w:p>
        </w:tc>
      </w:tr>
      <w:tr w:rsidR="00DF3B90" w:rsidRPr="002E36E8" w:rsidTr="007406E3">
        <w:trPr>
          <w:trHeight w:val="557"/>
        </w:trPr>
        <w:tc>
          <w:tcPr>
            <w:tcW w:w="436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b/>
                <w:caps/>
                <w:color w:val="000000"/>
              </w:rPr>
            </w:pPr>
            <w:r w:rsidRPr="002E36E8">
              <w:rPr>
                <w:rFonts w:ascii="Calibri" w:hAnsi="Calibri" w:cs="Calibri"/>
                <w:b/>
                <w:bCs/>
                <w:color w:val="000000"/>
              </w:rPr>
              <w:t>Etablissement dont relève le module</w:t>
            </w:r>
          </w:p>
        </w:tc>
        <w:tc>
          <w:tcPr>
            <w:tcW w:w="4981" w:type="dxa"/>
            <w:tcBorders>
              <w:top w:val="single" w:sz="2" w:space="0" w:color="000000"/>
              <w:left w:val="single" w:sz="2" w:space="0" w:color="000000"/>
              <w:bottom w:val="single" w:sz="2" w:space="0" w:color="000000"/>
              <w:right w:val="single" w:sz="2" w:space="0" w:color="000000"/>
            </w:tcBorders>
            <w:shd w:val="clear" w:color="auto" w:fill="auto"/>
          </w:tcPr>
          <w:p w:rsidR="00DF3B90" w:rsidRPr="002E36E8" w:rsidRDefault="00DF3B90" w:rsidP="007406E3">
            <w:pPr>
              <w:snapToGrid w:val="0"/>
              <w:spacing w:line="240" w:lineRule="exact"/>
              <w:rPr>
                <w:rFonts w:ascii="Calibri" w:hAnsi="Calibri" w:cs="Calibri"/>
                <w:b/>
                <w:bCs/>
                <w:color w:val="000000"/>
              </w:rPr>
            </w:pPr>
            <w:r w:rsidRPr="002E36E8">
              <w:rPr>
                <w:rFonts w:ascii="Calibri" w:hAnsi="Calibri" w:cs="Calibri"/>
                <w:b/>
                <w:caps/>
                <w:color w:val="000000"/>
              </w:rPr>
              <w:t>ENSA-SAFI</w:t>
            </w:r>
          </w:p>
        </w:tc>
      </w:tr>
      <w:tr w:rsidR="00DF3B90" w:rsidRPr="002E36E8" w:rsidTr="007406E3">
        <w:trPr>
          <w:trHeight w:val="562"/>
        </w:trPr>
        <w:tc>
          <w:tcPr>
            <w:tcW w:w="436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b/>
                <w:caps/>
                <w:color w:val="000000"/>
              </w:rPr>
            </w:pPr>
            <w:r w:rsidRPr="002E36E8">
              <w:rPr>
                <w:rFonts w:ascii="Calibri" w:hAnsi="Calibri" w:cs="Calibri"/>
                <w:b/>
                <w:bCs/>
                <w:color w:val="000000"/>
              </w:rPr>
              <w:t xml:space="preserve">Département d’attache </w:t>
            </w:r>
          </w:p>
        </w:tc>
        <w:tc>
          <w:tcPr>
            <w:tcW w:w="4981" w:type="dxa"/>
            <w:tcBorders>
              <w:top w:val="single" w:sz="2" w:space="0" w:color="000000"/>
              <w:left w:val="single" w:sz="2" w:space="0" w:color="000000"/>
              <w:bottom w:val="single" w:sz="2" w:space="0" w:color="000000"/>
              <w:right w:val="single" w:sz="2" w:space="0" w:color="000000"/>
            </w:tcBorders>
            <w:shd w:val="clear" w:color="auto" w:fill="auto"/>
          </w:tcPr>
          <w:p w:rsidR="00DF3B90" w:rsidRPr="002E36E8" w:rsidRDefault="00DF3B90" w:rsidP="007406E3">
            <w:pPr>
              <w:snapToGrid w:val="0"/>
              <w:spacing w:line="240" w:lineRule="exact"/>
              <w:rPr>
                <w:rFonts w:ascii="Calibri" w:hAnsi="Calibri" w:cs="Calibri"/>
                <w:b/>
                <w:bCs/>
                <w:color w:val="000000"/>
              </w:rPr>
            </w:pPr>
            <w:r w:rsidRPr="002E36E8">
              <w:rPr>
                <w:rFonts w:ascii="Calibri" w:hAnsi="Calibri" w:cs="Calibri"/>
                <w:b/>
                <w:caps/>
                <w:color w:val="000000"/>
              </w:rPr>
              <w:t>Sciences et Techniques pour l’Ingénieur</w:t>
            </w:r>
          </w:p>
        </w:tc>
      </w:tr>
      <w:tr w:rsidR="00DF3B90" w:rsidRPr="002E36E8" w:rsidTr="007406E3">
        <w:trPr>
          <w:trHeight w:val="1250"/>
        </w:trPr>
        <w:tc>
          <w:tcPr>
            <w:tcW w:w="436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i/>
                <w:iCs/>
                <w:color w:val="000000"/>
                <w:sz w:val="20"/>
                <w:szCs w:val="20"/>
              </w:rPr>
            </w:pPr>
            <w:r w:rsidRPr="002E36E8">
              <w:rPr>
                <w:rFonts w:ascii="Calibri" w:hAnsi="Calibri" w:cs="Calibri"/>
                <w:b/>
                <w:bCs/>
                <w:color w:val="000000"/>
              </w:rPr>
              <w:t xml:space="preserve">Nature du module </w:t>
            </w:r>
          </w:p>
          <w:p w:rsidR="00DF3B90" w:rsidRPr="002E36E8" w:rsidRDefault="00DF3B90" w:rsidP="007406E3">
            <w:pPr>
              <w:rPr>
                <w:rFonts w:ascii="Calibri" w:hAnsi="Calibri" w:cs="Calibri"/>
                <w:i/>
                <w:iCs/>
                <w:color w:val="000000"/>
                <w:sz w:val="20"/>
                <w:szCs w:val="20"/>
              </w:rPr>
            </w:pPr>
            <w:r w:rsidRPr="002E36E8">
              <w:rPr>
                <w:rFonts w:ascii="Calibri" w:hAnsi="Calibri" w:cs="Calibri"/>
                <w:i/>
                <w:iCs/>
                <w:color w:val="000000"/>
                <w:sz w:val="20"/>
                <w:szCs w:val="20"/>
              </w:rPr>
              <w:t>(Modules scientifique et technique de base et de spécialisation, modules de management ou modules de langues, communication et des TIC).</w:t>
            </w:r>
          </w:p>
        </w:tc>
        <w:tc>
          <w:tcPr>
            <w:tcW w:w="4981" w:type="dxa"/>
            <w:tcBorders>
              <w:top w:val="single" w:sz="2" w:space="0" w:color="000000"/>
              <w:left w:val="single" w:sz="2" w:space="0" w:color="000000"/>
              <w:bottom w:val="single" w:sz="2" w:space="0" w:color="000000"/>
              <w:right w:val="single" w:sz="2" w:space="0" w:color="000000"/>
            </w:tcBorders>
            <w:shd w:val="clear" w:color="auto" w:fill="auto"/>
          </w:tcPr>
          <w:p w:rsidR="00DF3B90" w:rsidRPr="002E36E8" w:rsidRDefault="00DF3B90" w:rsidP="007406E3">
            <w:pPr>
              <w:snapToGrid w:val="0"/>
              <w:rPr>
                <w:rFonts w:ascii="Calibri" w:hAnsi="Calibri" w:cs="Calibri"/>
                <w:b/>
                <w:bCs/>
                <w:color w:val="000000"/>
              </w:rPr>
            </w:pPr>
            <w:r w:rsidRPr="002E36E8">
              <w:rPr>
                <w:rFonts w:ascii="Calibri" w:hAnsi="Calibri" w:cs="Calibri"/>
                <w:i/>
                <w:iCs/>
                <w:color w:val="000000"/>
                <w:sz w:val="20"/>
                <w:szCs w:val="20"/>
              </w:rPr>
              <w:t>Modules scientifique et technique de base et de spécialisation</w:t>
            </w:r>
          </w:p>
        </w:tc>
      </w:tr>
      <w:tr w:rsidR="00DF3B90" w:rsidRPr="002E36E8" w:rsidTr="007406E3">
        <w:trPr>
          <w:trHeight w:val="559"/>
        </w:trPr>
        <w:tc>
          <w:tcPr>
            <w:tcW w:w="436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b/>
                <w:caps/>
                <w:color w:val="000000"/>
                <w:sz w:val="20"/>
                <w:szCs w:val="20"/>
                <w:lang w:eastAsia="fr-CA"/>
              </w:rPr>
            </w:pPr>
            <w:r w:rsidRPr="002E36E8">
              <w:rPr>
                <w:rFonts w:ascii="Calibri" w:hAnsi="Calibri" w:cs="Calibri"/>
                <w:b/>
                <w:bCs/>
                <w:color w:val="000000"/>
              </w:rPr>
              <w:t>Semestre d’appartenance du module</w:t>
            </w:r>
          </w:p>
        </w:tc>
        <w:tc>
          <w:tcPr>
            <w:tcW w:w="4981" w:type="dxa"/>
            <w:tcBorders>
              <w:top w:val="single" w:sz="2" w:space="0" w:color="000000"/>
              <w:left w:val="single" w:sz="2" w:space="0" w:color="000000"/>
              <w:bottom w:val="single" w:sz="2" w:space="0" w:color="000000"/>
              <w:right w:val="single" w:sz="2" w:space="0" w:color="000000"/>
            </w:tcBorders>
            <w:shd w:val="clear" w:color="auto" w:fill="auto"/>
          </w:tcPr>
          <w:p w:rsidR="00DF3B90" w:rsidRPr="002E36E8" w:rsidRDefault="00DF3B90" w:rsidP="007406E3">
            <w:pPr>
              <w:snapToGrid w:val="0"/>
              <w:rPr>
                <w:rFonts w:ascii="Calibri" w:hAnsi="Calibri" w:cs="Calibri"/>
                <w:bCs/>
                <w:color w:val="000000"/>
                <w:lang w:eastAsia="fr-CA"/>
              </w:rPr>
            </w:pPr>
            <w:r w:rsidRPr="002E36E8">
              <w:rPr>
                <w:rFonts w:ascii="Calibri" w:hAnsi="Calibri" w:cs="Calibri"/>
                <w:b/>
                <w:caps/>
                <w:color w:val="000000"/>
                <w:sz w:val="20"/>
                <w:szCs w:val="20"/>
                <w:lang w:eastAsia="fr-CA"/>
              </w:rPr>
              <w:t>S4</w:t>
            </w:r>
          </w:p>
        </w:tc>
      </w:tr>
    </w:tbl>
    <w:p w:rsidR="00DF3B90" w:rsidRPr="002E36E8" w:rsidRDefault="00DF3B90" w:rsidP="00DF3B90">
      <w:pPr>
        <w:jc w:val="right"/>
        <w:rPr>
          <w:rFonts w:ascii="Calibri" w:hAnsi="Calibri" w:cs="Calibri"/>
          <w:bCs/>
          <w:color w:val="000000"/>
          <w:lang w:eastAsia="fr-CA"/>
        </w:rPr>
      </w:pPr>
    </w:p>
    <w:tbl>
      <w:tblPr>
        <w:tblW w:w="0" w:type="auto"/>
        <w:tblInd w:w="70" w:type="dxa"/>
        <w:tblLayout w:type="fixed"/>
        <w:tblCellMar>
          <w:left w:w="70" w:type="dxa"/>
          <w:right w:w="70" w:type="dxa"/>
        </w:tblCellMar>
        <w:tblLook w:val="0000" w:firstRow="0" w:lastRow="0" w:firstColumn="0" w:lastColumn="0" w:noHBand="0" w:noVBand="0"/>
      </w:tblPr>
      <w:tblGrid>
        <w:gridCol w:w="9359"/>
      </w:tblGrid>
      <w:tr w:rsidR="00DF3B90" w:rsidRPr="002E36E8" w:rsidTr="007406E3">
        <w:trPr>
          <w:trHeight w:val="1409"/>
        </w:trPr>
        <w:tc>
          <w:tcPr>
            <w:tcW w:w="9359"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7406E3">
            <w:pPr>
              <w:spacing w:before="120" w:after="120" w:line="240" w:lineRule="exact"/>
              <w:jc w:val="center"/>
              <w:rPr>
                <w:rFonts w:ascii="Calibri" w:hAnsi="Calibri" w:cs="Calibri"/>
                <w:color w:val="000000"/>
                <w:sz w:val="22"/>
                <w:szCs w:val="22"/>
              </w:rPr>
            </w:pPr>
            <w:r w:rsidRPr="002E36E8">
              <w:rPr>
                <w:rFonts w:ascii="Calibri" w:hAnsi="Calibri" w:cs="Calibri"/>
                <w:b/>
                <w:bCs/>
                <w:color w:val="000000"/>
                <w:sz w:val="22"/>
                <w:szCs w:val="22"/>
              </w:rPr>
              <w:t>Important</w:t>
            </w:r>
          </w:p>
          <w:p w:rsidR="00DF3B90" w:rsidRPr="002E36E8" w:rsidRDefault="00DF3B90" w:rsidP="007406E3">
            <w:pPr>
              <w:pStyle w:val="Retraitcorpsdetexte31"/>
              <w:spacing w:after="60"/>
              <w:ind w:left="0"/>
              <w:rPr>
                <w:rFonts w:ascii="Calibri" w:hAnsi="Calibri" w:cs="Calibri"/>
                <w:color w:val="000000"/>
                <w:sz w:val="22"/>
                <w:szCs w:val="22"/>
              </w:rPr>
            </w:pPr>
            <w:r w:rsidRPr="002E36E8">
              <w:rPr>
                <w:rFonts w:ascii="Calibri" w:hAnsi="Calibri" w:cs="Calibri"/>
                <w:color w:val="000000"/>
                <w:sz w:val="22"/>
                <w:szCs w:val="22"/>
              </w:rPr>
              <w:t>1. Ce formulaire, dûment rempli pour chaque module de la filière, doit être joint au descriptif de la filière</w:t>
            </w:r>
            <w:r w:rsidRPr="002E36E8">
              <w:rPr>
                <w:rFonts w:ascii="Calibri" w:hAnsi="Calibri" w:cs="Calibri"/>
                <w:bCs/>
                <w:color w:val="000000"/>
                <w:lang w:eastAsia="fr-CA"/>
              </w:rPr>
              <w:t>.</w:t>
            </w:r>
          </w:p>
          <w:p w:rsidR="00DF3B90" w:rsidRPr="002E36E8" w:rsidRDefault="00DF3B90" w:rsidP="007406E3">
            <w:pPr>
              <w:pStyle w:val="Retraitcorpsdetexte31"/>
              <w:spacing w:after="60"/>
              <w:ind w:left="0"/>
              <w:rPr>
                <w:rFonts w:ascii="Calibri" w:hAnsi="Calibri" w:cs="Calibri"/>
                <w:color w:val="000000"/>
                <w:sz w:val="22"/>
                <w:szCs w:val="22"/>
              </w:rPr>
            </w:pPr>
            <w:r w:rsidRPr="002E36E8">
              <w:rPr>
                <w:rFonts w:ascii="Calibri" w:hAnsi="Calibri" w:cs="Calibri"/>
                <w:color w:val="000000"/>
                <w:sz w:val="22"/>
                <w:szCs w:val="22"/>
              </w:rPr>
              <w:t>2. Adapter les dimensions des tableaux aux contenus.</w:t>
            </w:r>
          </w:p>
          <w:p w:rsidR="00DF3B90" w:rsidRPr="002E36E8" w:rsidRDefault="00DF3B90" w:rsidP="007406E3">
            <w:pPr>
              <w:pStyle w:val="Retraitcorpsdetexte31"/>
              <w:spacing w:after="60"/>
              <w:ind w:left="0"/>
              <w:rPr>
                <w:rFonts w:ascii="Calibri" w:hAnsi="Calibri" w:cs="Calibri"/>
                <w:b/>
                <w:color w:val="000000"/>
                <w:lang w:eastAsia="fr-CA"/>
              </w:rPr>
            </w:pPr>
            <w:r w:rsidRPr="002E36E8">
              <w:rPr>
                <w:rFonts w:ascii="Calibri" w:hAnsi="Calibri" w:cs="Calibri"/>
                <w:color w:val="000000"/>
                <w:sz w:val="22"/>
                <w:szCs w:val="22"/>
              </w:rPr>
              <w:t>3. Joindre des annexes en cas de besoin.</w:t>
            </w:r>
          </w:p>
        </w:tc>
      </w:tr>
    </w:tbl>
    <w:p w:rsidR="00DF3B90" w:rsidRPr="002E36E8" w:rsidRDefault="00DF3B90" w:rsidP="00DF3B90">
      <w:pPr>
        <w:jc w:val="right"/>
        <w:rPr>
          <w:rFonts w:ascii="Calibri" w:hAnsi="Calibri" w:cs="Calibri"/>
          <w:b/>
          <w:color w:val="000000"/>
          <w:lang w:eastAsia="fr-CA"/>
        </w:rPr>
      </w:pPr>
    </w:p>
    <w:p w:rsidR="00DF3B90" w:rsidRPr="002E36E8" w:rsidRDefault="00DF3B90" w:rsidP="00DF3B90">
      <w:pPr>
        <w:pageBreakBefore/>
        <w:jc w:val="right"/>
        <w:rPr>
          <w:rFonts w:ascii="Calibri" w:hAnsi="Calibri" w:cs="Calibri"/>
          <w:b/>
          <w:bCs/>
          <w:smallCaps/>
          <w:color w:val="000000"/>
          <w:sz w:val="26"/>
          <w:szCs w:val="26"/>
          <w:lang w:eastAsia="fr-CA"/>
        </w:rPr>
      </w:pPr>
      <w:r w:rsidRPr="002E36E8">
        <w:rPr>
          <w:rFonts w:ascii="Calibri" w:hAnsi="Calibri" w:cs="Calibri"/>
          <w:b/>
          <w:color w:val="000000"/>
          <w:lang w:eastAsia="fr-CA"/>
        </w:rPr>
        <w:lastRenderedPageBreak/>
        <w:t xml:space="preserve">1. IDENTIFICATION DU </w:t>
      </w:r>
      <w:r w:rsidRPr="002E36E8">
        <w:rPr>
          <w:rFonts w:ascii="Calibri" w:hAnsi="Calibri" w:cs="Calibri"/>
          <w:b/>
          <w:caps/>
          <w:color w:val="000000"/>
          <w:lang w:eastAsia="fr-CA"/>
        </w:rPr>
        <w:t>coordonnateur</w:t>
      </w:r>
      <w:r w:rsidRPr="002E36E8">
        <w:rPr>
          <w:rFonts w:ascii="Calibri" w:hAnsi="Calibri" w:cs="Calibri"/>
          <w:b/>
          <w:color w:val="000000"/>
          <w:lang w:eastAsia="fr-CA"/>
        </w:rPr>
        <w:t xml:space="preserve"> DU MODULE</w:t>
      </w:r>
    </w:p>
    <w:p w:rsidR="00DF3B90" w:rsidRPr="002E36E8" w:rsidRDefault="00DF3B90" w:rsidP="00DF3B90">
      <w:pPr>
        <w:spacing w:after="120"/>
        <w:jc w:val="right"/>
        <w:rPr>
          <w:rFonts w:ascii="Calibri" w:hAnsi="Calibri" w:cs="Calibri"/>
          <w:b/>
          <w:bCs/>
          <w:smallCaps/>
          <w:color w:val="000000"/>
          <w:sz w:val="26"/>
          <w:szCs w:val="26"/>
          <w:lang w:eastAsia="fr-CA"/>
        </w:rPr>
      </w:pPr>
      <w:r w:rsidRPr="002E36E8">
        <w:rPr>
          <w:rFonts w:ascii="Calibri" w:hAnsi="Calibri" w:cs="Calibri"/>
          <w:b/>
          <w:bCs/>
          <w:smallCaps/>
          <w:color w:val="000000"/>
          <w:sz w:val="26"/>
          <w:szCs w:val="26"/>
          <w:lang w:eastAsia="fr-CA"/>
        </w:rPr>
        <w:t xml:space="preserve">1. SYLLABUS DU MODULE </w:t>
      </w:r>
    </w:p>
    <w:p w:rsidR="00DF3B90" w:rsidRPr="002E36E8" w:rsidRDefault="00DF3B90" w:rsidP="00DF3B90">
      <w:pPr>
        <w:spacing w:after="120"/>
        <w:jc w:val="right"/>
        <w:rPr>
          <w:rFonts w:ascii="Calibri" w:hAnsi="Calibri" w:cs="Calibri"/>
          <w:color w:val="000000"/>
          <w:lang w:bidi="he-IL"/>
        </w:rPr>
      </w:pPr>
      <w:r w:rsidRPr="002E36E8">
        <w:rPr>
          <w:rFonts w:ascii="Calibri" w:hAnsi="Calibri" w:cs="Calibri"/>
          <w:b/>
          <w:bCs/>
          <w:smallCaps/>
          <w:color w:val="000000"/>
          <w:sz w:val="26"/>
          <w:szCs w:val="26"/>
          <w:lang w:eastAsia="fr-CA"/>
        </w:rPr>
        <w:t>1.1. Objectifs du module</w:t>
      </w:r>
    </w:p>
    <w:tbl>
      <w:tblPr>
        <w:tblW w:w="0" w:type="auto"/>
        <w:tblInd w:w="-20" w:type="dxa"/>
        <w:tblLayout w:type="fixed"/>
        <w:tblCellMar>
          <w:left w:w="70" w:type="dxa"/>
          <w:right w:w="70" w:type="dxa"/>
        </w:tblCellMar>
        <w:tblLook w:val="0000" w:firstRow="0" w:lastRow="0" w:firstColumn="0" w:lastColumn="0" w:noHBand="0" w:noVBand="0"/>
      </w:tblPr>
      <w:tblGrid>
        <w:gridCol w:w="9250"/>
      </w:tblGrid>
      <w:tr w:rsidR="00DF3B90" w:rsidRPr="002E36E8" w:rsidTr="007406E3">
        <w:trPr>
          <w:trHeight w:val="796"/>
        </w:trPr>
        <w:tc>
          <w:tcPr>
            <w:tcW w:w="9250"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DF3B90">
            <w:pPr>
              <w:widowControl w:val="0"/>
              <w:numPr>
                <w:ilvl w:val="0"/>
                <w:numId w:val="1"/>
              </w:numPr>
              <w:suppressAutoHyphens/>
              <w:bidi w:val="0"/>
              <w:snapToGrid w:val="0"/>
              <w:ind w:left="0" w:right="139" w:firstLine="0"/>
              <w:jc w:val="both"/>
              <w:rPr>
                <w:rFonts w:ascii="Calibri" w:hAnsi="Calibri" w:cs="Calibri"/>
                <w:color w:val="000000"/>
                <w:lang w:bidi="he-IL"/>
              </w:rPr>
            </w:pPr>
            <w:r w:rsidRPr="002E36E8">
              <w:rPr>
                <w:rFonts w:ascii="Calibri" w:hAnsi="Calibri" w:cs="Calibri"/>
                <w:color w:val="000000"/>
                <w:lang w:bidi="he-IL"/>
              </w:rPr>
              <w:t>Présentation d'algorithmes numériques et d'éléments d'analyse numérique.</w:t>
            </w:r>
          </w:p>
          <w:p w:rsidR="00DF3B90" w:rsidRPr="002E36E8" w:rsidRDefault="00DF3B90" w:rsidP="00DF3B90">
            <w:pPr>
              <w:widowControl w:val="0"/>
              <w:numPr>
                <w:ilvl w:val="0"/>
                <w:numId w:val="1"/>
              </w:numPr>
              <w:suppressAutoHyphens/>
              <w:bidi w:val="0"/>
              <w:snapToGrid w:val="0"/>
              <w:jc w:val="both"/>
              <w:rPr>
                <w:rFonts w:ascii="Calibri" w:hAnsi="Calibri" w:cs="Calibri"/>
                <w:color w:val="000000"/>
                <w:lang w:bidi="he-IL"/>
              </w:rPr>
            </w:pPr>
            <w:r w:rsidRPr="002E36E8">
              <w:rPr>
                <w:rFonts w:ascii="Calibri" w:hAnsi="Calibri" w:cs="Calibri"/>
                <w:color w:val="000000"/>
                <w:lang w:bidi="he-IL"/>
              </w:rPr>
              <w:t xml:space="preserve">Mise en œuvre : utilisation de </w:t>
            </w:r>
            <w:proofErr w:type="spellStart"/>
            <w:r w:rsidRPr="002E36E8">
              <w:rPr>
                <w:rFonts w:ascii="Calibri" w:hAnsi="Calibri" w:cs="Calibri"/>
                <w:color w:val="000000"/>
                <w:lang w:bidi="he-IL"/>
              </w:rPr>
              <w:t>Matlab</w:t>
            </w:r>
            <w:proofErr w:type="spellEnd"/>
            <w:r w:rsidRPr="002E36E8">
              <w:rPr>
                <w:rFonts w:ascii="Calibri" w:hAnsi="Calibri" w:cs="Calibri"/>
                <w:color w:val="000000"/>
                <w:lang w:bidi="he-IL"/>
              </w:rPr>
              <w:t xml:space="preserve"> ou </w:t>
            </w:r>
            <w:proofErr w:type="spellStart"/>
            <w:r w:rsidRPr="002E36E8">
              <w:rPr>
                <w:rFonts w:ascii="Calibri" w:hAnsi="Calibri" w:cs="Calibri"/>
                <w:color w:val="000000"/>
                <w:lang w:bidi="he-IL"/>
              </w:rPr>
              <w:t>Scilab</w:t>
            </w:r>
            <w:proofErr w:type="spellEnd"/>
            <w:r w:rsidRPr="002E36E8">
              <w:rPr>
                <w:rFonts w:ascii="Calibri" w:hAnsi="Calibri" w:cs="Calibri"/>
                <w:color w:val="000000"/>
                <w:lang w:bidi="he-IL"/>
              </w:rPr>
              <w:t xml:space="preserve"> (</w:t>
            </w:r>
            <w:proofErr w:type="spellStart"/>
            <w:r w:rsidRPr="002E36E8">
              <w:rPr>
                <w:rFonts w:ascii="Calibri" w:hAnsi="Calibri" w:cs="Calibri"/>
                <w:color w:val="000000"/>
                <w:lang w:bidi="he-IL"/>
              </w:rPr>
              <w:t>tp</w:t>
            </w:r>
            <w:proofErr w:type="spellEnd"/>
            <w:r w:rsidRPr="002E36E8">
              <w:rPr>
                <w:rFonts w:ascii="Calibri" w:hAnsi="Calibri" w:cs="Calibri"/>
                <w:color w:val="000000"/>
                <w:lang w:bidi="he-IL"/>
              </w:rPr>
              <w:t xml:space="preserve"> et projet). </w:t>
            </w:r>
          </w:p>
          <w:p w:rsidR="00DF3B90" w:rsidRPr="002E36E8" w:rsidRDefault="00DF3B90" w:rsidP="00DF3B90">
            <w:pPr>
              <w:widowControl w:val="0"/>
              <w:numPr>
                <w:ilvl w:val="0"/>
                <w:numId w:val="1"/>
              </w:numPr>
              <w:suppressAutoHyphens/>
              <w:bidi w:val="0"/>
              <w:snapToGrid w:val="0"/>
              <w:jc w:val="both"/>
              <w:rPr>
                <w:rFonts w:ascii="Calibri" w:hAnsi="Calibri" w:cs="Calibri"/>
                <w:color w:val="000000"/>
                <w:lang w:bidi="he-IL"/>
              </w:rPr>
            </w:pPr>
            <w:r w:rsidRPr="002E36E8">
              <w:rPr>
                <w:rFonts w:ascii="Calibri" w:hAnsi="Calibri" w:cs="Calibri"/>
                <w:color w:val="000000"/>
                <w:lang w:bidi="he-IL"/>
              </w:rPr>
              <w:t>Inculquer aux étudiants les notions de base du calcul de  probabilités.  Présenter les concepts fondamentaux des  probabilités et de la statistique nécessaires aux sciences de  l'ingénieur. Familiariser l'élève  au calcul des  probabilités et  l'utilisation de divers outils statistiques.</w:t>
            </w:r>
          </w:p>
          <w:p w:rsidR="00DF3B90" w:rsidRPr="002E36E8" w:rsidRDefault="00DF3B90" w:rsidP="00DF3B90">
            <w:pPr>
              <w:widowControl w:val="0"/>
              <w:numPr>
                <w:ilvl w:val="0"/>
                <w:numId w:val="1"/>
              </w:numPr>
              <w:suppressAutoHyphens/>
              <w:bidi w:val="0"/>
              <w:snapToGrid w:val="0"/>
              <w:jc w:val="both"/>
              <w:rPr>
                <w:rFonts w:ascii="Calibri" w:hAnsi="Calibri" w:cs="Calibri"/>
                <w:color w:val="000000"/>
              </w:rPr>
            </w:pPr>
            <w:r w:rsidRPr="002E36E8">
              <w:rPr>
                <w:rFonts w:ascii="Calibri" w:hAnsi="Calibri" w:cs="Calibri"/>
                <w:color w:val="000000"/>
                <w:lang w:bidi="he-IL"/>
              </w:rPr>
              <w:t>Donner  à  l’élève  ingénieur un cadre mathématique  adapté  aux  problèmes auxquels il sera certainement un jour  confronté dans l'exercice de son métier.</w:t>
            </w:r>
          </w:p>
          <w:p w:rsidR="00DF3B90" w:rsidRPr="002E36E8" w:rsidRDefault="00DF3B90" w:rsidP="007406E3">
            <w:pPr>
              <w:snapToGrid w:val="0"/>
              <w:jc w:val="both"/>
              <w:rPr>
                <w:rFonts w:ascii="Calibri" w:hAnsi="Calibri" w:cs="Calibri"/>
                <w:color w:val="000000"/>
              </w:rPr>
            </w:pPr>
          </w:p>
        </w:tc>
      </w:tr>
    </w:tbl>
    <w:p w:rsidR="00DF3B90" w:rsidRPr="002E36E8" w:rsidRDefault="00DF3B90" w:rsidP="00DF3B90">
      <w:pPr>
        <w:spacing w:before="240" w:after="120"/>
        <w:jc w:val="right"/>
        <w:rPr>
          <w:rFonts w:ascii="Calibri" w:hAnsi="Calibri" w:cs="Calibri"/>
          <w:color w:val="000000"/>
          <w:sz w:val="22"/>
          <w:szCs w:val="22"/>
        </w:rPr>
      </w:pPr>
      <w:r w:rsidRPr="002E36E8">
        <w:rPr>
          <w:rFonts w:ascii="Calibri" w:hAnsi="Calibri" w:cs="Calibri"/>
          <w:b/>
          <w:bCs/>
          <w:smallCaps/>
          <w:color w:val="000000"/>
          <w:sz w:val="26"/>
          <w:szCs w:val="26"/>
          <w:lang w:eastAsia="fr-CA"/>
        </w:rPr>
        <w:t xml:space="preserve">1.2. </w:t>
      </w:r>
      <w:proofErr w:type="spellStart"/>
      <w:r w:rsidRPr="002E36E8">
        <w:rPr>
          <w:rFonts w:ascii="Calibri" w:hAnsi="Calibri" w:cs="Calibri"/>
          <w:b/>
          <w:bCs/>
          <w:smallCaps/>
          <w:color w:val="000000"/>
          <w:sz w:val="26"/>
          <w:szCs w:val="26"/>
          <w:lang w:eastAsia="fr-CA"/>
        </w:rPr>
        <w:t>Pré-requis</w:t>
      </w:r>
      <w:proofErr w:type="spellEnd"/>
      <w:r w:rsidRPr="002E36E8">
        <w:rPr>
          <w:rFonts w:ascii="Calibri" w:hAnsi="Calibri" w:cs="Calibri"/>
          <w:b/>
          <w:bCs/>
          <w:smallCaps/>
          <w:color w:val="000000"/>
          <w:sz w:val="26"/>
          <w:szCs w:val="26"/>
          <w:lang w:eastAsia="fr-CA"/>
        </w:rPr>
        <w:t xml:space="preserve"> pédagogiques </w:t>
      </w:r>
    </w:p>
    <w:p w:rsidR="00DF3B90" w:rsidRPr="002E36E8" w:rsidRDefault="00DF3B90" w:rsidP="00DF3B90">
      <w:pPr>
        <w:spacing w:line="240" w:lineRule="exact"/>
        <w:jc w:val="right"/>
        <w:rPr>
          <w:rFonts w:ascii="Calibri" w:hAnsi="Calibri" w:cs="Calibri"/>
          <w:b/>
          <w:bCs/>
          <w:color w:val="000000"/>
          <w:sz w:val="20"/>
          <w:szCs w:val="20"/>
        </w:rPr>
      </w:pPr>
      <w:r w:rsidRPr="002E36E8">
        <w:rPr>
          <w:rFonts w:ascii="Calibri" w:hAnsi="Calibri" w:cs="Calibri"/>
          <w:color w:val="000000"/>
          <w:sz w:val="22"/>
          <w:szCs w:val="22"/>
        </w:rPr>
        <w:t>(Indiquer les modules requis pour suivre ce module et le semestre correspondant en respectant la progression des enseignements d’un semestre à l’autre et d’une année à l’autre).</w:t>
      </w:r>
    </w:p>
    <w:p w:rsidR="00DF3B90" w:rsidRPr="002E36E8" w:rsidRDefault="00DF3B90" w:rsidP="00DF3B90">
      <w:pPr>
        <w:spacing w:line="240" w:lineRule="exact"/>
        <w:rPr>
          <w:rFonts w:ascii="Calibri" w:hAnsi="Calibri" w:cs="Calibri"/>
          <w:b/>
          <w:bCs/>
          <w:color w:val="000000"/>
          <w:sz w:val="20"/>
          <w:szCs w:val="20"/>
        </w:rPr>
      </w:pPr>
    </w:p>
    <w:tbl>
      <w:tblPr>
        <w:tblW w:w="0" w:type="auto"/>
        <w:tblInd w:w="-20" w:type="dxa"/>
        <w:tblLayout w:type="fixed"/>
        <w:tblCellMar>
          <w:left w:w="70" w:type="dxa"/>
          <w:right w:w="70" w:type="dxa"/>
        </w:tblCellMar>
        <w:tblLook w:val="0000" w:firstRow="0" w:lastRow="0" w:firstColumn="0" w:lastColumn="0" w:noHBand="0" w:noVBand="0"/>
      </w:tblPr>
      <w:tblGrid>
        <w:gridCol w:w="9250"/>
      </w:tblGrid>
      <w:tr w:rsidR="00DF3B90" w:rsidRPr="002E36E8" w:rsidTr="007406E3">
        <w:trPr>
          <w:trHeight w:val="904"/>
        </w:trPr>
        <w:tc>
          <w:tcPr>
            <w:tcW w:w="9250"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7406E3">
            <w:pPr>
              <w:snapToGrid w:val="0"/>
              <w:jc w:val="right"/>
              <w:rPr>
                <w:rFonts w:ascii="Calibri" w:hAnsi="Calibri" w:cs="Calibri"/>
                <w:i/>
                <w:color w:val="000000"/>
                <w:sz w:val="26"/>
                <w:lang w:eastAsia="fr-CA"/>
              </w:rPr>
            </w:pPr>
            <w:r w:rsidRPr="002E36E8">
              <w:rPr>
                <w:rFonts w:ascii="Calibri" w:hAnsi="Calibri" w:cs="Calibri"/>
                <w:i/>
                <w:color w:val="000000"/>
                <w:sz w:val="26"/>
              </w:rPr>
              <w:t xml:space="preserve"> </w:t>
            </w:r>
            <w:r w:rsidRPr="002E36E8">
              <w:rPr>
                <w:rFonts w:ascii="Calibri" w:hAnsi="Calibri" w:cs="Calibri"/>
                <w:color w:val="000000"/>
                <w:lang w:eastAsia="fr-CA"/>
              </w:rPr>
              <w:t xml:space="preserve">Mathématiques du cycle préparatoire : </w:t>
            </w:r>
          </w:p>
          <w:p w:rsidR="00DF3B90" w:rsidRPr="002E36E8" w:rsidRDefault="00DF3B90" w:rsidP="007406E3">
            <w:pPr>
              <w:jc w:val="right"/>
              <w:rPr>
                <w:rFonts w:ascii="Calibri" w:hAnsi="Calibri" w:cs="Calibri"/>
                <w:b/>
                <w:color w:val="000000"/>
                <w:sz w:val="20"/>
                <w:szCs w:val="20"/>
                <w:lang w:eastAsia="fr-CA"/>
              </w:rPr>
            </w:pPr>
            <w:r w:rsidRPr="002E36E8">
              <w:rPr>
                <w:rFonts w:ascii="Calibri" w:hAnsi="Calibri" w:cs="Calibri"/>
                <w:i/>
                <w:color w:val="000000"/>
                <w:sz w:val="26"/>
                <w:lang w:eastAsia="fr-CA"/>
              </w:rPr>
              <w:t xml:space="preserve">Algèbre – Analyse  </w:t>
            </w:r>
          </w:p>
          <w:p w:rsidR="00DF3B90" w:rsidRPr="002E36E8" w:rsidRDefault="00DF3B90" w:rsidP="007406E3">
            <w:pPr>
              <w:rPr>
                <w:rFonts w:ascii="Calibri" w:hAnsi="Calibri" w:cs="Calibri"/>
                <w:b/>
                <w:color w:val="000000"/>
                <w:sz w:val="20"/>
                <w:szCs w:val="20"/>
                <w:lang w:eastAsia="fr-CA"/>
              </w:rPr>
            </w:pPr>
          </w:p>
        </w:tc>
      </w:tr>
    </w:tbl>
    <w:p w:rsidR="00DF3B90" w:rsidRPr="002E36E8" w:rsidRDefault="00DF3B90" w:rsidP="00DF3B90">
      <w:pPr>
        <w:spacing w:before="240" w:after="120"/>
        <w:jc w:val="right"/>
        <w:rPr>
          <w:rFonts w:ascii="Calibri" w:hAnsi="Calibri" w:cs="Calibri"/>
          <w:b/>
          <w:bCs/>
          <w:color w:val="000000"/>
          <w:sz w:val="18"/>
          <w:szCs w:val="18"/>
        </w:rPr>
      </w:pPr>
      <w:r w:rsidRPr="002E36E8">
        <w:rPr>
          <w:rFonts w:ascii="Calibri" w:hAnsi="Calibri" w:cs="Calibri"/>
          <w:b/>
          <w:bCs/>
          <w:smallCaps/>
          <w:color w:val="000000"/>
          <w:sz w:val="26"/>
          <w:szCs w:val="26"/>
          <w:lang w:eastAsia="fr-CA"/>
        </w:rPr>
        <w:t xml:space="preserve">1.3. volume horaire </w:t>
      </w:r>
    </w:p>
    <w:tbl>
      <w:tblPr>
        <w:tblW w:w="0" w:type="auto"/>
        <w:tblInd w:w="-2" w:type="dxa"/>
        <w:tblLayout w:type="fixed"/>
        <w:tblLook w:val="0000" w:firstRow="0" w:lastRow="0" w:firstColumn="0" w:lastColumn="0" w:noHBand="0" w:noVBand="0"/>
      </w:tblPr>
      <w:tblGrid>
        <w:gridCol w:w="2662"/>
        <w:gridCol w:w="848"/>
        <w:gridCol w:w="851"/>
        <w:gridCol w:w="850"/>
        <w:gridCol w:w="1452"/>
        <w:gridCol w:w="1301"/>
        <w:gridCol w:w="1128"/>
      </w:tblGrid>
      <w:tr w:rsidR="00DF3B90" w:rsidRPr="002E36E8" w:rsidTr="007406E3">
        <w:tc>
          <w:tcPr>
            <w:tcW w:w="2662" w:type="dxa"/>
            <w:vMerge w:val="restart"/>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pacing w:line="360" w:lineRule="auto"/>
              <w:rPr>
                <w:rFonts w:ascii="Calibri" w:hAnsi="Calibri" w:cs="Calibri"/>
                <w:b/>
                <w:bCs/>
                <w:color w:val="FF0000"/>
                <w:sz w:val="18"/>
                <w:szCs w:val="18"/>
              </w:rPr>
            </w:pPr>
            <w:r w:rsidRPr="002E36E8">
              <w:rPr>
                <w:rFonts w:ascii="Calibri" w:hAnsi="Calibri" w:cs="Calibri"/>
                <w:b/>
                <w:bCs/>
                <w:color w:val="FF0000"/>
                <w:sz w:val="18"/>
                <w:szCs w:val="18"/>
              </w:rPr>
              <w:t xml:space="preserve">Elément(s) du  module </w:t>
            </w:r>
          </w:p>
        </w:tc>
        <w:tc>
          <w:tcPr>
            <w:tcW w:w="6430" w:type="dxa"/>
            <w:gridSpan w:val="6"/>
            <w:tcBorders>
              <w:top w:val="single" w:sz="2" w:space="0" w:color="000000"/>
              <w:left w:val="single" w:sz="2" w:space="0" w:color="000000"/>
              <w:bottom w:val="single" w:sz="2" w:space="0" w:color="000000"/>
              <w:right w:val="single" w:sz="2" w:space="0" w:color="000000"/>
            </w:tcBorders>
            <w:shd w:val="clear" w:color="auto" w:fill="auto"/>
            <w:vAlign w:val="center"/>
          </w:tcPr>
          <w:p w:rsidR="00DF3B90" w:rsidRPr="002E36E8" w:rsidRDefault="00DF3B90" w:rsidP="007406E3">
            <w:pPr>
              <w:spacing w:line="360" w:lineRule="auto"/>
              <w:rPr>
                <w:rFonts w:ascii="Calibri" w:hAnsi="Calibri" w:cs="Calibri"/>
                <w:color w:val="FF0000"/>
              </w:rPr>
            </w:pPr>
            <w:r w:rsidRPr="002E36E8">
              <w:rPr>
                <w:rFonts w:ascii="Calibri" w:hAnsi="Calibri" w:cs="Calibri"/>
                <w:b/>
                <w:bCs/>
                <w:color w:val="FF0000"/>
                <w:sz w:val="18"/>
                <w:szCs w:val="18"/>
              </w:rPr>
              <w:t>Volume horaire (VH)</w:t>
            </w:r>
          </w:p>
        </w:tc>
      </w:tr>
      <w:tr w:rsidR="00DF3B90" w:rsidRPr="002E36E8" w:rsidTr="007406E3">
        <w:tc>
          <w:tcPr>
            <w:tcW w:w="2662" w:type="dxa"/>
            <w:vMerge/>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rPr>
                <w:rFonts w:ascii="Calibri" w:hAnsi="Calibri" w:cs="Calibri"/>
                <w:color w:val="FF0000"/>
              </w:rPr>
            </w:pPr>
          </w:p>
        </w:tc>
        <w:tc>
          <w:tcPr>
            <w:tcW w:w="848"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pacing w:line="360" w:lineRule="auto"/>
              <w:ind w:left="-108" w:right="-108"/>
              <w:rPr>
                <w:rFonts w:ascii="Calibri" w:hAnsi="Calibri" w:cs="Calibri"/>
                <w:b/>
                <w:bCs/>
                <w:color w:val="FF0000"/>
                <w:sz w:val="18"/>
                <w:szCs w:val="18"/>
              </w:rPr>
            </w:pPr>
            <w:r w:rsidRPr="002E36E8">
              <w:rPr>
                <w:rFonts w:ascii="Calibri" w:hAnsi="Calibri" w:cs="Calibri"/>
                <w:b/>
                <w:bCs/>
                <w:color w:val="FF0000"/>
                <w:sz w:val="18"/>
                <w:szCs w:val="18"/>
              </w:rPr>
              <w:t>Cours</w:t>
            </w:r>
          </w:p>
        </w:tc>
        <w:tc>
          <w:tcPr>
            <w:tcW w:w="85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pacing w:line="360" w:lineRule="auto"/>
              <w:ind w:left="-108" w:right="-108"/>
              <w:rPr>
                <w:rFonts w:ascii="Calibri" w:hAnsi="Calibri" w:cs="Calibri"/>
                <w:b/>
                <w:bCs/>
                <w:color w:val="FF0000"/>
                <w:sz w:val="18"/>
                <w:szCs w:val="18"/>
              </w:rPr>
            </w:pPr>
            <w:r w:rsidRPr="002E36E8">
              <w:rPr>
                <w:rFonts w:ascii="Calibri" w:hAnsi="Calibri" w:cs="Calibri"/>
                <w:b/>
                <w:bCs/>
                <w:color w:val="FF0000"/>
                <w:sz w:val="18"/>
                <w:szCs w:val="18"/>
              </w:rPr>
              <w:t>TD</w:t>
            </w:r>
          </w:p>
        </w:tc>
        <w:tc>
          <w:tcPr>
            <w:tcW w:w="850"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pacing w:line="360" w:lineRule="auto"/>
              <w:rPr>
                <w:rFonts w:ascii="Calibri" w:hAnsi="Calibri" w:cs="Calibri"/>
                <w:b/>
                <w:bCs/>
                <w:color w:val="FF0000"/>
                <w:sz w:val="18"/>
                <w:szCs w:val="18"/>
              </w:rPr>
            </w:pPr>
            <w:r w:rsidRPr="002E36E8">
              <w:rPr>
                <w:rFonts w:ascii="Calibri" w:hAnsi="Calibri" w:cs="Calibri"/>
                <w:b/>
                <w:bCs/>
                <w:color w:val="FF0000"/>
                <w:sz w:val="18"/>
                <w:szCs w:val="18"/>
              </w:rPr>
              <w:t>TP</w:t>
            </w:r>
          </w:p>
        </w:tc>
        <w:tc>
          <w:tcPr>
            <w:tcW w:w="145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b/>
                <w:bCs/>
                <w:color w:val="FF0000"/>
                <w:sz w:val="18"/>
                <w:szCs w:val="18"/>
              </w:rPr>
            </w:pPr>
            <w:r w:rsidRPr="002E36E8">
              <w:rPr>
                <w:rFonts w:ascii="Calibri" w:hAnsi="Calibri" w:cs="Calibri"/>
                <w:b/>
                <w:bCs/>
                <w:color w:val="FF0000"/>
                <w:sz w:val="18"/>
                <w:szCs w:val="18"/>
              </w:rPr>
              <w:t xml:space="preserve">Activités Pratiques </w:t>
            </w:r>
          </w:p>
        </w:tc>
        <w:tc>
          <w:tcPr>
            <w:tcW w:w="130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b/>
                <w:bCs/>
                <w:color w:val="FF0000"/>
                <w:sz w:val="18"/>
                <w:szCs w:val="18"/>
              </w:rPr>
            </w:pPr>
            <w:r w:rsidRPr="002E36E8">
              <w:rPr>
                <w:rFonts w:ascii="Calibri" w:hAnsi="Calibri" w:cs="Calibri"/>
                <w:b/>
                <w:bCs/>
                <w:color w:val="FF0000"/>
                <w:sz w:val="18"/>
                <w:szCs w:val="18"/>
              </w:rPr>
              <w:t>Evaluation</w:t>
            </w:r>
          </w:p>
        </w:tc>
        <w:tc>
          <w:tcPr>
            <w:tcW w:w="1128" w:type="dxa"/>
            <w:tcBorders>
              <w:top w:val="single" w:sz="2" w:space="0" w:color="000000"/>
              <w:left w:val="single" w:sz="2" w:space="0" w:color="000000"/>
              <w:bottom w:val="single" w:sz="2" w:space="0" w:color="000000"/>
              <w:right w:val="single" w:sz="2" w:space="0" w:color="000000"/>
            </w:tcBorders>
            <w:shd w:val="clear" w:color="auto" w:fill="auto"/>
            <w:vAlign w:val="center"/>
          </w:tcPr>
          <w:p w:rsidR="00DF3B90" w:rsidRPr="002E36E8" w:rsidRDefault="00DF3B90" w:rsidP="007406E3">
            <w:pPr>
              <w:rPr>
                <w:rFonts w:ascii="Calibri" w:hAnsi="Calibri" w:cs="Calibri"/>
                <w:b/>
                <w:bCs/>
                <w:color w:val="FF0000"/>
                <w:sz w:val="18"/>
                <w:szCs w:val="18"/>
              </w:rPr>
            </w:pPr>
            <w:r w:rsidRPr="002E36E8">
              <w:rPr>
                <w:rFonts w:ascii="Calibri" w:hAnsi="Calibri" w:cs="Calibri"/>
                <w:b/>
                <w:bCs/>
                <w:color w:val="FF0000"/>
                <w:sz w:val="18"/>
                <w:szCs w:val="18"/>
              </w:rPr>
              <w:t>VH global</w:t>
            </w:r>
          </w:p>
        </w:tc>
      </w:tr>
      <w:tr w:rsidR="00DF3B90" w:rsidRPr="002E36E8" w:rsidTr="007406E3">
        <w:tc>
          <w:tcPr>
            <w:tcW w:w="266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Analyse numérique</w:t>
            </w:r>
          </w:p>
        </w:tc>
        <w:tc>
          <w:tcPr>
            <w:tcW w:w="848"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14</w:t>
            </w:r>
          </w:p>
        </w:tc>
        <w:tc>
          <w:tcPr>
            <w:tcW w:w="85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10</w:t>
            </w:r>
          </w:p>
        </w:tc>
        <w:tc>
          <w:tcPr>
            <w:tcW w:w="850"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14</w:t>
            </w:r>
          </w:p>
        </w:tc>
        <w:tc>
          <w:tcPr>
            <w:tcW w:w="145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30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2</w:t>
            </w:r>
          </w:p>
        </w:tc>
        <w:tc>
          <w:tcPr>
            <w:tcW w:w="1128" w:type="dxa"/>
            <w:tcBorders>
              <w:top w:val="single" w:sz="2" w:space="0" w:color="000000"/>
              <w:left w:val="single" w:sz="2" w:space="0" w:color="000000"/>
              <w:bottom w:val="single" w:sz="2" w:space="0" w:color="000000"/>
              <w:right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40h</w:t>
            </w:r>
          </w:p>
        </w:tc>
      </w:tr>
      <w:tr w:rsidR="00DF3B90" w:rsidRPr="002E36E8" w:rsidTr="007406E3">
        <w:tc>
          <w:tcPr>
            <w:tcW w:w="266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Probabilités et stat.</w:t>
            </w:r>
          </w:p>
        </w:tc>
        <w:tc>
          <w:tcPr>
            <w:tcW w:w="848"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20</w:t>
            </w:r>
          </w:p>
        </w:tc>
        <w:tc>
          <w:tcPr>
            <w:tcW w:w="85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14</w:t>
            </w:r>
          </w:p>
        </w:tc>
        <w:tc>
          <w:tcPr>
            <w:tcW w:w="850"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45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30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2</w:t>
            </w:r>
          </w:p>
        </w:tc>
        <w:tc>
          <w:tcPr>
            <w:tcW w:w="1128" w:type="dxa"/>
            <w:tcBorders>
              <w:top w:val="single" w:sz="2" w:space="0" w:color="000000"/>
              <w:left w:val="single" w:sz="2" w:space="0" w:color="000000"/>
              <w:bottom w:val="single" w:sz="2" w:space="0" w:color="000000"/>
              <w:right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36h</w:t>
            </w:r>
          </w:p>
        </w:tc>
      </w:tr>
      <w:tr w:rsidR="00DF3B90" w:rsidRPr="002E36E8" w:rsidTr="007406E3">
        <w:tc>
          <w:tcPr>
            <w:tcW w:w="266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848"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85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850"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45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30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128" w:type="dxa"/>
            <w:tcBorders>
              <w:top w:val="single" w:sz="2" w:space="0" w:color="000000"/>
              <w:left w:val="single" w:sz="2" w:space="0" w:color="000000"/>
              <w:bottom w:val="single" w:sz="2" w:space="0" w:color="000000"/>
              <w:right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r>
      <w:tr w:rsidR="00DF3B90" w:rsidRPr="002E36E8" w:rsidTr="007406E3">
        <w:tc>
          <w:tcPr>
            <w:tcW w:w="266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pacing w:line="360" w:lineRule="auto"/>
              <w:rPr>
                <w:rFonts w:ascii="Calibri" w:hAnsi="Calibri" w:cs="Calibri"/>
                <w:b/>
                <w:bCs/>
                <w:color w:val="FF0000"/>
                <w:sz w:val="18"/>
                <w:szCs w:val="18"/>
              </w:rPr>
            </w:pPr>
            <w:r w:rsidRPr="002E36E8">
              <w:rPr>
                <w:rFonts w:ascii="Calibri" w:hAnsi="Calibri" w:cs="Calibri"/>
                <w:b/>
                <w:bCs/>
                <w:color w:val="FF0000"/>
                <w:sz w:val="18"/>
                <w:szCs w:val="18"/>
              </w:rPr>
              <w:t>VH global du module</w:t>
            </w:r>
          </w:p>
        </w:tc>
        <w:tc>
          <w:tcPr>
            <w:tcW w:w="848"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34h</w:t>
            </w:r>
          </w:p>
        </w:tc>
        <w:tc>
          <w:tcPr>
            <w:tcW w:w="85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24h</w:t>
            </w:r>
          </w:p>
        </w:tc>
        <w:tc>
          <w:tcPr>
            <w:tcW w:w="850"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14h</w:t>
            </w:r>
          </w:p>
        </w:tc>
        <w:tc>
          <w:tcPr>
            <w:tcW w:w="145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30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4h</w:t>
            </w:r>
          </w:p>
        </w:tc>
        <w:tc>
          <w:tcPr>
            <w:tcW w:w="1128" w:type="dxa"/>
            <w:tcBorders>
              <w:top w:val="single" w:sz="2" w:space="0" w:color="000000"/>
              <w:left w:val="single" w:sz="2" w:space="0" w:color="000000"/>
              <w:bottom w:val="single" w:sz="2" w:space="0" w:color="000000"/>
              <w:right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76h</w:t>
            </w:r>
          </w:p>
        </w:tc>
      </w:tr>
      <w:tr w:rsidR="00DF3B90" w:rsidRPr="002E36E8" w:rsidTr="007406E3">
        <w:tc>
          <w:tcPr>
            <w:tcW w:w="266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rPr>
                <w:rFonts w:ascii="Calibri" w:hAnsi="Calibri" w:cs="Calibri"/>
                <w:b/>
                <w:bCs/>
                <w:color w:val="FF0000"/>
                <w:sz w:val="18"/>
                <w:szCs w:val="18"/>
              </w:rPr>
            </w:pPr>
            <w:r w:rsidRPr="002E36E8">
              <w:rPr>
                <w:rFonts w:ascii="Calibri" w:hAnsi="Calibri" w:cs="Calibri"/>
                <w:b/>
                <w:bCs/>
                <w:color w:val="FF0000"/>
                <w:sz w:val="18"/>
                <w:szCs w:val="18"/>
              </w:rPr>
              <w:t xml:space="preserve">% VH </w:t>
            </w:r>
          </w:p>
        </w:tc>
        <w:tc>
          <w:tcPr>
            <w:tcW w:w="848"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44.73</w:t>
            </w:r>
          </w:p>
        </w:tc>
        <w:tc>
          <w:tcPr>
            <w:tcW w:w="85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31.57</w:t>
            </w:r>
          </w:p>
        </w:tc>
        <w:tc>
          <w:tcPr>
            <w:tcW w:w="850"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18.42</w:t>
            </w:r>
          </w:p>
        </w:tc>
        <w:tc>
          <w:tcPr>
            <w:tcW w:w="1452"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p>
        </w:tc>
        <w:tc>
          <w:tcPr>
            <w:tcW w:w="1301" w:type="dxa"/>
            <w:tcBorders>
              <w:top w:val="single" w:sz="2" w:space="0" w:color="000000"/>
              <w:left w:val="single" w:sz="2" w:space="0" w:color="000000"/>
              <w:bottom w:val="single" w:sz="2" w:space="0" w:color="000000"/>
            </w:tcBorders>
            <w:shd w:val="clear" w:color="auto" w:fill="auto"/>
            <w:vAlign w:val="center"/>
          </w:tcPr>
          <w:p w:rsidR="00DF3B90" w:rsidRPr="002E36E8" w:rsidRDefault="00DF3B90" w:rsidP="007406E3">
            <w:pPr>
              <w:snapToGrid w:val="0"/>
              <w:spacing w:line="360" w:lineRule="auto"/>
              <w:rPr>
                <w:rFonts w:ascii="Calibri" w:hAnsi="Calibri" w:cs="Calibri"/>
                <w:b/>
                <w:bCs/>
                <w:color w:val="FF0000"/>
                <w:sz w:val="18"/>
                <w:szCs w:val="18"/>
              </w:rPr>
            </w:pPr>
            <w:r w:rsidRPr="002E36E8">
              <w:rPr>
                <w:rFonts w:ascii="Calibri" w:hAnsi="Calibri" w:cs="Calibri"/>
                <w:b/>
                <w:bCs/>
                <w:color w:val="FF0000"/>
                <w:sz w:val="18"/>
                <w:szCs w:val="18"/>
              </w:rPr>
              <w:t>5.26%</w:t>
            </w:r>
          </w:p>
        </w:tc>
        <w:tc>
          <w:tcPr>
            <w:tcW w:w="1128" w:type="dxa"/>
            <w:tcBorders>
              <w:top w:val="single" w:sz="2" w:space="0" w:color="000000"/>
              <w:left w:val="single" w:sz="2" w:space="0" w:color="000000"/>
              <w:bottom w:val="single" w:sz="2" w:space="0" w:color="000000"/>
              <w:right w:val="single" w:sz="2" w:space="0" w:color="000000"/>
            </w:tcBorders>
            <w:shd w:val="clear" w:color="auto" w:fill="auto"/>
            <w:vAlign w:val="center"/>
          </w:tcPr>
          <w:p w:rsidR="00DF3B90" w:rsidRPr="002E36E8" w:rsidRDefault="00DF3B90" w:rsidP="007406E3">
            <w:pPr>
              <w:spacing w:line="360" w:lineRule="auto"/>
              <w:rPr>
                <w:rFonts w:ascii="Calibri" w:hAnsi="Calibri" w:cs="Calibri"/>
                <w:b/>
                <w:bCs/>
                <w:smallCaps/>
                <w:color w:val="FF0000"/>
                <w:sz w:val="26"/>
                <w:szCs w:val="26"/>
                <w:lang w:eastAsia="fr-CA"/>
              </w:rPr>
            </w:pPr>
            <w:r w:rsidRPr="002E36E8">
              <w:rPr>
                <w:rFonts w:ascii="Calibri" w:hAnsi="Calibri" w:cs="Calibri"/>
                <w:b/>
                <w:bCs/>
                <w:color w:val="FF0000"/>
                <w:sz w:val="18"/>
                <w:szCs w:val="18"/>
              </w:rPr>
              <w:t>100%</w:t>
            </w:r>
          </w:p>
        </w:tc>
      </w:tr>
    </w:tbl>
    <w:p w:rsidR="00DF3B90" w:rsidRPr="002E36E8" w:rsidRDefault="00DF3B90" w:rsidP="00DF3B90">
      <w:pPr>
        <w:spacing w:before="240" w:after="120"/>
        <w:jc w:val="right"/>
        <w:rPr>
          <w:rFonts w:ascii="Calibri" w:hAnsi="Calibri" w:cs="Calibri"/>
          <w:color w:val="000000"/>
          <w:sz w:val="22"/>
          <w:szCs w:val="22"/>
        </w:rPr>
      </w:pPr>
      <w:r w:rsidRPr="002E36E8">
        <w:rPr>
          <w:rFonts w:ascii="Calibri" w:hAnsi="Calibri" w:cs="Calibri"/>
          <w:b/>
          <w:bCs/>
          <w:smallCaps/>
          <w:color w:val="000000"/>
          <w:sz w:val="26"/>
          <w:szCs w:val="26"/>
          <w:lang w:eastAsia="fr-CA"/>
        </w:rPr>
        <w:t xml:space="preserve">1.4. Description du contenu du module </w:t>
      </w:r>
    </w:p>
    <w:p w:rsidR="00DF3B90" w:rsidRPr="002E36E8" w:rsidRDefault="00DF3B90" w:rsidP="00DF3B90">
      <w:pPr>
        <w:spacing w:line="240" w:lineRule="exact"/>
        <w:jc w:val="right"/>
        <w:rPr>
          <w:rFonts w:ascii="Calibri" w:hAnsi="Calibri" w:cs="Calibri"/>
          <w:color w:val="000000"/>
        </w:rPr>
      </w:pPr>
      <w:r w:rsidRPr="002E36E8">
        <w:rPr>
          <w:rFonts w:ascii="Calibri" w:hAnsi="Calibri" w:cs="Calibri"/>
          <w:color w:val="000000"/>
          <w:sz w:val="22"/>
          <w:szCs w:val="22"/>
        </w:rPr>
        <w:t>Fournir une description détaillée des enseignements et/ou activités pour les différents éléments de module (Cours, TD, TP, Activités Pratiques, évaluation)</w:t>
      </w:r>
    </w:p>
    <w:p w:rsidR="00DF3B90" w:rsidRPr="002E36E8" w:rsidRDefault="00DF3B90" w:rsidP="00DF3B90">
      <w:pPr>
        <w:widowControl w:val="0"/>
        <w:numPr>
          <w:ilvl w:val="0"/>
          <w:numId w:val="2"/>
        </w:numPr>
        <w:suppressAutoHyphens/>
        <w:bidi w:val="0"/>
        <w:jc w:val="right"/>
        <w:rPr>
          <w:rFonts w:ascii="Calibri" w:hAnsi="Calibri" w:cs="Calibri"/>
          <w:color w:val="000000"/>
        </w:rPr>
      </w:pPr>
    </w:p>
    <w:tbl>
      <w:tblPr>
        <w:tblW w:w="0" w:type="auto"/>
        <w:tblInd w:w="-20" w:type="dxa"/>
        <w:tblLayout w:type="fixed"/>
        <w:tblCellMar>
          <w:left w:w="70" w:type="dxa"/>
          <w:right w:w="70" w:type="dxa"/>
        </w:tblCellMar>
        <w:tblLook w:val="0000" w:firstRow="0" w:lastRow="0" w:firstColumn="0" w:lastColumn="0" w:noHBand="0" w:noVBand="0"/>
      </w:tblPr>
      <w:tblGrid>
        <w:gridCol w:w="9250"/>
      </w:tblGrid>
      <w:tr w:rsidR="00DF3B90" w:rsidRPr="002E36E8" w:rsidTr="007406E3">
        <w:trPr>
          <w:trHeight w:val="796"/>
        </w:trPr>
        <w:tc>
          <w:tcPr>
            <w:tcW w:w="9250"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1 : Méthodes d'approximation :</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Méthode des moindres carrés-Transformation de Fourier discrète.</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2 : Interpolation polynomiale :</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Polynôme d’interpolation de Lagrange-</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Polynôme d’interpolation de Newton-</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Polynôme d’interpolation de Hermite-</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Erreurs d’interpolation.</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3 : Dérivation numérique :</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Algorithmes de dérivation</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Etude de l’erreur de dérivation</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4 : Intégration Numérique :</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lastRenderedPageBreak/>
              <w:t>- Méthodes de Newton- Cotes.</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Erreur d’intégration.</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Cas particuliers : méthode des rectangles, méthode des trapèzes, méthode de</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xml:space="preserve">Simpson. </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5 : Résolution des équations différentielles d'ordre1 :</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Schéma d'Euler</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Schémas de type Runge-</w:t>
            </w:r>
            <w:proofErr w:type="spellStart"/>
            <w:r w:rsidRPr="002E36E8">
              <w:rPr>
                <w:rFonts w:ascii="Calibri" w:hAnsi="Calibri" w:cs="Calibri"/>
                <w:color w:val="000000"/>
              </w:rPr>
              <w:t>Kutta</w:t>
            </w:r>
            <w:proofErr w:type="spellEnd"/>
            <w:r w:rsidRPr="002E36E8">
              <w:rPr>
                <w:rFonts w:ascii="Calibri" w:hAnsi="Calibri" w:cs="Calibri"/>
                <w:color w:val="000000"/>
              </w:rPr>
              <w:t xml:space="preserve"> d'ordre 2 et 4.</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Système d'équations différentielles.</w:t>
            </w:r>
          </w:p>
          <w:p w:rsidR="00DF3B90" w:rsidRPr="002E36E8" w:rsidRDefault="00DF3B90" w:rsidP="00DF3B90">
            <w:pPr>
              <w:widowControl w:val="0"/>
              <w:numPr>
                <w:ilvl w:val="0"/>
                <w:numId w:val="2"/>
              </w:numPr>
              <w:suppressAutoHyphens/>
              <w:bidi w:val="0"/>
              <w:rPr>
                <w:rFonts w:ascii="Calibri" w:hAnsi="Calibri" w:cs="Calibri"/>
                <w:color w:val="000000"/>
              </w:rPr>
            </w:pP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xml:space="preserve">L'espace  de Probabilités  (Ω, P) :   Introduction, </w:t>
            </w:r>
            <w:proofErr w:type="gramStart"/>
            <w:r w:rsidRPr="002E36E8">
              <w:rPr>
                <w:rFonts w:ascii="Calibri" w:hAnsi="Calibri" w:cs="Calibri"/>
                <w:color w:val="000000"/>
              </w:rPr>
              <w:t>l 'univers</w:t>
            </w:r>
            <w:proofErr w:type="gramEnd"/>
            <w:r w:rsidRPr="002E36E8">
              <w:rPr>
                <w:rFonts w:ascii="Calibri" w:hAnsi="Calibri" w:cs="Calibri"/>
                <w:color w:val="000000"/>
              </w:rPr>
              <w:t>, Evénements, Le concept de   probabilité,   Exemples,  Définition d'une probabilité sur un espace  Ω fini ou dénombrable, Equiprobabilité, Différents modèles de tirages,  Exercices.</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Probabilités conditionnelles et indépendance</w:t>
            </w:r>
            <w:proofErr w:type="gramStart"/>
            <w:r w:rsidRPr="002E36E8">
              <w:rPr>
                <w:rFonts w:ascii="Calibri" w:hAnsi="Calibri" w:cs="Calibri"/>
                <w:color w:val="000000"/>
              </w:rPr>
              <w:t>:  Tribu</w:t>
            </w:r>
            <w:proofErr w:type="gramEnd"/>
            <w:r w:rsidRPr="002E36E8">
              <w:rPr>
                <w:rFonts w:ascii="Calibri" w:hAnsi="Calibri" w:cs="Calibri"/>
                <w:color w:val="000000"/>
              </w:rPr>
              <w:t xml:space="preserve"> ou σ-algèbre,  probabilité  sur   une tribu,     Probabilités conditionnelles, Formules de probabilités totales, Formule de Bayes, Quelques exemples,   Indépendance stochastique,  Exercices.</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 xml:space="preserve">Variables aléatoires: Introduction, Variables aléatoires, Distribution et  loi d'une variable  aléatoire, Fonction de   </w:t>
            </w:r>
            <w:proofErr w:type="spellStart"/>
            <w:r w:rsidRPr="002E36E8">
              <w:rPr>
                <w:rFonts w:ascii="Calibri" w:hAnsi="Calibri" w:cs="Calibri"/>
                <w:color w:val="000000"/>
              </w:rPr>
              <w:t>répartition,Variables</w:t>
            </w:r>
            <w:proofErr w:type="spellEnd"/>
            <w:r w:rsidRPr="002E36E8">
              <w:rPr>
                <w:rFonts w:ascii="Calibri" w:hAnsi="Calibri" w:cs="Calibri"/>
                <w:color w:val="000000"/>
              </w:rPr>
              <w:t xml:space="preserve">  aléatoires discrètes,  Lois à densité, Lois usuelles, Variables   aléatoires indépendantes, Exercices.</w:t>
            </w:r>
          </w:p>
          <w:p w:rsidR="00DF3B90" w:rsidRPr="002E36E8" w:rsidRDefault="00DF3B90" w:rsidP="00DF3B90">
            <w:pPr>
              <w:widowControl w:val="0"/>
              <w:numPr>
                <w:ilvl w:val="0"/>
                <w:numId w:val="2"/>
              </w:numPr>
              <w:suppressAutoHyphens/>
              <w:bidi w:val="0"/>
              <w:rPr>
                <w:rFonts w:ascii="Calibri" w:hAnsi="Calibri" w:cs="Calibri"/>
                <w:color w:val="000000"/>
              </w:rPr>
            </w:pPr>
            <w:r w:rsidRPr="002E36E8">
              <w:rPr>
                <w:rFonts w:ascii="Calibri" w:hAnsi="Calibri" w:cs="Calibri"/>
                <w:color w:val="000000"/>
              </w:rPr>
              <w:t>Introduction à la statistique descriptive</w:t>
            </w:r>
          </w:p>
          <w:p w:rsidR="00DF3B90" w:rsidRPr="002E36E8" w:rsidRDefault="00DF3B90" w:rsidP="00DF3B90">
            <w:pPr>
              <w:widowControl w:val="0"/>
              <w:numPr>
                <w:ilvl w:val="0"/>
                <w:numId w:val="2"/>
              </w:numPr>
              <w:suppressAutoHyphens/>
              <w:bidi w:val="0"/>
              <w:rPr>
                <w:rFonts w:ascii="Calibri" w:hAnsi="Calibri" w:cs="Calibri"/>
                <w:b/>
                <w:bCs/>
                <w:smallCaps/>
                <w:sz w:val="20"/>
                <w:szCs w:val="20"/>
                <w:lang w:eastAsia="fr-CA"/>
              </w:rPr>
            </w:pPr>
            <w:r w:rsidRPr="002E36E8">
              <w:rPr>
                <w:rFonts w:ascii="Calibri" w:hAnsi="Calibri" w:cs="Calibri"/>
                <w:color w:val="000000"/>
              </w:rPr>
              <w:t>Statistique descriptive unidimensionnelle et bidimensionnelle.</w:t>
            </w:r>
          </w:p>
        </w:tc>
      </w:tr>
    </w:tbl>
    <w:p w:rsidR="00DF3B90" w:rsidRPr="002E36E8" w:rsidRDefault="00DF3B90" w:rsidP="00DF3B90">
      <w:pPr>
        <w:spacing w:before="240" w:after="120"/>
        <w:jc w:val="right"/>
        <w:rPr>
          <w:rFonts w:ascii="Calibri" w:hAnsi="Calibri" w:cs="Calibri"/>
        </w:rPr>
      </w:pPr>
      <w:r w:rsidRPr="002E36E8">
        <w:rPr>
          <w:rFonts w:ascii="Calibri" w:hAnsi="Calibri" w:cs="Calibri"/>
          <w:b/>
          <w:bCs/>
          <w:smallCaps/>
          <w:sz w:val="20"/>
          <w:szCs w:val="20"/>
          <w:lang w:eastAsia="fr-CA"/>
        </w:rPr>
        <w:lastRenderedPageBreak/>
        <w:t>1.5. modalités d’organisation des activités pratiques </w:t>
      </w:r>
    </w:p>
    <w:tbl>
      <w:tblPr>
        <w:tblW w:w="0" w:type="auto"/>
        <w:tblInd w:w="-20" w:type="dxa"/>
        <w:tblLayout w:type="fixed"/>
        <w:tblCellMar>
          <w:left w:w="70" w:type="dxa"/>
          <w:right w:w="70" w:type="dxa"/>
        </w:tblCellMar>
        <w:tblLook w:val="0000" w:firstRow="0" w:lastRow="0" w:firstColumn="0" w:lastColumn="0" w:noHBand="0" w:noVBand="0"/>
      </w:tblPr>
      <w:tblGrid>
        <w:gridCol w:w="9250"/>
      </w:tblGrid>
      <w:tr w:rsidR="00DF3B90" w:rsidRPr="002E36E8" w:rsidTr="007406E3">
        <w:tc>
          <w:tcPr>
            <w:tcW w:w="9250"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7406E3">
            <w:pPr>
              <w:pStyle w:val="Corpsdetexte"/>
              <w:snapToGrid w:val="0"/>
              <w:rPr>
                <w:rFonts w:ascii="Calibri" w:hAnsi="Calibri" w:cs="Calibri"/>
              </w:rPr>
            </w:pPr>
          </w:p>
          <w:p w:rsidR="00DF3B90" w:rsidRPr="002E36E8" w:rsidRDefault="00DF3B90" w:rsidP="007406E3">
            <w:pPr>
              <w:pStyle w:val="Corpsdetexte"/>
              <w:rPr>
                <w:rFonts w:ascii="Calibri" w:hAnsi="Calibri" w:cs="Calibri"/>
                <w:color w:val="000000"/>
                <w:sz w:val="20"/>
                <w:szCs w:val="20"/>
              </w:rPr>
            </w:pPr>
          </w:p>
        </w:tc>
      </w:tr>
    </w:tbl>
    <w:p w:rsidR="00DF3B90" w:rsidRPr="002E36E8" w:rsidRDefault="00DF3B90" w:rsidP="00DF3B90">
      <w:pPr>
        <w:spacing w:before="240" w:after="120"/>
        <w:jc w:val="right"/>
        <w:rPr>
          <w:rFonts w:ascii="Calibri" w:eastAsia="Calibri" w:hAnsi="Calibri" w:cs="Calibri"/>
          <w:color w:val="000000"/>
          <w:sz w:val="22"/>
          <w:szCs w:val="22"/>
        </w:rPr>
      </w:pPr>
      <w:r w:rsidRPr="002E36E8">
        <w:rPr>
          <w:rFonts w:ascii="Calibri" w:hAnsi="Calibri" w:cs="Calibri"/>
          <w:b/>
          <w:bCs/>
          <w:smallCaps/>
          <w:color w:val="000000"/>
          <w:sz w:val="26"/>
          <w:szCs w:val="26"/>
          <w:lang w:eastAsia="fr-CA"/>
        </w:rPr>
        <w:t xml:space="preserve">2. DIDACTIQUE DU MODULE </w:t>
      </w:r>
    </w:p>
    <w:p w:rsidR="00DF3B90" w:rsidRPr="002E36E8" w:rsidRDefault="00DF3B90" w:rsidP="00DF3B90">
      <w:pPr>
        <w:spacing w:line="240" w:lineRule="exact"/>
        <w:jc w:val="right"/>
        <w:rPr>
          <w:rFonts w:ascii="Calibri" w:hAnsi="Calibri" w:cs="Calibri"/>
          <w:color w:val="000000"/>
          <w:sz w:val="20"/>
          <w:szCs w:val="20"/>
        </w:rPr>
      </w:pPr>
      <w:r w:rsidRPr="002E36E8">
        <w:rPr>
          <w:rFonts w:ascii="Calibri" w:eastAsia="Calibri" w:hAnsi="Calibri" w:cs="Calibri"/>
          <w:color w:val="000000"/>
          <w:sz w:val="22"/>
          <w:szCs w:val="22"/>
        </w:rPr>
        <w:t xml:space="preserve"> </w:t>
      </w:r>
      <w:r w:rsidRPr="002E36E8">
        <w:rPr>
          <w:rFonts w:ascii="Calibri" w:hAnsi="Calibri" w:cs="Calibri"/>
          <w:color w:val="000000"/>
          <w:sz w:val="22"/>
          <w:szCs w:val="22"/>
        </w:rPr>
        <w:t>(Indiquer les démarches didactiques et les moyens pédagogiques prévus.)</w:t>
      </w:r>
    </w:p>
    <w:p w:rsidR="00DF3B90" w:rsidRPr="002E36E8" w:rsidRDefault="00DF3B90" w:rsidP="00DF3B90">
      <w:pPr>
        <w:pStyle w:val="Corpsdetexte"/>
        <w:rPr>
          <w:rFonts w:ascii="Calibri" w:hAnsi="Calibri" w:cs="Calibri"/>
          <w:color w:val="000000"/>
          <w:sz w:val="20"/>
          <w:szCs w:val="20"/>
        </w:rPr>
      </w:pPr>
    </w:p>
    <w:tbl>
      <w:tblPr>
        <w:tblW w:w="0" w:type="auto"/>
        <w:tblInd w:w="-20" w:type="dxa"/>
        <w:tblLayout w:type="fixed"/>
        <w:tblCellMar>
          <w:left w:w="70" w:type="dxa"/>
          <w:right w:w="70" w:type="dxa"/>
        </w:tblCellMar>
        <w:tblLook w:val="0000" w:firstRow="0" w:lastRow="0" w:firstColumn="0" w:lastColumn="0" w:noHBand="0" w:noVBand="0"/>
      </w:tblPr>
      <w:tblGrid>
        <w:gridCol w:w="9250"/>
      </w:tblGrid>
      <w:tr w:rsidR="00DF3B90" w:rsidRPr="002E36E8" w:rsidTr="007406E3">
        <w:tc>
          <w:tcPr>
            <w:tcW w:w="9250"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7406E3">
            <w:pPr>
              <w:pStyle w:val="Corpsdetexte"/>
              <w:rPr>
                <w:rFonts w:ascii="Calibri" w:hAnsi="Calibri" w:cs="Calibri"/>
                <w:i/>
                <w:iCs/>
                <w:color w:val="000000"/>
              </w:rPr>
            </w:pPr>
            <w:r w:rsidRPr="002E36E8">
              <w:rPr>
                <w:rFonts w:ascii="Calibri" w:hAnsi="Calibri" w:cs="Calibri"/>
                <w:i/>
                <w:iCs/>
                <w:color w:val="000000"/>
              </w:rPr>
              <w:t>- Cours magistraux.</w:t>
            </w:r>
          </w:p>
          <w:p w:rsidR="00DF3B90" w:rsidRPr="002E36E8" w:rsidRDefault="00DF3B90" w:rsidP="007406E3">
            <w:pPr>
              <w:pStyle w:val="Corpsdetexte"/>
              <w:rPr>
                <w:rFonts w:ascii="Calibri" w:hAnsi="Calibri" w:cs="Calibri"/>
                <w:i/>
                <w:iCs/>
                <w:color w:val="000000"/>
              </w:rPr>
            </w:pPr>
            <w:r w:rsidRPr="002E36E8">
              <w:rPr>
                <w:rFonts w:ascii="Calibri" w:hAnsi="Calibri" w:cs="Calibri"/>
                <w:i/>
                <w:iCs/>
                <w:color w:val="000000"/>
              </w:rPr>
              <w:t>- Séances d’exercices en classe.</w:t>
            </w:r>
          </w:p>
          <w:p w:rsidR="00DF3B90" w:rsidRPr="002E36E8" w:rsidRDefault="00DF3B90" w:rsidP="007406E3">
            <w:pPr>
              <w:pStyle w:val="Corpsdetexte"/>
              <w:rPr>
                <w:rFonts w:ascii="Calibri" w:hAnsi="Calibri" w:cs="Calibri"/>
                <w:color w:val="000000"/>
                <w:sz w:val="20"/>
                <w:szCs w:val="20"/>
              </w:rPr>
            </w:pPr>
            <w:r w:rsidRPr="002E36E8">
              <w:rPr>
                <w:rFonts w:ascii="Calibri" w:hAnsi="Calibri" w:cs="Calibri"/>
                <w:i/>
                <w:iCs/>
                <w:color w:val="000000"/>
              </w:rPr>
              <w:t xml:space="preserve">- </w:t>
            </w:r>
            <w:r w:rsidRPr="002E36E8">
              <w:rPr>
                <w:rFonts w:ascii="Calibri" w:hAnsi="Calibri" w:cs="Calibri"/>
                <w:i/>
                <w:iCs/>
                <w:color w:val="000000"/>
                <w:lang w:bidi="he-IL"/>
              </w:rPr>
              <w:t xml:space="preserve">Mise en œuvre : utilisation de </w:t>
            </w:r>
            <w:proofErr w:type="spellStart"/>
            <w:r w:rsidRPr="002E36E8">
              <w:rPr>
                <w:rFonts w:ascii="Calibri" w:hAnsi="Calibri" w:cs="Calibri"/>
                <w:i/>
                <w:iCs/>
                <w:color w:val="000000"/>
                <w:lang w:bidi="he-IL"/>
              </w:rPr>
              <w:t>Matlab</w:t>
            </w:r>
            <w:proofErr w:type="spellEnd"/>
            <w:r w:rsidRPr="002E36E8">
              <w:rPr>
                <w:rFonts w:ascii="Calibri" w:hAnsi="Calibri" w:cs="Calibri"/>
                <w:i/>
                <w:iCs/>
                <w:color w:val="000000"/>
                <w:lang w:bidi="he-IL"/>
              </w:rPr>
              <w:t xml:space="preserve"> ou </w:t>
            </w:r>
            <w:proofErr w:type="spellStart"/>
            <w:r w:rsidRPr="002E36E8">
              <w:rPr>
                <w:rFonts w:ascii="Calibri" w:hAnsi="Calibri" w:cs="Calibri"/>
                <w:i/>
                <w:iCs/>
                <w:color w:val="000000"/>
                <w:lang w:bidi="he-IL"/>
              </w:rPr>
              <w:t>Scilab</w:t>
            </w:r>
            <w:proofErr w:type="spellEnd"/>
            <w:r w:rsidRPr="002E36E8">
              <w:rPr>
                <w:rFonts w:ascii="Calibri" w:hAnsi="Calibri" w:cs="Calibri"/>
                <w:i/>
                <w:iCs/>
                <w:color w:val="000000"/>
                <w:lang w:bidi="he-IL"/>
              </w:rPr>
              <w:t xml:space="preserve"> (</w:t>
            </w:r>
            <w:proofErr w:type="spellStart"/>
            <w:r w:rsidRPr="002E36E8">
              <w:rPr>
                <w:rFonts w:ascii="Calibri" w:hAnsi="Calibri" w:cs="Calibri"/>
                <w:i/>
                <w:iCs/>
                <w:color w:val="000000"/>
                <w:lang w:bidi="he-IL"/>
              </w:rPr>
              <w:t>tp</w:t>
            </w:r>
            <w:proofErr w:type="spellEnd"/>
            <w:r w:rsidRPr="002E36E8">
              <w:rPr>
                <w:rFonts w:ascii="Calibri" w:hAnsi="Calibri" w:cs="Calibri"/>
                <w:i/>
                <w:iCs/>
                <w:color w:val="000000"/>
                <w:lang w:bidi="he-IL"/>
              </w:rPr>
              <w:t xml:space="preserve"> et projet). </w:t>
            </w:r>
          </w:p>
          <w:p w:rsidR="00DF3B90" w:rsidRPr="002E36E8" w:rsidRDefault="00DF3B90" w:rsidP="007406E3">
            <w:pPr>
              <w:pStyle w:val="Corpsdetexte"/>
              <w:rPr>
                <w:rFonts w:ascii="Calibri" w:hAnsi="Calibri" w:cs="Calibri"/>
                <w:color w:val="000000"/>
                <w:sz w:val="20"/>
                <w:szCs w:val="20"/>
              </w:rPr>
            </w:pPr>
          </w:p>
        </w:tc>
      </w:tr>
    </w:tbl>
    <w:p w:rsidR="00DF3B90" w:rsidRPr="002E36E8" w:rsidRDefault="00DF3B90" w:rsidP="00DF3B90">
      <w:pPr>
        <w:spacing w:before="240"/>
        <w:jc w:val="right"/>
        <w:rPr>
          <w:rFonts w:ascii="Calibri" w:hAnsi="Calibri" w:cs="Calibri"/>
          <w:b/>
          <w:bCs/>
          <w:smallCaps/>
          <w:color w:val="000000"/>
          <w:sz w:val="26"/>
          <w:szCs w:val="26"/>
          <w:lang w:eastAsia="fr-CA"/>
        </w:rPr>
      </w:pPr>
      <w:r w:rsidRPr="002E36E8">
        <w:rPr>
          <w:rFonts w:ascii="Calibri" w:hAnsi="Calibri" w:cs="Calibri"/>
          <w:b/>
          <w:bCs/>
          <w:smallCaps/>
          <w:color w:val="000000"/>
          <w:sz w:val="26"/>
          <w:szCs w:val="26"/>
          <w:lang w:eastAsia="fr-CA"/>
        </w:rPr>
        <w:t>3. EVALUATION</w:t>
      </w:r>
    </w:p>
    <w:p w:rsidR="00DF3B90" w:rsidRPr="002E36E8" w:rsidRDefault="00DF3B90" w:rsidP="00DF3B90">
      <w:pPr>
        <w:spacing w:before="120" w:after="120"/>
        <w:jc w:val="right"/>
        <w:rPr>
          <w:rFonts w:ascii="Calibri" w:hAnsi="Calibri" w:cs="Calibri"/>
          <w:color w:val="000000"/>
        </w:rPr>
      </w:pPr>
      <w:r w:rsidRPr="002E36E8">
        <w:rPr>
          <w:rFonts w:ascii="Calibri" w:hAnsi="Calibri" w:cs="Calibri"/>
          <w:b/>
          <w:bCs/>
          <w:smallCaps/>
          <w:color w:val="000000"/>
          <w:sz w:val="26"/>
          <w:szCs w:val="26"/>
          <w:lang w:eastAsia="fr-CA"/>
        </w:rPr>
        <w:t>3.1. Modes d’évaluation </w:t>
      </w:r>
    </w:p>
    <w:p w:rsidR="00DF3B90" w:rsidRPr="002E36E8" w:rsidRDefault="00DF3B90" w:rsidP="00DF3B90">
      <w:pPr>
        <w:pStyle w:val="Retraitcorpsdetexte"/>
        <w:ind w:left="0"/>
        <w:jc w:val="right"/>
        <w:rPr>
          <w:rFonts w:ascii="Calibri" w:hAnsi="Calibri" w:cs="Calibri"/>
          <w:color w:val="000000"/>
          <w:sz w:val="20"/>
          <w:szCs w:val="20"/>
        </w:rPr>
      </w:pPr>
      <w:r w:rsidRPr="002E36E8">
        <w:rPr>
          <w:rFonts w:ascii="Calibri" w:hAnsi="Calibri" w:cs="Calibri"/>
          <w:color w:val="000000"/>
        </w:rPr>
        <w:t>(Indiquer les modes d’évaluation des connaissances : examens, test, devoir, exposés, rapports de stage ou tout autre moyen de contrôle continu)</w:t>
      </w:r>
    </w:p>
    <w:tbl>
      <w:tblPr>
        <w:tblW w:w="0" w:type="auto"/>
        <w:tblInd w:w="-20" w:type="dxa"/>
        <w:tblLayout w:type="fixed"/>
        <w:tblCellMar>
          <w:left w:w="70" w:type="dxa"/>
          <w:right w:w="70" w:type="dxa"/>
        </w:tblCellMar>
        <w:tblLook w:val="0000" w:firstRow="0" w:lastRow="0" w:firstColumn="0" w:lastColumn="0" w:noHBand="0" w:noVBand="0"/>
      </w:tblPr>
      <w:tblGrid>
        <w:gridCol w:w="9250"/>
      </w:tblGrid>
      <w:tr w:rsidR="00DF3B90" w:rsidRPr="002E36E8" w:rsidTr="007406E3">
        <w:tc>
          <w:tcPr>
            <w:tcW w:w="9250"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7406E3">
            <w:pPr>
              <w:pStyle w:val="Corpsdetexte"/>
              <w:snapToGrid w:val="0"/>
              <w:rPr>
                <w:rFonts w:ascii="Calibri" w:hAnsi="Calibri" w:cs="Calibri"/>
                <w:i/>
                <w:iCs/>
                <w:color w:val="000000"/>
              </w:rPr>
            </w:pPr>
            <w:r w:rsidRPr="002E36E8">
              <w:rPr>
                <w:rFonts w:ascii="Calibri" w:hAnsi="Calibri" w:cs="Calibri"/>
                <w:color w:val="000000"/>
                <w:sz w:val="20"/>
                <w:szCs w:val="20"/>
              </w:rPr>
              <w:t>Analyse numérique :</w:t>
            </w:r>
          </w:p>
          <w:p w:rsidR="00DF3B90" w:rsidRPr="002E36E8" w:rsidRDefault="00DF3B90" w:rsidP="007406E3">
            <w:pPr>
              <w:pStyle w:val="Corpsdetexte"/>
              <w:rPr>
                <w:rFonts w:ascii="Calibri" w:hAnsi="Calibri" w:cs="Calibri"/>
                <w:i/>
                <w:iCs/>
                <w:color w:val="000000"/>
              </w:rPr>
            </w:pPr>
            <w:r w:rsidRPr="002E36E8">
              <w:rPr>
                <w:rFonts w:ascii="Calibri" w:hAnsi="Calibri" w:cs="Calibri"/>
                <w:i/>
                <w:iCs/>
                <w:color w:val="000000"/>
              </w:rPr>
              <w:t xml:space="preserve">Note d’appréciation de l’Enseignant des TP </w:t>
            </w:r>
            <w:proofErr w:type="gramStart"/>
            <w:r w:rsidRPr="002E36E8">
              <w:rPr>
                <w:rFonts w:ascii="Calibri" w:hAnsi="Calibri" w:cs="Calibri"/>
                <w:i/>
                <w:iCs/>
                <w:color w:val="000000"/>
              </w:rPr>
              <w:t>:  20</w:t>
            </w:r>
            <w:proofErr w:type="gramEnd"/>
            <w:r w:rsidRPr="002E36E8">
              <w:rPr>
                <w:rFonts w:ascii="Calibri" w:hAnsi="Calibri" w:cs="Calibri"/>
                <w:i/>
                <w:iCs/>
                <w:color w:val="000000"/>
              </w:rPr>
              <w:t>%</w:t>
            </w:r>
          </w:p>
          <w:p w:rsidR="00DF3B90" w:rsidRPr="002E36E8" w:rsidRDefault="00DF3B90" w:rsidP="007406E3">
            <w:pPr>
              <w:pStyle w:val="Corpsdetexte"/>
              <w:rPr>
                <w:rFonts w:ascii="Calibri" w:hAnsi="Calibri" w:cs="Calibri"/>
                <w:i/>
                <w:iCs/>
                <w:color w:val="000000"/>
              </w:rPr>
            </w:pPr>
            <w:r w:rsidRPr="002E36E8">
              <w:rPr>
                <w:rFonts w:ascii="Calibri" w:hAnsi="Calibri" w:cs="Calibri"/>
                <w:i/>
                <w:iCs/>
                <w:color w:val="000000"/>
              </w:rPr>
              <w:t xml:space="preserve">Deux contrôles écrits de 2H00’ chacun : 40%+40% </w:t>
            </w:r>
          </w:p>
          <w:p w:rsidR="00DF3B90" w:rsidRPr="002E36E8" w:rsidRDefault="00DF3B90" w:rsidP="007406E3">
            <w:pPr>
              <w:pStyle w:val="Corpsdetexte"/>
              <w:rPr>
                <w:rFonts w:ascii="Calibri" w:hAnsi="Calibri" w:cs="Calibri"/>
                <w:i/>
                <w:iCs/>
                <w:color w:val="000000"/>
              </w:rPr>
            </w:pPr>
          </w:p>
          <w:p w:rsidR="00DF3B90" w:rsidRPr="002E36E8" w:rsidRDefault="00DF3B90" w:rsidP="007406E3">
            <w:pPr>
              <w:pStyle w:val="Corpsdetexte"/>
              <w:rPr>
                <w:rFonts w:ascii="Calibri" w:hAnsi="Calibri" w:cs="Calibri"/>
                <w:color w:val="000000"/>
                <w:lang w:eastAsia="ar-SA"/>
              </w:rPr>
            </w:pPr>
            <w:r w:rsidRPr="002E36E8">
              <w:rPr>
                <w:rFonts w:ascii="Calibri" w:hAnsi="Calibri" w:cs="Calibri"/>
                <w:i/>
                <w:iCs/>
                <w:color w:val="000000"/>
              </w:rPr>
              <w:t xml:space="preserve">Probabilités et statistique : </w:t>
            </w:r>
          </w:p>
          <w:p w:rsidR="00DF3B90" w:rsidRPr="002E36E8" w:rsidRDefault="00DF3B90" w:rsidP="007406E3">
            <w:pPr>
              <w:pStyle w:val="Corpsdetexte"/>
              <w:rPr>
                <w:rFonts w:ascii="Calibri" w:hAnsi="Calibri" w:cs="Calibri"/>
                <w:color w:val="000000"/>
                <w:sz w:val="20"/>
                <w:szCs w:val="20"/>
              </w:rPr>
            </w:pPr>
            <w:r w:rsidRPr="002E36E8">
              <w:rPr>
                <w:rFonts w:ascii="Calibri" w:hAnsi="Calibri" w:cs="Calibri"/>
                <w:color w:val="000000"/>
                <w:lang w:eastAsia="ar-SA"/>
              </w:rPr>
              <w:t xml:space="preserve">Interrogation écrite ou  </w:t>
            </w:r>
            <w:r w:rsidRPr="002E36E8">
              <w:rPr>
                <w:rFonts w:ascii="Calibri" w:hAnsi="Calibri" w:cs="Calibri"/>
                <w:i/>
                <w:iCs/>
                <w:color w:val="000000"/>
              </w:rPr>
              <w:t xml:space="preserve">Note d’appréciation de l’Enseignant </w:t>
            </w:r>
            <w:r w:rsidRPr="002E36E8">
              <w:rPr>
                <w:rFonts w:ascii="Calibri" w:hAnsi="Calibri" w:cs="Calibri"/>
                <w:color w:val="000000"/>
                <w:lang w:eastAsia="ar-SA"/>
              </w:rPr>
              <w:t>+ examen final.</w:t>
            </w:r>
          </w:p>
          <w:p w:rsidR="00DF3B90" w:rsidRPr="002E36E8" w:rsidRDefault="00DF3B90" w:rsidP="007406E3">
            <w:pPr>
              <w:pStyle w:val="Corpsdetexte"/>
              <w:rPr>
                <w:rFonts w:ascii="Calibri" w:hAnsi="Calibri" w:cs="Calibri"/>
                <w:color w:val="000000"/>
                <w:sz w:val="20"/>
                <w:szCs w:val="20"/>
              </w:rPr>
            </w:pPr>
          </w:p>
        </w:tc>
      </w:tr>
    </w:tbl>
    <w:p w:rsidR="00DF3B90" w:rsidRPr="002E36E8" w:rsidRDefault="00DF3B90" w:rsidP="00DF3B90">
      <w:pPr>
        <w:spacing w:before="240" w:after="120"/>
        <w:jc w:val="right"/>
        <w:rPr>
          <w:rFonts w:ascii="Calibri" w:eastAsia="Calibri" w:hAnsi="Calibri" w:cs="Calibri"/>
          <w:color w:val="000000"/>
        </w:rPr>
      </w:pPr>
      <w:r w:rsidRPr="002E36E8">
        <w:rPr>
          <w:rFonts w:ascii="Calibri" w:hAnsi="Calibri" w:cs="Calibri"/>
          <w:b/>
          <w:bCs/>
          <w:smallCaps/>
          <w:color w:val="000000"/>
          <w:sz w:val="26"/>
          <w:szCs w:val="26"/>
          <w:lang w:eastAsia="fr-CA"/>
        </w:rPr>
        <w:t xml:space="preserve">3.2. Note du module </w:t>
      </w:r>
    </w:p>
    <w:p w:rsidR="00DF3B90" w:rsidRPr="002E36E8" w:rsidRDefault="00DF3B90" w:rsidP="00DF3B90">
      <w:pPr>
        <w:pStyle w:val="Retraitcorpsdetexte"/>
        <w:ind w:left="0"/>
        <w:jc w:val="left"/>
        <w:rPr>
          <w:rFonts w:ascii="Calibri" w:hAnsi="Calibri" w:cs="Calibri"/>
          <w:b/>
          <w:color w:val="000000"/>
          <w:sz w:val="20"/>
          <w:szCs w:val="20"/>
          <w:lang w:eastAsia="fr-CA"/>
        </w:rPr>
      </w:pPr>
      <w:r w:rsidRPr="002E36E8">
        <w:rPr>
          <w:rFonts w:ascii="Calibri" w:eastAsia="Calibri" w:hAnsi="Calibri" w:cs="Calibri"/>
          <w:color w:val="000000"/>
        </w:rPr>
        <w:lastRenderedPageBreak/>
        <w:t xml:space="preserve"> </w:t>
      </w:r>
      <w:r w:rsidRPr="002E36E8">
        <w:rPr>
          <w:rFonts w:ascii="Calibri" w:hAnsi="Calibri" w:cs="Calibri"/>
          <w:color w:val="000000"/>
        </w:rPr>
        <w:t>(Préciser les coefficients de pondération attribués aux différentes évaluations et éléments du module pour obtenir la note du module.)</w:t>
      </w:r>
    </w:p>
    <w:p w:rsidR="00DF3B90" w:rsidRPr="002E36E8" w:rsidRDefault="00DF3B90" w:rsidP="00DF3B90">
      <w:pPr>
        <w:jc w:val="right"/>
        <w:rPr>
          <w:rFonts w:ascii="Calibri" w:hAnsi="Calibri" w:cs="Calibri"/>
          <w:b/>
          <w:color w:val="000000"/>
          <w:sz w:val="20"/>
          <w:szCs w:val="20"/>
          <w:lang w:eastAsia="fr-CA"/>
        </w:rPr>
      </w:pPr>
    </w:p>
    <w:tbl>
      <w:tblPr>
        <w:tblW w:w="0" w:type="auto"/>
        <w:tblInd w:w="-20" w:type="dxa"/>
        <w:tblLayout w:type="fixed"/>
        <w:tblCellMar>
          <w:left w:w="70" w:type="dxa"/>
          <w:right w:w="70" w:type="dxa"/>
        </w:tblCellMar>
        <w:tblLook w:val="0000" w:firstRow="0" w:lastRow="0" w:firstColumn="0" w:lastColumn="0" w:noHBand="0" w:noVBand="0"/>
      </w:tblPr>
      <w:tblGrid>
        <w:gridCol w:w="9250"/>
      </w:tblGrid>
      <w:tr w:rsidR="00DF3B90" w:rsidRPr="002E36E8" w:rsidTr="007406E3">
        <w:tc>
          <w:tcPr>
            <w:tcW w:w="9250" w:type="dxa"/>
            <w:tcBorders>
              <w:top w:val="single" w:sz="4" w:space="0" w:color="000000"/>
              <w:left w:val="single" w:sz="4" w:space="0" w:color="000000"/>
              <w:bottom w:val="single" w:sz="4" w:space="0" w:color="000000"/>
              <w:right w:val="single" w:sz="4" w:space="0" w:color="000000"/>
            </w:tcBorders>
            <w:shd w:val="clear" w:color="auto" w:fill="auto"/>
          </w:tcPr>
          <w:p w:rsidR="00DF3B90" w:rsidRPr="002E36E8" w:rsidRDefault="00DF3B90" w:rsidP="007406E3">
            <w:pPr>
              <w:pStyle w:val="Corpsdetexte"/>
              <w:rPr>
                <w:rFonts w:ascii="Calibri" w:hAnsi="Calibri" w:cs="Calibri"/>
                <w:color w:val="000000"/>
                <w:sz w:val="20"/>
                <w:szCs w:val="20"/>
              </w:rPr>
            </w:pPr>
            <w:r w:rsidRPr="002E36E8">
              <w:rPr>
                <w:rFonts w:ascii="Calibri" w:hAnsi="Calibri" w:cs="Calibri"/>
                <w:color w:val="000000"/>
              </w:rPr>
              <w:t xml:space="preserve">0.5*note Analyse numérique+0.5*note Probabilités et stat. </w:t>
            </w:r>
          </w:p>
          <w:p w:rsidR="00DF3B90" w:rsidRPr="002E36E8" w:rsidRDefault="00DF3B90" w:rsidP="007406E3">
            <w:pPr>
              <w:pStyle w:val="Corpsdetexte"/>
              <w:rPr>
                <w:rFonts w:ascii="Calibri" w:hAnsi="Calibri" w:cs="Calibri"/>
                <w:color w:val="000000"/>
                <w:sz w:val="20"/>
                <w:szCs w:val="20"/>
              </w:rPr>
            </w:pPr>
          </w:p>
        </w:tc>
      </w:tr>
    </w:tbl>
    <w:p w:rsidR="00DF3B90" w:rsidRPr="002E36E8" w:rsidRDefault="00DF3B90" w:rsidP="00DF3B90">
      <w:pPr>
        <w:spacing w:before="240" w:after="120"/>
        <w:jc w:val="right"/>
        <w:rPr>
          <w:rFonts w:ascii="Calibri" w:hAnsi="Calibri" w:cs="Calibri"/>
          <w:bCs/>
          <w:color w:val="000000"/>
          <w:lang w:eastAsia="fr-CA"/>
        </w:rPr>
      </w:pPr>
      <w:r w:rsidRPr="002E36E8">
        <w:rPr>
          <w:rFonts w:ascii="Calibri" w:hAnsi="Calibri" w:cs="Calibri"/>
          <w:b/>
          <w:bCs/>
          <w:smallCaps/>
          <w:color w:val="000000"/>
          <w:sz w:val="26"/>
          <w:szCs w:val="26"/>
          <w:lang w:eastAsia="fr-CA"/>
        </w:rPr>
        <w:t>3.3. Validation du module </w:t>
      </w:r>
    </w:p>
    <w:tbl>
      <w:tblPr>
        <w:tblW w:w="0" w:type="auto"/>
        <w:tblInd w:w="-40" w:type="dxa"/>
        <w:tblLayout w:type="fixed"/>
        <w:tblCellMar>
          <w:left w:w="70" w:type="dxa"/>
          <w:right w:w="70" w:type="dxa"/>
        </w:tblCellMar>
        <w:tblLook w:val="0000" w:firstRow="0" w:lastRow="0" w:firstColumn="0" w:lastColumn="0" w:noHBand="0" w:noVBand="0"/>
      </w:tblPr>
      <w:tblGrid>
        <w:gridCol w:w="9290"/>
      </w:tblGrid>
      <w:tr w:rsidR="00DF3B90" w:rsidRPr="002E36E8" w:rsidTr="007406E3">
        <w:trPr>
          <w:trHeight w:val="937"/>
        </w:trPr>
        <w:tc>
          <w:tcPr>
            <w:tcW w:w="9290" w:type="dxa"/>
            <w:tcBorders>
              <w:top w:val="single" w:sz="8" w:space="0" w:color="000000"/>
              <w:left w:val="single" w:sz="8" w:space="0" w:color="000000"/>
              <w:bottom w:val="single" w:sz="8" w:space="0" w:color="000000"/>
              <w:right w:val="single" w:sz="8" w:space="0" w:color="000000"/>
            </w:tcBorders>
            <w:shd w:val="clear" w:color="auto" w:fill="auto"/>
          </w:tcPr>
          <w:p w:rsidR="00DF3B90" w:rsidRPr="002E36E8" w:rsidRDefault="00DF3B90" w:rsidP="007406E3">
            <w:pPr>
              <w:jc w:val="right"/>
              <w:rPr>
                <w:rFonts w:ascii="Calibri" w:hAnsi="Calibri" w:cs="Calibri"/>
                <w:color w:val="000000"/>
              </w:rPr>
            </w:pPr>
            <w:r w:rsidRPr="002E36E8">
              <w:rPr>
                <w:rFonts w:ascii="Calibri" w:hAnsi="Calibri" w:cs="Calibri"/>
                <w:bCs/>
                <w:color w:val="000000"/>
                <w:lang w:eastAsia="fr-CA"/>
              </w:rPr>
              <w:t>Préciser la note minimale requise pour la validation du module</w:t>
            </w:r>
            <w:r w:rsidRPr="002E36E8">
              <w:rPr>
                <w:rFonts w:ascii="Calibri" w:hAnsi="Calibri" w:cs="Calibri"/>
                <w:color w:val="000000"/>
                <w:szCs w:val="22"/>
              </w:rPr>
              <w:t> :</w:t>
            </w:r>
          </w:p>
          <w:p w:rsidR="00DF3B90" w:rsidRPr="002E36E8" w:rsidRDefault="00DF3B90" w:rsidP="007406E3">
            <w:pPr>
              <w:pStyle w:val="Corpsdetexte"/>
              <w:jc w:val="right"/>
              <w:rPr>
                <w:rFonts w:ascii="Calibri" w:hAnsi="Calibri" w:cs="Calibri"/>
                <w:color w:val="000000"/>
              </w:rPr>
            </w:pPr>
          </w:p>
          <w:p w:rsidR="00DF3B90" w:rsidRPr="002E36E8" w:rsidRDefault="00DF3B90" w:rsidP="007406E3">
            <w:pPr>
              <w:pStyle w:val="Corpsdetexte"/>
              <w:jc w:val="left"/>
              <w:rPr>
                <w:rFonts w:ascii="Calibri" w:hAnsi="Calibri" w:cs="Calibri"/>
                <w:color w:val="000000"/>
              </w:rPr>
            </w:pPr>
            <w:r w:rsidRPr="002E36E8">
              <w:rPr>
                <w:rFonts w:ascii="Calibri" w:hAnsi="Calibri" w:cs="Calibri"/>
                <w:color w:val="000000"/>
              </w:rPr>
              <w:t>* Le module est validé si la note obtenue est supérieure ou égale à 10/20.</w:t>
            </w:r>
          </w:p>
          <w:p w:rsidR="00DF3B90" w:rsidRPr="002E36E8" w:rsidRDefault="00DF3B90" w:rsidP="007406E3">
            <w:pPr>
              <w:pStyle w:val="Corpsdetexte"/>
              <w:jc w:val="left"/>
              <w:rPr>
                <w:rFonts w:ascii="Calibri" w:hAnsi="Calibri" w:cs="Calibri"/>
                <w:color w:val="000000"/>
              </w:rPr>
            </w:pPr>
          </w:p>
        </w:tc>
      </w:tr>
    </w:tbl>
    <w:p w:rsidR="00DF3B90" w:rsidRPr="002E36E8" w:rsidRDefault="00DF3B90" w:rsidP="00DF3B90">
      <w:pPr>
        <w:ind w:left="-360"/>
        <w:jc w:val="right"/>
        <w:rPr>
          <w:rFonts w:ascii="Calibri" w:hAnsi="Calibri" w:cs="Calibri"/>
          <w:b/>
          <w:color w:val="000000"/>
          <w:lang w:eastAsia="fr-CA"/>
        </w:rPr>
      </w:pPr>
    </w:p>
    <w:tbl>
      <w:tblPr>
        <w:tblW w:w="0" w:type="auto"/>
        <w:tblInd w:w="-40" w:type="dxa"/>
        <w:tblLayout w:type="fixed"/>
        <w:tblCellMar>
          <w:left w:w="70" w:type="dxa"/>
          <w:right w:w="70" w:type="dxa"/>
        </w:tblCellMar>
        <w:tblLook w:val="0000" w:firstRow="0" w:lastRow="0" w:firstColumn="0" w:lastColumn="0" w:noHBand="0" w:noVBand="0"/>
      </w:tblPr>
      <w:tblGrid>
        <w:gridCol w:w="9290"/>
      </w:tblGrid>
      <w:tr w:rsidR="00DF3B90" w:rsidRPr="002E36E8" w:rsidTr="007406E3">
        <w:trPr>
          <w:trHeight w:val="814"/>
        </w:trPr>
        <w:tc>
          <w:tcPr>
            <w:tcW w:w="9290" w:type="dxa"/>
            <w:tcBorders>
              <w:top w:val="single" w:sz="8" w:space="0" w:color="000000"/>
              <w:left w:val="single" w:sz="8" w:space="0" w:color="000000"/>
              <w:bottom w:val="single" w:sz="8" w:space="0" w:color="000000"/>
              <w:right w:val="single" w:sz="8" w:space="0" w:color="000000"/>
            </w:tcBorders>
            <w:shd w:val="clear" w:color="auto" w:fill="auto"/>
          </w:tcPr>
          <w:p w:rsidR="00DF3B90" w:rsidRPr="002E36E8" w:rsidRDefault="00DF3B90" w:rsidP="007406E3">
            <w:pPr>
              <w:rPr>
                <w:rFonts w:ascii="Calibri" w:hAnsi="Calibri" w:cs="Calibri"/>
                <w:color w:val="000000"/>
              </w:rPr>
            </w:pPr>
            <w:r w:rsidRPr="002E36E8">
              <w:rPr>
                <w:rFonts w:ascii="Calibri" w:hAnsi="Calibri" w:cs="Calibri"/>
                <w:bCs/>
                <w:color w:val="000000"/>
                <w:lang w:eastAsia="fr-CA"/>
              </w:rPr>
              <w:t xml:space="preserve">Préciser, le cas échéant, la note minimale requise pour chaque élément du module : </w:t>
            </w:r>
          </w:p>
          <w:p w:rsidR="00DF3B90" w:rsidRPr="002E36E8" w:rsidRDefault="00DF3B90" w:rsidP="007406E3">
            <w:pPr>
              <w:pStyle w:val="Corpsdetexte"/>
              <w:rPr>
                <w:rFonts w:ascii="Calibri" w:hAnsi="Calibri" w:cs="Calibri"/>
                <w:color w:val="000000"/>
              </w:rPr>
            </w:pPr>
          </w:p>
          <w:p w:rsidR="00DF3B90" w:rsidRPr="002E36E8" w:rsidRDefault="00DF3B90" w:rsidP="007406E3">
            <w:pPr>
              <w:pStyle w:val="Corpsdetexte"/>
              <w:rPr>
                <w:rFonts w:ascii="Calibri" w:hAnsi="Calibri" w:cs="Calibri"/>
                <w:color w:val="000000"/>
              </w:rPr>
            </w:pPr>
            <w:r w:rsidRPr="002E36E8">
              <w:rPr>
                <w:rFonts w:ascii="Calibri" w:hAnsi="Calibri" w:cs="Calibri"/>
                <w:color w:val="000000"/>
              </w:rPr>
              <w:t>* La note éliminatoire du module est 6/20</w:t>
            </w:r>
          </w:p>
          <w:p w:rsidR="00DF3B90" w:rsidRPr="002E36E8" w:rsidRDefault="00DF3B90" w:rsidP="007406E3">
            <w:pPr>
              <w:pStyle w:val="Corpsdetexte"/>
              <w:rPr>
                <w:rFonts w:ascii="Calibri" w:hAnsi="Calibri" w:cs="Calibri"/>
                <w:color w:val="000000"/>
              </w:rPr>
            </w:pPr>
          </w:p>
        </w:tc>
      </w:tr>
    </w:tbl>
    <w:p w:rsidR="00DF3B90" w:rsidRPr="002E36E8" w:rsidRDefault="00DF3B90" w:rsidP="00DF3B90">
      <w:pPr>
        <w:ind w:left="-360"/>
        <w:jc w:val="right"/>
        <w:rPr>
          <w:rFonts w:ascii="Calibri" w:hAnsi="Calibri" w:cs="Calibri"/>
          <w:b/>
          <w:color w:val="000000"/>
          <w:lang w:eastAsia="fr-CA"/>
        </w:rPr>
      </w:pPr>
    </w:p>
    <w:tbl>
      <w:tblPr>
        <w:tblW w:w="0" w:type="auto"/>
        <w:tblInd w:w="-40" w:type="dxa"/>
        <w:tblLayout w:type="fixed"/>
        <w:tblCellMar>
          <w:left w:w="70" w:type="dxa"/>
          <w:right w:w="70" w:type="dxa"/>
        </w:tblCellMar>
        <w:tblLook w:val="0000" w:firstRow="0" w:lastRow="0" w:firstColumn="0" w:lastColumn="0" w:noHBand="0" w:noVBand="0"/>
      </w:tblPr>
      <w:tblGrid>
        <w:gridCol w:w="9290"/>
      </w:tblGrid>
      <w:tr w:rsidR="00DF3B90" w:rsidRPr="002E36E8" w:rsidTr="007406E3">
        <w:trPr>
          <w:trHeight w:val="972"/>
        </w:trPr>
        <w:tc>
          <w:tcPr>
            <w:tcW w:w="9290" w:type="dxa"/>
            <w:tcBorders>
              <w:top w:val="single" w:sz="8" w:space="0" w:color="000000"/>
              <w:left w:val="single" w:sz="8" w:space="0" w:color="000000"/>
              <w:bottom w:val="single" w:sz="8" w:space="0" w:color="000000"/>
              <w:right w:val="single" w:sz="8" w:space="0" w:color="000000"/>
            </w:tcBorders>
            <w:shd w:val="clear" w:color="auto" w:fill="auto"/>
          </w:tcPr>
          <w:p w:rsidR="00DF3B90" w:rsidRPr="002E36E8" w:rsidRDefault="00DF3B90" w:rsidP="007406E3">
            <w:pPr>
              <w:pStyle w:val="Corpsdetexte"/>
              <w:ind w:left="355" w:right="70"/>
              <w:rPr>
                <w:rFonts w:ascii="Calibri" w:hAnsi="Calibri" w:cs="Calibri"/>
                <w:color w:val="000000"/>
              </w:rPr>
            </w:pPr>
            <w:r w:rsidRPr="002E36E8">
              <w:rPr>
                <w:rFonts w:ascii="Calibri" w:hAnsi="Calibri" w:cs="Calibri"/>
                <w:color w:val="000000"/>
              </w:rPr>
              <w:t xml:space="preserve">Préciser les modalités de prise en considération de la note de rattrapage dans celle du module : </w:t>
            </w:r>
          </w:p>
          <w:p w:rsidR="00DF3B90" w:rsidRPr="002E36E8" w:rsidRDefault="00DF3B90" w:rsidP="007406E3">
            <w:pPr>
              <w:pStyle w:val="Corpsdetexte"/>
              <w:ind w:left="355" w:right="70"/>
              <w:rPr>
                <w:rFonts w:ascii="Calibri" w:hAnsi="Calibri" w:cs="Calibri"/>
                <w:color w:val="000000"/>
              </w:rPr>
            </w:pPr>
          </w:p>
          <w:p w:rsidR="00DF3B90" w:rsidRPr="002E36E8" w:rsidRDefault="00DF3B90" w:rsidP="007406E3">
            <w:pPr>
              <w:pStyle w:val="Corpsdetexte"/>
              <w:rPr>
                <w:rFonts w:ascii="Calibri" w:hAnsi="Calibri" w:cs="Calibri"/>
                <w:color w:val="000000"/>
              </w:rPr>
            </w:pPr>
            <w:proofErr w:type="spellStart"/>
            <w:r w:rsidRPr="002E36E8">
              <w:rPr>
                <w:rFonts w:ascii="Calibri" w:hAnsi="Calibri" w:cs="Calibri"/>
                <w:color w:val="000000"/>
              </w:rPr>
              <w:t>A</w:t>
            </w:r>
            <w:proofErr w:type="spellEnd"/>
            <w:r w:rsidRPr="002E36E8">
              <w:rPr>
                <w:rFonts w:ascii="Calibri" w:hAnsi="Calibri" w:cs="Calibri"/>
                <w:color w:val="000000"/>
              </w:rPr>
              <w:t xml:space="preserve"> la fin de chaque semestre, des contrôles de rattrapages sont organisés pour les étudiants ayant obtenus une note moyenne inférieur à 10 sur 20 dans le module. </w:t>
            </w:r>
          </w:p>
          <w:p w:rsidR="00DF3B90" w:rsidRPr="002E36E8" w:rsidRDefault="00DF3B90" w:rsidP="007406E3">
            <w:pPr>
              <w:pStyle w:val="Corpsdetexte"/>
              <w:rPr>
                <w:rFonts w:ascii="Calibri" w:hAnsi="Calibri" w:cs="Calibri"/>
                <w:color w:val="000000"/>
              </w:rPr>
            </w:pPr>
          </w:p>
          <w:p w:rsidR="00DF3B90" w:rsidRPr="002E36E8" w:rsidRDefault="00DF3B90" w:rsidP="007406E3">
            <w:pPr>
              <w:pStyle w:val="Corpsdetexte"/>
              <w:rPr>
                <w:rFonts w:ascii="Calibri" w:hAnsi="Calibri" w:cs="Calibri"/>
                <w:b/>
                <w:bCs w:val="0"/>
                <w:smallCaps/>
                <w:color w:val="000000"/>
                <w:sz w:val="26"/>
                <w:szCs w:val="26"/>
              </w:rPr>
            </w:pPr>
            <w:r w:rsidRPr="002E36E8">
              <w:rPr>
                <w:rFonts w:ascii="Calibri" w:hAnsi="Calibri" w:cs="Calibri"/>
                <w:color w:val="000000"/>
              </w:rPr>
              <w:t>La note finale du module après rattrapage sera le maximum entre la note du rattrapage et la note initiale du module. Cette note ne dépassera pas 10/20.</w:t>
            </w:r>
          </w:p>
        </w:tc>
      </w:tr>
    </w:tbl>
    <w:p w:rsidR="00DF3B90" w:rsidRPr="002E36E8" w:rsidRDefault="00DF3B90" w:rsidP="00DF3B90">
      <w:pPr>
        <w:spacing w:before="240" w:after="120"/>
        <w:jc w:val="right"/>
        <w:rPr>
          <w:rFonts w:ascii="Calibri" w:hAnsi="Calibri" w:cs="Calibri"/>
          <w:b/>
          <w:color w:val="000000"/>
          <w:sz w:val="20"/>
          <w:szCs w:val="20"/>
          <w:lang w:eastAsia="fr-CA"/>
        </w:rPr>
      </w:pPr>
      <w:r w:rsidRPr="002E36E8">
        <w:rPr>
          <w:rFonts w:ascii="Calibri" w:hAnsi="Calibri" w:cs="Calibri"/>
          <w:b/>
          <w:bCs/>
          <w:smallCaps/>
          <w:color w:val="000000"/>
          <w:sz w:val="26"/>
          <w:szCs w:val="26"/>
          <w:lang w:eastAsia="fr-CA"/>
        </w:rPr>
        <w:t>4. Coordonnateur et équipe pédagogique du module</w:t>
      </w:r>
    </w:p>
    <w:tbl>
      <w:tblPr>
        <w:tblW w:w="0" w:type="auto"/>
        <w:tblInd w:w="-8" w:type="dxa"/>
        <w:tblLayout w:type="fixed"/>
        <w:tblLook w:val="0000" w:firstRow="0" w:lastRow="0" w:firstColumn="0" w:lastColumn="0" w:noHBand="0" w:noVBand="0"/>
      </w:tblPr>
      <w:tblGrid>
        <w:gridCol w:w="1815"/>
        <w:gridCol w:w="709"/>
        <w:gridCol w:w="1843"/>
        <w:gridCol w:w="1417"/>
        <w:gridCol w:w="1757"/>
        <w:gridCol w:w="1692"/>
      </w:tblGrid>
      <w:tr w:rsidR="00DF3B90" w:rsidRPr="002E36E8" w:rsidTr="007406E3">
        <w:tc>
          <w:tcPr>
            <w:tcW w:w="1815" w:type="dxa"/>
            <w:tcBorders>
              <w:top w:val="single" w:sz="2" w:space="0" w:color="000000"/>
              <w:left w:val="single" w:sz="2" w:space="0" w:color="000000"/>
              <w:bottom w:val="single" w:sz="2" w:space="0" w:color="000000"/>
            </w:tcBorders>
            <w:shd w:val="clear" w:color="auto" w:fill="auto"/>
          </w:tcPr>
          <w:p w:rsidR="00DF3B90" w:rsidRPr="002E36E8" w:rsidRDefault="00DF3B90" w:rsidP="007406E3">
            <w:pPr>
              <w:spacing w:line="276" w:lineRule="auto"/>
              <w:jc w:val="right"/>
              <w:rPr>
                <w:rFonts w:ascii="Calibri" w:hAnsi="Calibri" w:cs="Calibri"/>
                <w:bCs/>
                <w:color w:val="000000"/>
                <w:sz w:val="20"/>
                <w:szCs w:val="20"/>
                <w:lang w:eastAsia="fr-CA"/>
              </w:rPr>
            </w:pPr>
            <w:r w:rsidRPr="002E36E8">
              <w:rPr>
                <w:rFonts w:ascii="Calibri" w:hAnsi="Calibri" w:cs="Calibri"/>
                <w:b/>
                <w:color w:val="000000"/>
                <w:sz w:val="20"/>
                <w:szCs w:val="20"/>
                <w:lang w:eastAsia="fr-CA"/>
              </w:rPr>
              <w:t xml:space="preserve">Coordonnateur : </w:t>
            </w:r>
          </w:p>
          <w:p w:rsidR="00DF3B90" w:rsidRPr="002E36E8" w:rsidRDefault="00DF3B90" w:rsidP="007406E3">
            <w:pPr>
              <w:spacing w:line="276" w:lineRule="auto"/>
              <w:jc w:val="right"/>
              <w:rPr>
                <w:rFonts w:ascii="Calibri" w:hAnsi="Calibri" w:cs="Calibri"/>
                <w:b/>
                <w:color w:val="000000"/>
                <w:sz w:val="20"/>
                <w:szCs w:val="20"/>
                <w:lang w:eastAsia="fr-CA"/>
              </w:rPr>
            </w:pPr>
            <w:r w:rsidRPr="002E36E8">
              <w:rPr>
                <w:rFonts w:ascii="Calibri" w:hAnsi="Calibri" w:cs="Calibri"/>
                <w:bCs/>
                <w:color w:val="000000"/>
                <w:sz w:val="20"/>
                <w:szCs w:val="20"/>
                <w:lang w:eastAsia="fr-CA"/>
              </w:rPr>
              <w:t>Nom et Prénom</w:t>
            </w:r>
          </w:p>
        </w:tc>
        <w:tc>
          <w:tcPr>
            <w:tcW w:w="709" w:type="dxa"/>
            <w:tcBorders>
              <w:top w:val="single" w:sz="2" w:space="0" w:color="000000"/>
              <w:left w:val="single" w:sz="2" w:space="0" w:color="808080"/>
              <w:bottom w:val="single" w:sz="2" w:space="0" w:color="000000"/>
            </w:tcBorders>
            <w:shd w:val="clear" w:color="auto" w:fill="auto"/>
            <w:vAlign w:val="center"/>
          </w:tcPr>
          <w:p w:rsidR="00DF3B90" w:rsidRPr="002E36E8" w:rsidRDefault="00DF3B90" w:rsidP="007406E3">
            <w:pPr>
              <w:spacing w:line="276" w:lineRule="auto"/>
              <w:jc w:val="center"/>
              <w:rPr>
                <w:rFonts w:ascii="Calibri" w:hAnsi="Calibri" w:cs="Calibri"/>
                <w:b/>
                <w:color w:val="000000"/>
                <w:sz w:val="20"/>
                <w:szCs w:val="20"/>
                <w:lang w:eastAsia="fr-CA"/>
              </w:rPr>
            </w:pPr>
            <w:r w:rsidRPr="002E36E8">
              <w:rPr>
                <w:rFonts w:ascii="Calibri" w:hAnsi="Calibri" w:cs="Calibri"/>
                <w:b/>
                <w:color w:val="000000"/>
                <w:sz w:val="20"/>
                <w:szCs w:val="20"/>
                <w:lang w:eastAsia="fr-CA"/>
              </w:rPr>
              <w:t>Grade</w:t>
            </w:r>
          </w:p>
        </w:tc>
        <w:tc>
          <w:tcPr>
            <w:tcW w:w="1843" w:type="dxa"/>
            <w:tcBorders>
              <w:top w:val="single" w:sz="2" w:space="0" w:color="000000"/>
              <w:left w:val="single" w:sz="2" w:space="0" w:color="808080"/>
              <w:bottom w:val="single" w:sz="2" w:space="0" w:color="000000"/>
            </w:tcBorders>
            <w:shd w:val="clear" w:color="auto" w:fill="auto"/>
            <w:vAlign w:val="center"/>
          </w:tcPr>
          <w:p w:rsidR="00DF3B90" w:rsidRPr="002E36E8" w:rsidRDefault="00DF3B90" w:rsidP="007406E3">
            <w:pPr>
              <w:spacing w:line="276" w:lineRule="auto"/>
              <w:jc w:val="center"/>
              <w:rPr>
                <w:rFonts w:ascii="Calibri" w:hAnsi="Calibri" w:cs="Calibri"/>
                <w:b/>
                <w:color w:val="000000"/>
                <w:sz w:val="20"/>
                <w:szCs w:val="20"/>
                <w:lang w:eastAsia="fr-CA"/>
              </w:rPr>
            </w:pPr>
            <w:r w:rsidRPr="002E36E8">
              <w:rPr>
                <w:rFonts w:ascii="Calibri" w:hAnsi="Calibri" w:cs="Calibri"/>
                <w:b/>
                <w:color w:val="000000"/>
                <w:sz w:val="20"/>
                <w:szCs w:val="20"/>
                <w:lang w:eastAsia="fr-CA"/>
              </w:rPr>
              <w:t>Spécialité</w:t>
            </w:r>
          </w:p>
        </w:tc>
        <w:tc>
          <w:tcPr>
            <w:tcW w:w="1417" w:type="dxa"/>
            <w:tcBorders>
              <w:top w:val="single" w:sz="2" w:space="0" w:color="000000"/>
              <w:left w:val="single" w:sz="2" w:space="0" w:color="808080"/>
              <w:bottom w:val="single" w:sz="2" w:space="0" w:color="000000"/>
            </w:tcBorders>
            <w:shd w:val="clear" w:color="auto" w:fill="auto"/>
            <w:vAlign w:val="center"/>
          </w:tcPr>
          <w:p w:rsidR="00DF3B90" w:rsidRPr="002E36E8" w:rsidRDefault="00DF3B90" w:rsidP="007406E3">
            <w:pPr>
              <w:spacing w:line="276" w:lineRule="auto"/>
              <w:jc w:val="center"/>
              <w:rPr>
                <w:rFonts w:ascii="Calibri" w:hAnsi="Calibri" w:cs="Calibri"/>
                <w:b/>
                <w:color w:val="000000"/>
                <w:sz w:val="20"/>
                <w:szCs w:val="20"/>
                <w:lang w:eastAsia="fr-CA"/>
              </w:rPr>
            </w:pPr>
            <w:r w:rsidRPr="002E36E8">
              <w:rPr>
                <w:rFonts w:ascii="Calibri" w:hAnsi="Calibri" w:cs="Calibri"/>
                <w:b/>
                <w:color w:val="000000"/>
                <w:sz w:val="20"/>
                <w:szCs w:val="20"/>
                <w:lang w:eastAsia="fr-CA"/>
              </w:rPr>
              <w:t>Département</w:t>
            </w:r>
          </w:p>
        </w:tc>
        <w:tc>
          <w:tcPr>
            <w:tcW w:w="1757" w:type="dxa"/>
            <w:tcBorders>
              <w:top w:val="single" w:sz="2" w:space="0" w:color="000000"/>
              <w:left w:val="single" w:sz="2" w:space="0" w:color="808080"/>
              <w:bottom w:val="single" w:sz="2" w:space="0" w:color="000000"/>
            </w:tcBorders>
            <w:shd w:val="clear" w:color="auto" w:fill="auto"/>
            <w:vAlign w:val="center"/>
          </w:tcPr>
          <w:p w:rsidR="00DF3B90" w:rsidRPr="002E36E8" w:rsidRDefault="00DF3B90" w:rsidP="007406E3">
            <w:pPr>
              <w:spacing w:line="276" w:lineRule="auto"/>
              <w:jc w:val="center"/>
              <w:rPr>
                <w:rFonts w:ascii="Calibri" w:hAnsi="Calibri" w:cs="Calibri"/>
                <w:b/>
                <w:color w:val="000000"/>
                <w:sz w:val="20"/>
                <w:szCs w:val="20"/>
                <w:lang w:eastAsia="fr-CA"/>
              </w:rPr>
            </w:pPr>
            <w:r w:rsidRPr="002E36E8">
              <w:rPr>
                <w:rFonts w:ascii="Calibri" w:hAnsi="Calibri" w:cs="Calibri"/>
                <w:b/>
                <w:color w:val="000000"/>
                <w:sz w:val="20"/>
                <w:szCs w:val="20"/>
                <w:lang w:eastAsia="fr-CA"/>
              </w:rPr>
              <w:t>Etablissement</w:t>
            </w:r>
          </w:p>
        </w:tc>
        <w:tc>
          <w:tcPr>
            <w:tcW w:w="1692" w:type="dxa"/>
            <w:tcBorders>
              <w:top w:val="single" w:sz="2" w:space="0" w:color="000000"/>
              <w:left w:val="single" w:sz="2" w:space="0" w:color="808080"/>
              <w:bottom w:val="single" w:sz="2" w:space="0" w:color="000000"/>
              <w:right w:val="single" w:sz="2" w:space="0" w:color="000000"/>
            </w:tcBorders>
            <w:shd w:val="clear" w:color="auto" w:fill="auto"/>
            <w:vAlign w:val="center"/>
          </w:tcPr>
          <w:p w:rsidR="00DF3B90" w:rsidRPr="002E36E8" w:rsidRDefault="00DF3B90" w:rsidP="007406E3">
            <w:pPr>
              <w:spacing w:line="276" w:lineRule="auto"/>
              <w:jc w:val="center"/>
              <w:rPr>
                <w:rFonts w:ascii="Calibri" w:hAnsi="Calibri" w:cs="Calibri"/>
                <w:i/>
                <w:iCs/>
                <w:color w:val="000000"/>
                <w:sz w:val="20"/>
                <w:szCs w:val="20"/>
              </w:rPr>
            </w:pPr>
            <w:r w:rsidRPr="002E36E8">
              <w:rPr>
                <w:rFonts w:ascii="Calibri" w:hAnsi="Calibri" w:cs="Calibri"/>
                <w:b/>
                <w:color w:val="000000"/>
                <w:sz w:val="20"/>
                <w:szCs w:val="20"/>
                <w:lang w:eastAsia="fr-CA"/>
              </w:rPr>
              <w:t>Nature d’intervention*</w:t>
            </w:r>
          </w:p>
        </w:tc>
      </w:tr>
      <w:tr w:rsidR="00DF3B90" w:rsidRPr="002E36E8" w:rsidTr="007406E3">
        <w:tc>
          <w:tcPr>
            <w:tcW w:w="1815" w:type="dxa"/>
            <w:tcBorders>
              <w:top w:val="single" w:sz="2" w:space="0" w:color="000000"/>
              <w:left w:val="single" w:sz="2" w:space="0" w:color="000000"/>
              <w:bottom w:val="single" w:sz="2" w:space="0" w:color="000000"/>
            </w:tcBorders>
            <w:shd w:val="clear" w:color="auto" w:fill="auto"/>
          </w:tcPr>
          <w:p w:rsidR="00DF3B90" w:rsidRPr="002E36E8" w:rsidRDefault="00DF3B90" w:rsidP="007406E3">
            <w:pPr>
              <w:snapToGrid w:val="0"/>
              <w:spacing w:line="360" w:lineRule="auto"/>
              <w:rPr>
                <w:rFonts w:ascii="Calibri" w:hAnsi="Calibri" w:cs="Calibri"/>
                <w:i/>
                <w:iCs/>
                <w:color w:val="000000"/>
                <w:sz w:val="20"/>
                <w:szCs w:val="20"/>
              </w:rPr>
            </w:pPr>
            <w:proofErr w:type="spellStart"/>
            <w:r w:rsidRPr="002E36E8">
              <w:rPr>
                <w:rFonts w:ascii="Calibri" w:hAnsi="Calibri" w:cs="Calibri"/>
                <w:i/>
                <w:iCs/>
                <w:color w:val="000000"/>
                <w:sz w:val="20"/>
                <w:szCs w:val="20"/>
              </w:rPr>
              <w:t>Lakhel</w:t>
            </w:r>
            <w:proofErr w:type="spellEnd"/>
            <w:r w:rsidRPr="002E36E8">
              <w:rPr>
                <w:rFonts w:ascii="Calibri" w:hAnsi="Calibri" w:cs="Calibri"/>
                <w:i/>
                <w:iCs/>
                <w:color w:val="000000"/>
                <w:sz w:val="20"/>
                <w:szCs w:val="20"/>
              </w:rPr>
              <w:t xml:space="preserve"> El Hassan</w:t>
            </w:r>
          </w:p>
        </w:tc>
        <w:tc>
          <w:tcPr>
            <w:tcW w:w="709"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rPr>
                <w:rFonts w:ascii="Calibri" w:hAnsi="Calibri" w:cs="Calibri"/>
                <w:i/>
                <w:iCs/>
                <w:color w:val="000000"/>
                <w:sz w:val="20"/>
                <w:szCs w:val="20"/>
              </w:rPr>
            </w:pPr>
            <w:r w:rsidRPr="002E36E8">
              <w:rPr>
                <w:rFonts w:ascii="Calibri" w:hAnsi="Calibri" w:cs="Calibri"/>
                <w:i/>
                <w:iCs/>
                <w:color w:val="000000"/>
                <w:sz w:val="20"/>
                <w:szCs w:val="20"/>
              </w:rPr>
              <w:t>PESA</w:t>
            </w:r>
          </w:p>
        </w:tc>
        <w:tc>
          <w:tcPr>
            <w:tcW w:w="1843"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240" w:lineRule="exact"/>
              <w:rPr>
                <w:rFonts w:ascii="Calibri" w:hAnsi="Calibri" w:cs="Calibri"/>
                <w:i/>
                <w:iCs/>
                <w:color w:val="000000"/>
                <w:sz w:val="20"/>
                <w:szCs w:val="20"/>
              </w:rPr>
            </w:pPr>
            <w:r w:rsidRPr="002E36E8">
              <w:rPr>
                <w:rFonts w:ascii="Calibri" w:hAnsi="Calibri" w:cs="Calibri"/>
                <w:i/>
                <w:iCs/>
                <w:color w:val="000000"/>
                <w:sz w:val="20"/>
                <w:szCs w:val="20"/>
              </w:rPr>
              <w:t>Mathématique</w:t>
            </w:r>
          </w:p>
        </w:tc>
        <w:tc>
          <w:tcPr>
            <w:tcW w:w="141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rPr>
                <w:rFonts w:ascii="Calibri" w:hAnsi="Calibri" w:cs="Calibri"/>
                <w:i/>
                <w:iCs/>
                <w:color w:val="000000"/>
                <w:sz w:val="20"/>
                <w:szCs w:val="20"/>
              </w:rPr>
            </w:pPr>
            <w:r w:rsidRPr="002E36E8">
              <w:rPr>
                <w:rFonts w:ascii="Calibri" w:hAnsi="Calibri" w:cs="Calibri"/>
                <w:i/>
                <w:iCs/>
                <w:color w:val="000000"/>
                <w:sz w:val="20"/>
                <w:szCs w:val="20"/>
              </w:rPr>
              <w:t>Génie Informatique</w:t>
            </w:r>
          </w:p>
        </w:tc>
        <w:tc>
          <w:tcPr>
            <w:tcW w:w="175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rPr>
                <w:rFonts w:ascii="Calibri" w:hAnsi="Calibri" w:cs="Calibri"/>
                <w:i/>
                <w:iCs/>
                <w:color w:val="000000"/>
                <w:sz w:val="20"/>
                <w:szCs w:val="20"/>
              </w:rPr>
            </w:pPr>
            <w:r w:rsidRPr="002E36E8">
              <w:rPr>
                <w:rFonts w:ascii="Calibri" w:hAnsi="Calibri" w:cs="Calibri"/>
                <w:i/>
                <w:iCs/>
                <w:color w:val="000000"/>
                <w:sz w:val="20"/>
                <w:szCs w:val="20"/>
              </w:rPr>
              <w:t>ENSA-SAFI</w:t>
            </w:r>
          </w:p>
        </w:tc>
        <w:tc>
          <w:tcPr>
            <w:tcW w:w="1692" w:type="dxa"/>
            <w:tcBorders>
              <w:top w:val="single" w:sz="2" w:space="0" w:color="000000"/>
              <w:left w:val="single" w:sz="2" w:space="0" w:color="808080"/>
              <w:bottom w:val="single" w:sz="2" w:space="0" w:color="000000"/>
              <w:right w:val="single" w:sz="2" w:space="0" w:color="000000"/>
            </w:tcBorders>
            <w:shd w:val="clear" w:color="auto" w:fill="auto"/>
          </w:tcPr>
          <w:p w:rsidR="00DF3B90" w:rsidRPr="002E36E8" w:rsidRDefault="00DF3B90" w:rsidP="007406E3">
            <w:pPr>
              <w:snapToGrid w:val="0"/>
              <w:spacing w:line="360" w:lineRule="auto"/>
              <w:rPr>
                <w:rFonts w:ascii="Calibri" w:hAnsi="Calibri" w:cs="Calibri"/>
                <w:b/>
                <w:color w:val="000000"/>
                <w:sz w:val="20"/>
                <w:szCs w:val="20"/>
                <w:lang w:eastAsia="fr-CA"/>
              </w:rPr>
            </w:pPr>
            <w:r w:rsidRPr="002E36E8">
              <w:rPr>
                <w:rFonts w:ascii="Calibri" w:hAnsi="Calibri" w:cs="Calibri"/>
                <w:i/>
                <w:iCs/>
                <w:color w:val="000000"/>
                <w:sz w:val="20"/>
                <w:szCs w:val="20"/>
              </w:rPr>
              <w:t>Cours, TD</w:t>
            </w:r>
          </w:p>
        </w:tc>
      </w:tr>
      <w:tr w:rsidR="00DF3B90" w:rsidRPr="002E36E8" w:rsidTr="007406E3">
        <w:tc>
          <w:tcPr>
            <w:tcW w:w="1815" w:type="dxa"/>
            <w:tcBorders>
              <w:top w:val="single" w:sz="2" w:space="0" w:color="000000"/>
              <w:left w:val="single" w:sz="2" w:space="0" w:color="000000"/>
              <w:bottom w:val="single" w:sz="2" w:space="0" w:color="000000"/>
            </w:tcBorders>
            <w:shd w:val="clear" w:color="auto" w:fill="auto"/>
          </w:tcPr>
          <w:p w:rsidR="00DF3B90" w:rsidRPr="002E36E8" w:rsidRDefault="00DF3B90" w:rsidP="007406E3">
            <w:pPr>
              <w:spacing w:line="360" w:lineRule="auto"/>
              <w:rPr>
                <w:rFonts w:ascii="Calibri" w:hAnsi="Calibri" w:cs="Calibri"/>
                <w:bCs/>
                <w:color w:val="000000"/>
                <w:sz w:val="20"/>
                <w:szCs w:val="20"/>
                <w:lang w:eastAsia="fr-CA"/>
              </w:rPr>
            </w:pPr>
            <w:r w:rsidRPr="002E36E8">
              <w:rPr>
                <w:rFonts w:ascii="Calibri" w:hAnsi="Calibri" w:cs="Calibri"/>
                <w:b/>
                <w:color w:val="000000"/>
                <w:sz w:val="20"/>
                <w:szCs w:val="20"/>
                <w:lang w:eastAsia="fr-CA"/>
              </w:rPr>
              <w:t>Intervenants :</w:t>
            </w:r>
          </w:p>
          <w:p w:rsidR="00DF3B90" w:rsidRPr="002E36E8" w:rsidRDefault="00DF3B90" w:rsidP="007406E3">
            <w:pPr>
              <w:spacing w:line="360" w:lineRule="auto"/>
              <w:rPr>
                <w:rFonts w:ascii="Calibri" w:hAnsi="Calibri" w:cs="Calibri"/>
                <w:bCs/>
                <w:i/>
                <w:iCs/>
                <w:color w:val="000000"/>
                <w:sz w:val="20"/>
                <w:szCs w:val="20"/>
              </w:rPr>
            </w:pPr>
            <w:r w:rsidRPr="002E36E8">
              <w:rPr>
                <w:rFonts w:ascii="Calibri" w:hAnsi="Calibri" w:cs="Calibri"/>
                <w:bCs/>
                <w:color w:val="000000"/>
                <w:sz w:val="20"/>
                <w:szCs w:val="20"/>
                <w:lang w:eastAsia="fr-CA"/>
              </w:rPr>
              <w:t>Nom et Prénom</w:t>
            </w:r>
          </w:p>
          <w:p w:rsidR="00DF3B90" w:rsidRPr="002E36E8" w:rsidRDefault="00DF3B90" w:rsidP="007406E3">
            <w:pPr>
              <w:spacing w:line="360" w:lineRule="auto"/>
              <w:rPr>
                <w:rFonts w:ascii="Calibri" w:hAnsi="Calibri" w:cs="Calibri"/>
                <w:i/>
                <w:iCs/>
                <w:color w:val="000000"/>
                <w:sz w:val="20"/>
                <w:szCs w:val="20"/>
              </w:rPr>
            </w:pPr>
            <w:r w:rsidRPr="002E36E8">
              <w:rPr>
                <w:rFonts w:ascii="Calibri" w:hAnsi="Calibri" w:cs="Calibri"/>
                <w:bCs/>
                <w:i/>
                <w:iCs/>
                <w:color w:val="000000"/>
                <w:sz w:val="20"/>
                <w:szCs w:val="20"/>
              </w:rPr>
              <w:t>OUAFIK Youssef</w:t>
            </w:r>
          </w:p>
        </w:tc>
        <w:tc>
          <w:tcPr>
            <w:tcW w:w="709"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rPr>
                <w:rFonts w:ascii="Calibri" w:hAnsi="Calibri" w:cs="Calibri"/>
                <w:i/>
                <w:iCs/>
                <w:color w:val="000000"/>
              </w:rPr>
            </w:pPr>
            <w:r w:rsidRPr="002E36E8">
              <w:rPr>
                <w:rFonts w:ascii="Calibri" w:hAnsi="Calibri" w:cs="Calibri"/>
                <w:i/>
                <w:iCs/>
                <w:color w:val="000000"/>
                <w:sz w:val="20"/>
                <w:szCs w:val="20"/>
              </w:rPr>
              <w:t>PESA</w:t>
            </w:r>
          </w:p>
        </w:tc>
        <w:tc>
          <w:tcPr>
            <w:tcW w:w="1843"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240" w:lineRule="exact"/>
              <w:rPr>
                <w:rFonts w:ascii="Calibri" w:hAnsi="Calibri" w:cs="Calibri"/>
                <w:i/>
                <w:iCs/>
                <w:color w:val="000000"/>
                <w:sz w:val="20"/>
                <w:szCs w:val="20"/>
              </w:rPr>
            </w:pPr>
            <w:r w:rsidRPr="002E36E8">
              <w:rPr>
                <w:rFonts w:ascii="Calibri" w:hAnsi="Calibri" w:cs="Calibri"/>
                <w:i/>
                <w:iCs/>
                <w:color w:val="000000"/>
              </w:rPr>
              <w:t>Mathématiques et Informatique</w:t>
            </w:r>
          </w:p>
        </w:tc>
        <w:tc>
          <w:tcPr>
            <w:tcW w:w="141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rPr>
                <w:rFonts w:ascii="Calibri" w:hAnsi="Calibri" w:cs="Calibri"/>
                <w:i/>
                <w:iCs/>
                <w:color w:val="000000"/>
                <w:sz w:val="20"/>
                <w:szCs w:val="20"/>
              </w:rPr>
            </w:pPr>
            <w:r w:rsidRPr="002E36E8">
              <w:rPr>
                <w:rFonts w:ascii="Calibri" w:hAnsi="Calibri" w:cs="Calibri"/>
                <w:i/>
                <w:iCs/>
                <w:color w:val="000000"/>
                <w:sz w:val="20"/>
                <w:szCs w:val="20"/>
              </w:rPr>
              <w:t>Génie Informatique</w:t>
            </w:r>
          </w:p>
        </w:tc>
        <w:tc>
          <w:tcPr>
            <w:tcW w:w="175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rPr>
                <w:rFonts w:ascii="Calibri" w:hAnsi="Calibri" w:cs="Calibri"/>
                <w:i/>
                <w:iCs/>
                <w:color w:val="000000"/>
                <w:sz w:val="20"/>
                <w:szCs w:val="20"/>
              </w:rPr>
            </w:pPr>
            <w:r w:rsidRPr="002E36E8">
              <w:rPr>
                <w:rFonts w:ascii="Calibri" w:hAnsi="Calibri" w:cs="Calibri"/>
                <w:i/>
                <w:iCs/>
                <w:color w:val="000000"/>
                <w:sz w:val="20"/>
                <w:szCs w:val="20"/>
              </w:rPr>
              <w:t>ENSA-SAFI</w:t>
            </w:r>
          </w:p>
        </w:tc>
        <w:tc>
          <w:tcPr>
            <w:tcW w:w="1692" w:type="dxa"/>
            <w:tcBorders>
              <w:top w:val="single" w:sz="2" w:space="0" w:color="000000"/>
              <w:left w:val="single" w:sz="2" w:space="0" w:color="808080"/>
              <w:bottom w:val="single" w:sz="2" w:space="0" w:color="000000"/>
              <w:right w:val="single" w:sz="2" w:space="0" w:color="000000"/>
            </w:tcBorders>
            <w:shd w:val="clear" w:color="auto" w:fill="auto"/>
          </w:tcPr>
          <w:p w:rsidR="00DF3B90" w:rsidRPr="002E36E8" w:rsidRDefault="00DF3B90" w:rsidP="007406E3">
            <w:pPr>
              <w:snapToGrid w:val="0"/>
              <w:spacing w:line="360" w:lineRule="auto"/>
              <w:rPr>
                <w:rFonts w:ascii="Calibri" w:hAnsi="Calibri" w:cs="Calibri"/>
                <w:bCs/>
                <w:i/>
                <w:iCs/>
                <w:color w:val="000000"/>
                <w:sz w:val="20"/>
                <w:szCs w:val="20"/>
              </w:rPr>
            </w:pPr>
            <w:r w:rsidRPr="002E36E8">
              <w:rPr>
                <w:rFonts w:ascii="Calibri" w:hAnsi="Calibri" w:cs="Calibri"/>
                <w:i/>
                <w:iCs/>
                <w:color w:val="000000"/>
                <w:sz w:val="20"/>
                <w:szCs w:val="20"/>
              </w:rPr>
              <w:t>Cours, TD, TP</w:t>
            </w:r>
          </w:p>
        </w:tc>
      </w:tr>
      <w:tr w:rsidR="00DF3B90" w:rsidRPr="002E36E8" w:rsidTr="007406E3">
        <w:tc>
          <w:tcPr>
            <w:tcW w:w="1815" w:type="dxa"/>
            <w:tcBorders>
              <w:top w:val="single" w:sz="2" w:space="0" w:color="000000"/>
              <w:left w:val="single" w:sz="2" w:space="0" w:color="00000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bCs/>
                <w:i/>
                <w:iCs/>
                <w:color w:val="000000"/>
                <w:sz w:val="20"/>
                <w:szCs w:val="20"/>
              </w:rPr>
            </w:pPr>
          </w:p>
        </w:tc>
        <w:tc>
          <w:tcPr>
            <w:tcW w:w="709"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843"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240" w:lineRule="exact"/>
              <w:jc w:val="right"/>
              <w:rPr>
                <w:rFonts w:ascii="Calibri" w:hAnsi="Calibri" w:cs="Calibri"/>
                <w:i/>
                <w:iCs/>
                <w:color w:val="000000"/>
                <w:sz w:val="20"/>
                <w:szCs w:val="20"/>
              </w:rPr>
            </w:pPr>
          </w:p>
        </w:tc>
        <w:tc>
          <w:tcPr>
            <w:tcW w:w="141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75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692" w:type="dxa"/>
            <w:tcBorders>
              <w:top w:val="single" w:sz="2" w:space="0" w:color="000000"/>
              <w:left w:val="single" w:sz="2" w:space="0" w:color="808080"/>
              <w:bottom w:val="single" w:sz="2" w:space="0" w:color="000000"/>
              <w:right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r>
      <w:tr w:rsidR="00DF3B90" w:rsidRPr="002E36E8" w:rsidTr="007406E3">
        <w:tc>
          <w:tcPr>
            <w:tcW w:w="1815" w:type="dxa"/>
            <w:tcBorders>
              <w:top w:val="single" w:sz="2" w:space="0" w:color="000000"/>
              <w:left w:val="single" w:sz="2" w:space="0" w:color="00000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709"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843"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41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75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692" w:type="dxa"/>
            <w:tcBorders>
              <w:top w:val="single" w:sz="2" w:space="0" w:color="000000"/>
              <w:left w:val="single" w:sz="2" w:space="0" w:color="808080"/>
              <w:bottom w:val="single" w:sz="2" w:space="0" w:color="000000"/>
              <w:right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r>
      <w:tr w:rsidR="00DF3B90" w:rsidRPr="002E36E8" w:rsidTr="007406E3">
        <w:tc>
          <w:tcPr>
            <w:tcW w:w="1815" w:type="dxa"/>
            <w:tcBorders>
              <w:top w:val="single" w:sz="2" w:space="0" w:color="000000"/>
              <w:left w:val="single" w:sz="2" w:space="0" w:color="00000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bCs/>
                <w:i/>
                <w:iCs/>
                <w:color w:val="000000"/>
                <w:sz w:val="20"/>
                <w:szCs w:val="20"/>
              </w:rPr>
            </w:pPr>
          </w:p>
        </w:tc>
        <w:tc>
          <w:tcPr>
            <w:tcW w:w="709"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843"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41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757" w:type="dxa"/>
            <w:tcBorders>
              <w:top w:val="single" w:sz="2" w:space="0" w:color="000000"/>
              <w:left w:val="single" w:sz="2" w:space="0" w:color="808080"/>
              <w:bottom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c>
          <w:tcPr>
            <w:tcW w:w="1692" w:type="dxa"/>
            <w:tcBorders>
              <w:top w:val="single" w:sz="2" w:space="0" w:color="000000"/>
              <w:left w:val="single" w:sz="2" w:space="0" w:color="808080"/>
              <w:bottom w:val="single" w:sz="2" w:space="0" w:color="000000"/>
              <w:right w:val="single" w:sz="2" w:space="0" w:color="000000"/>
            </w:tcBorders>
            <w:shd w:val="clear" w:color="auto" w:fill="auto"/>
          </w:tcPr>
          <w:p w:rsidR="00DF3B90" w:rsidRPr="002E36E8" w:rsidRDefault="00DF3B90" w:rsidP="007406E3">
            <w:pPr>
              <w:snapToGrid w:val="0"/>
              <w:spacing w:line="360" w:lineRule="auto"/>
              <w:jc w:val="right"/>
              <w:rPr>
                <w:rFonts w:ascii="Calibri" w:hAnsi="Calibri" w:cs="Calibri"/>
                <w:i/>
                <w:iCs/>
                <w:color w:val="000000"/>
                <w:sz w:val="20"/>
                <w:szCs w:val="20"/>
              </w:rPr>
            </w:pPr>
          </w:p>
        </w:tc>
      </w:tr>
    </w:tbl>
    <w:p w:rsidR="00DF3B90" w:rsidRPr="002E36E8" w:rsidRDefault="00DF3B90" w:rsidP="00DF3B90">
      <w:pPr>
        <w:spacing w:before="120" w:after="120" w:line="240" w:lineRule="exact"/>
        <w:jc w:val="right"/>
        <w:rPr>
          <w:rFonts w:ascii="Calibri" w:hAnsi="Calibri" w:cs="Calibri"/>
        </w:rPr>
      </w:pPr>
      <w:r w:rsidRPr="002E36E8">
        <w:rPr>
          <w:rFonts w:ascii="Calibri" w:eastAsia="Calibri" w:hAnsi="Calibri" w:cs="Calibri"/>
          <w:b/>
          <w:bCs/>
          <w:color w:val="000000"/>
          <w:sz w:val="16"/>
          <w:szCs w:val="16"/>
          <w:lang w:eastAsia="fr-CA"/>
        </w:rPr>
        <w:t xml:space="preserve"> </w:t>
      </w:r>
      <w:r w:rsidRPr="002E36E8">
        <w:rPr>
          <w:rFonts w:ascii="Calibri" w:hAnsi="Calibri" w:cs="Calibri"/>
          <w:b/>
          <w:bCs/>
          <w:color w:val="000000"/>
          <w:sz w:val="20"/>
          <w:szCs w:val="20"/>
          <w:lang w:eastAsia="fr-CA"/>
        </w:rPr>
        <w:t xml:space="preserve">* Enseignements ou activités dispensés : Cours, TD, TP, encadrement de stage, de projets, ...  </w:t>
      </w:r>
    </w:p>
    <w:p w:rsidR="00D238D2" w:rsidRDefault="00D238D2">
      <w:bookmarkStart w:id="0" w:name="_GoBack"/>
      <w:bookmarkEnd w:id="0"/>
    </w:p>
    <w:sectPr w:rsidR="00D23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panose1 w:val="02020603050405020304"/>
    <w:charset w:val="00"/>
    <w:family w:val="roman"/>
    <w:pitch w:val="variable"/>
    <w:sig w:usb0="E0000AFF" w:usb1="500078FF" w:usb2="00000021" w:usb3="00000000" w:csb0="000001BF" w:csb1="00000000"/>
  </w:font>
  <w:font w:name="Traditional Arabic">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sz w:val="18"/>
      </w:rPr>
    </w:lvl>
    <w:lvl w:ilvl="1">
      <w:start w:val="1"/>
      <w:numFmt w:val="bullet"/>
      <w:lvlText w:val=""/>
      <w:lvlJc w:val="left"/>
      <w:pPr>
        <w:tabs>
          <w:tab w:val="num" w:pos="720"/>
        </w:tabs>
        <w:ind w:left="720" w:hanging="360"/>
      </w:pPr>
      <w:rPr>
        <w:rFonts w:ascii="Symbol" w:hAnsi="Symbol"/>
        <w:sz w:val="18"/>
      </w:rPr>
    </w:lvl>
    <w:lvl w:ilvl="2">
      <w:start w:val="1"/>
      <w:numFmt w:val="bullet"/>
      <w:lvlText w:val=""/>
      <w:lvlJc w:val="left"/>
      <w:pPr>
        <w:tabs>
          <w:tab w:val="num" w:pos="1080"/>
        </w:tabs>
        <w:ind w:left="1080" w:hanging="360"/>
      </w:pPr>
      <w:rPr>
        <w:rFonts w:ascii="Symbol" w:hAnsi="Symbol"/>
        <w:sz w:val="18"/>
      </w:rPr>
    </w:lvl>
    <w:lvl w:ilvl="3">
      <w:start w:val="1"/>
      <w:numFmt w:val="bullet"/>
      <w:lvlText w:val=""/>
      <w:lvlJc w:val="left"/>
      <w:pPr>
        <w:tabs>
          <w:tab w:val="num" w:pos="1440"/>
        </w:tabs>
        <w:ind w:left="1440" w:hanging="360"/>
      </w:pPr>
      <w:rPr>
        <w:rFonts w:ascii="Symbol" w:hAnsi="Symbol"/>
        <w:sz w:val="18"/>
      </w:rPr>
    </w:lvl>
    <w:lvl w:ilvl="4">
      <w:start w:val="1"/>
      <w:numFmt w:val="bullet"/>
      <w:lvlText w:val=""/>
      <w:lvlJc w:val="left"/>
      <w:pPr>
        <w:tabs>
          <w:tab w:val="num" w:pos="1800"/>
        </w:tabs>
        <w:ind w:left="1800" w:hanging="360"/>
      </w:pPr>
      <w:rPr>
        <w:rFonts w:ascii="Symbol" w:hAnsi="Symbol"/>
        <w:sz w:val="18"/>
      </w:rPr>
    </w:lvl>
    <w:lvl w:ilvl="5">
      <w:start w:val="1"/>
      <w:numFmt w:val="bullet"/>
      <w:lvlText w:val=""/>
      <w:lvlJc w:val="left"/>
      <w:pPr>
        <w:tabs>
          <w:tab w:val="num" w:pos="2160"/>
        </w:tabs>
        <w:ind w:left="2160" w:hanging="360"/>
      </w:pPr>
      <w:rPr>
        <w:rFonts w:ascii="Symbol" w:hAnsi="Symbol"/>
        <w:sz w:val="18"/>
      </w:rPr>
    </w:lvl>
    <w:lvl w:ilvl="6">
      <w:start w:val="1"/>
      <w:numFmt w:val="bullet"/>
      <w:lvlText w:val=""/>
      <w:lvlJc w:val="left"/>
      <w:pPr>
        <w:tabs>
          <w:tab w:val="num" w:pos="2520"/>
        </w:tabs>
        <w:ind w:left="2520" w:hanging="360"/>
      </w:pPr>
      <w:rPr>
        <w:rFonts w:ascii="Symbol" w:hAnsi="Symbol"/>
        <w:sz w:val="18"/>
      </w:rPr>
    </w:lvl>
    <w:lvl w:ilvl="7">
      <w:start w:val="1"/>
      <w:numFmt w:val="bullet"/>
      <w:lvlText w:val=""/>
      <w:lvlJc w:val="left"/>
      <w:pPr>
        <w:tabs>
          <w:tab w:val="num" w:pos="2880"/>
        </w:tabs>
        <w:ind w:left="2880" w:hanging="360"/>
      </w:pPr>
      <w:rPr>
        <w:rFonts w:ascii="Symbol" w:hAnsi="Symbol"/>
        <w:sz w:val="18"/>
      </w:rPr>
    </w:lvl>
    <w:lvl w:ilvl="8">
      <w:start w:val="1"/>
      <w:numFmt w:val="bullet"/>
      <w:lvlText w:val=""/>
      <w:lvlJc w:val="left"/>
      <w:pPr>
        <w:tabs>
          <w:tab w:val="num" w:pos="3240"/>
        </w:tabs>
        <w:ind w:left="3240" w:hanging="360"/>
      </w:pPr>
      <w:rPr>
        <w:rFonts w:ascii="Symbol" w:hAnsi="Symbol"/>
        <w:sz w:val="18"/>
      </w:rPr>
    </w:lvl>
  </w:abstractNum>
  <w:abstractNum w:abstractNumId="1">
    <w:nsid w:val="00000003"/>
    <w:multiLevelType w:val="singleLevel"/>
    <w:tmpl w:val="00000003"/>
    <w:name w:val="WW8Num33"/>
    <w:lvl w:ilvl="0">
      <w:start w:val="1"/>
      <w:numFmt w:val="bullet"/>
      <w:lvlText w:val=""/>
      <w:lvlJc w:val="left"/>
      <w:pPr>
        <w:tabs>
          <w:tab w:val="num" w:pos="360"/>
        </w:tabs>
        <w:ind w:left="360" w:hanging="360"/>
      </w:pPr>
      <w:rPr>
        <w:rFonts w:ascii="Symbol" w:hAnsi="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B90"/>
    <w:rsid w:val="00D238D2"/>
    <w:rsid w:val="00DF3B90"/>
  </w:rsids>
  <m:mathPr>
    <m:mathFont m:val="Cambria Math"/>
    <m:brkBin m:val="before"/>
    <m:brkBinSub m:val="--"/>
    <m:smallFrac m:val="0"/>
    <m:dispDef/>
    <m:lMargin m:val="0"/>
    <m:rMargin m:val="0"/>
    <m:defJc m:val="centerGroup"/>
    <m:wrapIndent m:val="1440"/>
    <m:intLim m:val="subSup"/>
    <m:naryLim m:val="undOvr"/>
  </m:mathPr>
  <w:themeFontLang w:val="fr-B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90"/>
    <w:pPr>
      <w:bidi/>
      <w:spacing w:after="0" w:line="240" w:lineRule="auto"/>
    </w:pPr>
    <w:rPr>
      <w:rFonts w:ascii="Times New Roman" w:eastAsia="Times New Roman" w:hAnsi="Times New Roman" w:cs="Times New Roman"/>
      <w:sz w:val="24"/>
      <w:szCs w:val="24"/>
      <w:lang w:val="fr-FR"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DF3B90"/>
    <w:pPr>
      <w:tabs>
        <w:tab w:val="right" w:pos="214"/>
      </w:tabs>
      <w:bidi w:val="0"/>
      <w:ind w:right="355"/>
      <w:jc w:val="both"/>
    </w:pPr>
    <w:rPr>
      <w:bCs/>
      <w:lang w:eastAsia="fr-CA"/>
    </w:rPr>
  </w:style>
  <w:style w:type="character" w:customStyle="1" w:styleId="CorpsdetexteCar">
    <w:name w:val="Corps de texte Car"/>
    <w:basedOn w:val="Policepardfaut"/>
    <w:link w:val="Corpsdetexte"/>
    <w:uiPriority w:val="99"/>
    <w:rsid w:val="00DF3B90"/>
    <w:rPr>
      <w:rFonts w:ascii="Times New Roman" w:eastAsia="Times New Roman" w:hAnsi="Times New Roman" w:cs="Times New Roman"/>
      <w:bCs/>
      <w:sz w:val="24"/>
      <w:szCs w:val="24"/>
      <w:lang w:val="fr-FR" w:eastAsia="fr-CA"/>
    </w:rPr>
  </w:style>
  <w:style w:type="paragraph" w:styleId="Retraitcorpsdetexte">
    <w:name w:val="Body Text Indent"/>
    <w:basedOn w:val="Normal"/>
    <w:link w:val="RetraitcorpsdetexteCar"/>
    <w:uiPriority w:val="99"/>
    <w:rsid w:val="00DF3B90"/>
    <w:pPr>
      <w:tabs>
        <w:tab w:val="right" w:pos="3960"/>
      </w:tabs>
      <w:bidi w:val="0"/>
      <w:spacing w:line="240" w:lineRule="exact"/>
      <w:ind w:left="360"/>
      <w:jc w:val="lowKashida"/>
    </w:pPr>
  </w:style>
  <w:style w:type="character" w:customStyle="1" w:styleId="RetraitcorpsdetexteCar">
    <w:name w:val="Retrait corps de texte Car"/>
    <w:basedOn w:val="Policepardfaut"/>
    <w:link w:val="Retraitcorpsdetexte"/>
    <w:uiPriority w:val="99"/>
    <w:rsid w:val="00DF3B90"/>
    <w:rPr>
      <w:rFonts w:ascii="Times New Roman" w:eastAsia="Times New Roman" w:hAnsi="Times New Roman" w:cs="Times New Roman"/>
      <w:sz w:val="24"/>
      <w:szCs w:val="24"/>
      <w:lang w:val="fr-FR" w:eastAsia="ar-SA"/>
    </w:rPr>
  </w:style>
  <w:style w:type="paragraph" w:customStyle="1" w:styleId="Retraitcorpsdetexte31">
    <w:name w:val="Retrait corps de texte 31"/>
    <w:basedOn w:val="Normal"/>
    <w:rsid w:val="00DF3B90"/>
    <w:pPr>
      <w:widowControl w:val="0"/>
      <w:suppressAutoHyphens/>
      <w:bidi w:val="0"/>
      <w:spacing w:after="120"/>
      <w:ind w:left="283"/>
    </w:pPr>
    <w:rPr>
      <w:rFonts w:ascii="Liberation Serif" w:hAnsi="Liberation Serif" w:cs="Traditional Arabic"/>
      <w:kern w:val="1"/>
      <w:sz w:val="16"/>
      <w:szCs w:val="16"/>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90"/>
    <w:pPr>
      <w:bidi/>
      <w:spacing w:after="0" w:line="240" w:lineRule="auto"/>
    </w:pPr>
    <w:rPr>
      <w:rFonts w:ascii="Times New Roman" w:eastAsia="Times New Roman" w:hAnsi="Times New Roman" w:cs="Times New Roman"/>
      <w:sz w:val="24"/>
      <w:szCs w:val="24"/>
      <w:lang w:val="fr-FR"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DF3B90"/>
    <w:pPr>
      <w:tabs>
        <w:tab w:val="right" w:pos="214"/>
      </w:tabs>
      <w:bidi w:val="0"/>
      <w:ind w:right="355"/>
      <w:jc w:val="both"/>
    </w:pPr>
    <w:rPr>
      <w:bCs/>
      <w:lang w:eastAsia="fr-CA"/>
    </w:rPr>
  </w:style>
  <w:style w:type="character" w:customStyle="1" w:styleId="CorpsdetexteCar">
    <w:name w:val="Corps de texte Car"/>
    <w:basedOn w:val="Policepardfaut"/>
    <w:link w:val="Corpsdetexte"/>
    <w:uiPriority w:val="99"/>
    <w:rsid w:val="00DF3B90"/>
    <w:rPr>
      <w:rFonts w:ascii="Times New Roman" w:eastAsia="Times New Roman" w:hAnsi="Times New Roman" w:cs="Times New Roman"/>
      <w:bCs/>
      <w:sz w:val="24"/>
      <w:szCs w:val="24"/>
      <w:lang w:val="fr-FR" w:eastAsia="fr-CA"/>
    </w:rPr>
  </w:style>
  <w:style w:type="paragraph" w:styleId="Retraitcorpsdetexte">
    <w:name w:val="Body Text Indent"/>
    <w:basedOn w:val="Normal"/>
    <w:link w:val="RetraitcorpsdetexteCar"/>
    <w:uiPriority w:val="99"/>
    <w:rsid w:val="00DF3B90"/>
    <w:pPr>
      <w:tabs>
        <w:tab w:val="right" w:pos="3960"/>
      </w:tabs>
      <w:bidi w:val="0"/>
      <w:spacing w:line="240" w:lineRule="exact"/>
      <w:ind w:left="360"/>
      <w:jc w:val="lowKashida"/>
    </w:pPr>
  </w:style>
  <w:style w:type="character" w:customStyle="1" w:styleId="RetraitcorpsdetexteCar">
    <w:name w:val="Retrait corps de texte Car"/>
    <w:basedOn w:val="Policepardfaut"/>
    <w:link w:val="Retraitcorpsdetexte"/>
    <w:uiPriority w:val="99"/>
    <w:rsid w:val="00DF3B90"/>
    <w:rPr>
      <w:rFonts w:ascii="Times New Roman" w:eastAsia="Times New Roman" w:hAnsi="Times New Roman" w:cs="Times New Roman"/>
      <w:sz w:val="24"/>
      <w:szCs w:val="24"/>
      <w:lang w:val="fr-FR" w:eastAsia="ar-SA"/>
    </w:rPr>
  </w:style>
  <w:style w:type="paragraph" w:customStyle="1" w:styleId="Retraitcorpsdetexte31">
    <w:name w:val="Retrait corps de texte 31"/>
    <w:basedOn w:val="Normal"/>
    <w:rsid w:val="00DF3B90"/>
    <w:pPr>
      <w:widowControl w:val="0"/>
      <w:suppressAutoHyphens/>
      <w:bidi w:val="0"/>
      <w:spacing w:after="120"/>
      <w:ind w:left="283"/>
    </w:pPr>
    <w:rPr>
      <w:rFonts w:ascii="Liberation Serif" w:hAnsi="Liberation Serif" w:cs="Traditional Arabic"/>
      <w:kern w:val="1"/>
      <w:sz w:val="16"/>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883</Words>
  <Characters>4860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dc:creator>
  <cp:keywords/>
  <dc:description/>
  <cp:lastModifiedBy>jamal</cp:lastModifiedBy>
  <cp:revision>1</cp:revision>
  <dcterms:created xsi:type="dcterms:W3CDTF">2022-01-25T09:35:00Z</dcterms:created>
  <dcterms:modified xsi:type="dcterms:W3CDTF">2022-01-25T09:36:00Z</dcterms:modified>
</cp:coreProperties>
</file>