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EBD72" w14:textId="77777777" w:rsidR="00530FF4" w:rsidRDefault="00000000">
      <w:pPr>
        <w:spacing w:before="800" w:after="200"/>
        <w:jc w:val="center"/>
      </w:pPr>
      <w:r>
        <w:rPr>
          <w:b/>
          <w:bCs/>
          <w:color w:val="1A237E"/>
          <w:sz w:val="48"/>
          <w:szCs w:val="48"/>
        </w:rPr>
        <w:t>GUIDE COMPLET DE SOUTENANCE</w:t>
      </w:r>
    </w:p>
    <w:p w14:paraId="4586A6A4" w14:textId="77777777" w:rsidR="00530FF4" w:rsidRDefault="00000000">
      <w:pPr>
        <w:spacing w:after="200"/>
        <w:jc w:val="center"/>
      </w:pPr>
      <w:r>
        <w:rPr>
          <w:color w:val="1565C0"/>
          <w:sz w:val="30"/>
          <w:szCs w:val="30"/>
        </w:rPr>
        <w:t>Sécurité &amp; Monitoring — Application YNOV Campus</w:t>
      </w:r>
    </w:p>
    <w:p w14:paraId="59B3AE87" w14:textId="77777777" w:rsidR="00530FF4" w:rsidRDefault="00000000">
      <w:pPr>
        <w:spacing w:after="600"/>
        <w:jc w:val="center"/>
      </w:pPr>
      <w:r>
        <w:rPr>
          <w:i/>
          <w:iCs/>
          <w:sz w:val="24"/>
          <w:szCs w:val="24"/>
        </w:rPr>
        <w:t>CDC §3.3 : RGPD · RBAC · Journalisation · Monitoring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6"/>
        <w:gridCol w:w="3245"/>
        <w:gridCol w:w="3245"/>
      </w:tblGrid>
      <w:tr w:rsidR="00530FF4" w14:paraId="6347AA96" w14:textId="77777777">
        <w:tblPrEx>
          <w:tblCellMar>
            <w:top w:w="0" w:type="dxa"/>
            <w:bottom w:w="0" w:type="dxa"/>
          </w:tblCellMar>
        </w:tblPrEx>
        <w:tc>
          <w:tcPr>
            <w:tcW w:w="100" w:type="dxa"/>
            <w:shd w:val="solid" w:color="1A237E" w:fill="auto"/>
            <w:tcMar>
              <w:top w:w="80" w:type="dxa"/>
              <w:left w:w="120" w:type="dxa"/>
              <w:bottom w:w="80" w:type="dxa"/>
              <w:right w:w="120" w:type="dxa"/>
            </w:tcMar>
            <w:vAlign w:val="center"/>
          </w:tcPr>
          <w:p w14:paraId="5D3B5FC9" w14:textId="77777777" w:rsidR="00530FF4" w:rsidRDefault="00000000">
            <w:r>
              <w:rPr>
                <w:b/>
                <w:bCs/>
                <w:color w:val="FFFFFF"/>
                <w:sz w:val="20"/>
                <w:szCs w:val="20"/>
              </w:rPr>
              <w:t>Section</w:t>
            </w:r>
          </w:p>
        </w:tc>
        <w:tc>
          <w:tcPr>
            <w:tcW w:w="100" w:type="dxa"/>
            <w:shd w:val="solid" w:color="1A237E" w:fill="auto"/>
            <w:tcMar>
              <w:top w:w="80" w:type="dxa"/>
              <w:left w:w="120" w:type="dxa"/>
              <w:bottom w:w="80" w:type="dxa"/>
              <w:right w:w="120" w:type="dxa"/>
            </w:tcMar>
            <w:vAlign w:val="center"/>
          </w:tcPr>
          <w:p w14:paraId="49D68DB1" w14:textId="77777777" w:rsidR="00530FF4" w:rsidRDefault="00000000">
            <w:r>
              <w:rPr>
                <w:b/>
                <w:bCs/>
                <w:color w:val="FFFFFF"/>
                <w:sz w:val="20"/>
                <w:szCs w:val="20"/>
              </w:rPr>
              <w:t>Contenu</w:t>
            </w:r>
          </w:p>
        </w:tc>
        <w:tc>
          <w:tcPr>
            <w:tcW w:w="100" w:type="dxa"/>
            <w:shd w:val="solid" w:color="1A237E" w:fill="auto"/>
            <w:tcMar>
              <w:top w:w="80" w:type="dxa"/>
              <w:left w:w="120" w:type="dxa"/>
              <w:bottom w:w="80" w:type="dxa"/>
              <w:right w:w="120" w:type="dxa"/>
            </w:tcMar>
            <w:vAlign w:val="center"/>
          </w:tcPr>
          <w:p w14:paraId="470699D0" w14:textId="77777777" w:rsidR="00530FF4" w:rsidRDefault="00000000">
            <w:r>
              <w:rPr>
                <w:b/>
                <w:bCs/>
                <w:color w:val="FFFFFF"/>
                <w:sz w:val="20"/>
                <w:szCs w:val="20"/>
              </w:rPr>
              <w:t>Slides</w:t>
            </w:r>
          </w:p>
        </w:tc>
      </w:tr>
      <w:tr w:rsidR="00530FF4" w14:paraId="3CFE857E"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4F681728" w14:textId="77777777" w:rsidR="00530FF4" w:rsidRDefault="00000000">
            <w:r>
              <w:rPr>
                <w:sz w:val="19"/>
                <w:szCs w:val="19"/>
              </w:rPr>
              <w:t>1. Audit OWASP Top 10</w:t>
            </w:r>
          </w:p>
        </w:tc>
        <w:tc>
          <w:tcPr>
            <w:tcW w:w="100" w:type="dxa"/>
            <w:shd w:val="solid" w:color="FFFFFF" w:fill="auto"/>
            <w:tcMar>
              <w:top w:w="80" w:type="dxa"/>
              <w:left w:w="120" w:type="dxa"/>
              <w:bottom w:w="80" w:type="dxa"/>
              <w:right w:w="120" w:type="dxa"/>
            </w:tcMar>
            <w:vAlign w:val="center"/>
          </w:tcPr>
          <w:p w14:paraId="674D2B20" w14:textId="77777777" w:rsidR="00530FF4" w:rsidRDefault="00000000">
            <w:r>
              <w:rPr>
                <w:sz w:val="19"/>
                <w:szCs w:val="19"/>
              </w:rPr>
              <w:t>10 vulnérabilités analysées et corrigées</w:t>
            </w:r>
          </w:p>
        </w:tc>
        <w:tc>
          <w:tcPr>
            <w:tcW w:w="100" w:type="dxa"/>
            <w:shd w:val="solid" w:color="F5F5F5" w:fill="auto"/>
            <w:tcMar>
              <w:top w:w="80" w:type="dxa"/>
              <w:left w:w="120" w:type="dxa"/>
              <w:bottom w:w="80" w:type="dxa"/>
              <w:right w:w="120" w:type="dxa"/>
            </w:tcMar>
            <w:vAlign w:val="center"/>
          </w:tcPr>
          <w:p w14:paraId="167C636A" w14:textId="77777777" w:rsidR="00530FF4" w:rsidRDefault="00000000">
            <w:r>
              <w:rPr>
                <w:sz w:val="19"/>
                <w:szCs w:val="19"/>
              </w:rPr>
              <w:t>4-5</w:t>
            </w:r>
          </w:p>
        </w:tc>
      </w:tr>
      <w:tr w:rsidR="00530FF4" w14:paraId="7D8AAB87"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0B53FE28" w14:textId="77777777" w:rsidR="00530FF4" w:rsidRDefault="00000000">
            <w:r>
              <w:rPr>
                <w:sz w:val="19"/>
                <w:szCs w:val="19"/>
              </w:rPr>
              <w:t>2. Mesures de sécurité</w:t>
            </w:r>
          </w:p>
        </w:tc>
        <w:tc>
          <w:tcPr>
            <w:tcW w:w="100" w:type="dxa"/>
            <w:shd w:val="solid" w:color="FFFFFF" w:fill="auto"/>
            <w:tcMar>
              <w:top w:w="80" w:type="dxa"/>
              <w:left w:w="120" w:type="dxa"/>
              <w:bottom w:w="80" w:type="dxa"/>
              <w:right w:w="120" w:type="dxa"/>
            </w:tcMar>
            <w:vAlign w:val="center"/>
          </w:tcPr>
          <w:p w14:paraId="3049EDAB" w14:textId="77777777" w:rsidR="00530FF4" w:rsidRDefault="00000000">
            <w:r>
              <w:rPr>
                <w:sz w:val="19"/>
                <w:szCs w:val="19"/>
              </w:rPr>
              <w:t>RBAC, RGPD, JWT, Chiffrement, Headers</w:t>
            </w:r>
          </w:p>
        </w:tc>
        <w:tc>
          <w:tcPr>
            <w:tcW w:w="100" w:type="dxa"/>
            <w:shd w:val="solid" w:color="F5F5F5" w:fill="auto"/>
            <w:tcMar>
              <w:top w:w="80" w:type="dxa"/>
              <w:left w:w="120" w:type="dxa"/>
              <w:bottom w:w="80" w:type="dxa"/>
              <w:right w:w="120" w:type="dxa"/>
            </w:tcMar>
            <w:vAlign w:val="center"/>
          </w:tcPr>
          <w:p w14:paraId="1F2F883F" w14:textId="77777777" w:rsidR="00530FF4" w:rsidRDefault="00000000">
            <w:r>
              <w:rPr>
                <w:sz w:val="19"/>
                <w:szCs w:val="19"/>
              </w:rPr>
              <w:t>6-11</w:t>
            </w:r>
          </w:p>
        </w:tc>
      </w:tr>
      <w:tr w:rsidR="00530FF4" w14:paraId="70F51F0E"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4BE367A8" w14:textId="77777777" w:rsidR="00530FF4" w:rsidRDefault="00000000">
            <w:r>
              <w:rPr>
                <w:sz w:val="19"/>
                <w:szCs w:val="19"/>
              </w:rPr>
              <w:t>3. Démonstrations</w:t>
            </w:r>
          </w:p>
        </w:tc>
        <w:tc>
          <w:tcPr>
            <w:tcW w:w="100" w:type="dxa"/>
            <w:shd w:val="solid" w:color="FFFFFF" w:fill="auto"/>
            <w:tcMar>
              <w:top w:w="80" w:type="dxa"/>
              <w:left w:w="120" w:type="dxa"/>
              <w:bottom w:w="80" w:type="dxa"/>
              <w:right w:w="120" w:type="dxa"/>
            </w:tcMar>
            <w:vAlign w:val="center"/>
          </w:tcPr>
          <w:p w14:paraId="6E0C7D8E" w14:textId="77777777" w:rsidR="00530FF4" w:rsidRDefault="00000000">
            <w:r>
              <w:rPr>
                <w:sz w:val="19"/>
                <w:szCs w:val="19"/>
              </w:rPr>
              <w:t>Portail admin et portail parent</w:t>
            </w:r>
          </w:p>
        </w:tc>
        <w:tc>
          <w:tcPr>
            <w:tcW w:w="100" w:type="dxa"/>
            <w:shd w:val="solid" w:color="F5F5F5" w:fill="auto"/>
            <w:tcMar>
              <w:top w:w="80" w:type="dxa"/>
              <w:left w:w="120" w:type="dxa"/>
              <w:bottom w:w="80" w:type="dxa"/>
              <w:right w:w="120" w:type="dxa"/>
            </w:tcMar>
            <w:vAlign w:val="center"/>
          </w:tcPr>
          <w:p w14:paraId="7039B582" w14:textId="77777777" w:rsidR="00530FF4" w:rsidRDefault="00000000">
            <w:r>
              <w:rPr>
                <w:sz w:val="19"/>
                <w:szCs w:val="19"/>
              </w:rPr>
              <w:t>12-13</w:t>
            </w:r>
          </w:p>
        </w:tc>
      </w:tr>
      <w:tr w:rsidR="00530FF4" w14:paraId="63E3D819"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06B54C68" w14:textId="77777777" w:rsidR="00530FF4" w:rsidRDefault="00000000">
            <w:r>
              <w:rPr>
                <w:sz w:val="19"/>
                <w:szCs w:val="19"/>
              </w:rPr>
              <w:t>4. Tests</w:t>
            </w:r>
          </w:p>
        </w:tc>
        <w:tc>
          <w:tcPr>
            <w:tcW w:w="100" w:type="dxa"/>
            <w:shd w:val="solid" w:color="FFFFFF" w:fill="auto"/>
            <w:tcMar>
              <w:top w:w="80" w:type="dxa"/>
              <w:left w:w="120" w:type="dxa"/>
              <w:bottom w:w="80" w:type="dxa"/>
              <w:right w:w="120" w:type="dxa"/>
            </w:tcMar>
            <w:vAlign w:val="center"/>
          </w:tcPr>
          <w:p w14:paraId="7440F00B" w14:textId="77777777" w:rsidR="00530FF4" w:rsidRDefault="00000000">
            <w:r>
              <w:rPr>
                <w:sz w:val="19"/>
                <w:szCs w:val="19"/>
              </w:rPr>
              <w:t>Unitaires, intégration, DAST</w:t>
            </w:r>
          </w:p>
        </w:tc>
        <w:tc>
          <w:tcPr>
            <w:tcW w:w="100" w:type="dxa"/>
            <w:shd w:val="solid" w:color="F5F5F5" w:fill="auto"/>
            <w:tcMar>
              <w:top w:w="80" w:type="dxa"/>
              <w:left w:w="120" w:type="dxa"/>
              <w:bottom w:w="80" w:type="dxa"/>
              <w:right w:w="120" w:type="dxa"/>
            </w:tcMar>
            <w:vAlign w:val="center"/>
          </w:tcPr>
          <w:p w14:paraId="7A45D406" w14:textId="77777777" w:rsidR="00530FF4" w:rsidRDefault="00000000">
            <w:r>
              <w:rPr>
                <w:sz w:val="19"/>
                <w:szCs w:val="19"/>
              </w:rPr>
              <w:t>14</w:t>
            </w:r>
          </w:p>
        </w:tc>
      </w:tr>
      <w:tr w:rsidR="00530FF4" w14:paraId="3FF320E0"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36E622E8" w14:textId="77777777" w:rsidR="00530FF4" w:rsidRDefault="00000000">
            <w:r>
              <w:rPr>
                <w:sz w:val="19"/>
                <w:szCs w:val="19"/>
              </w:rPr>
              <w:t>5. Monitoring (10 étapes)</w:t>
            </w:r>
          </w:p>
        </w:tc>
        <w:tc>
          <w:tcPr>
            <w:tcW w:w="100" w:type="dxa"/>
            <w:shd w:val="solid" w:color="FFFFFF" w:fill="auto"/>
            <w:tcMar>
              <w:top w:w="80" w:type="dxa"/>
              <w:left w:w="120" w:type="dxa"/>
              <w:bottom w:w="80" w:type="dxa"/>
              <w:right w:w="120" w:type="dxa"/>
            </w:tcMar>
            <w:vAlign w:val="center"/>
          </w:tcPr>
          <w:p w14:paraId="35D5E05E" w14:textId="77777777" w:rsidR="00530FF4" w:rsidRDefault="00000000">
            <w:r>
              <w:rPr>
                <w:sz w:val="19"/>
                <w:szCs w:val="19"/>
              </w:rPr>
              <w:t>WAF, SIEM, Score /100, Alertes, DAST</w:t>
            </w:r>
          </w:p>
        </w:tc>
        <w:tc>
          <w:tcPr>
            <w:tcW w:w="100" w:type="dxa"/>
            <w:shd w:val="solid" w:color="F5F5F5" w:fill="auto"/>
            <w:tcMar>
              <w:top w:w="80" w:type="dxa"/>
              <w:left w:w="120" w:type="dxa"/>
              <w:bottom w:w="80" w:type="dxa"/>
              <w:right w:w="120" w:type="dxa"/>
            </w:tcMar>
            <w:vAlign w:val="center"/>
          </w:tcPr>
          <w:p w14:paraId="690D57ED" w14:textId="77777777" w:rsidR="00530FF4" w:rsidRDefault="00000000">
            <w:r>
              <w:rPr>
                <w:sz w:val="19"/>
                <w:szCs w:val="19"/>
              </w:rPr>
              <w:t>15-23</w:t>
            </w:r>
          </w:p>
        </w:tc>
      </w:tr>
      <w:tr w:rsidR="00530FF4" w14:paraId="7AC0421F"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6D40FBED" w14:textId="77777777" w:rsidR="00530FF4" w:rsidRDefault="00000000">
            <w:r>
              <w:rPr>
                <w:sz w:val="19"/>
                <w:szCs w:val="19"/>
              </w:rPr>
              <w:t>6. Synthèse &amp; Conclusion</w:t>
            </w:r>
          </w:p>
        </w:tc>
        <w:tc>
          <w:tcPr>
            <w:tcW w:w="100" w:type="dxa"/>
            <w:shd w:val="solid" w:color="FFFFFF" w:fill="auto"/>
            <w:tcMar>
              <w:top w:w="80" w:type="dxa"/>
              <w:left w:w="120" w:type="dxa"/>
              <w:bottom w:w="80" w:type="dxa"/>
              <w:right w:w="120" w:type="dxa"/>
            </w:tcMar>
            <w:vAlign w:val="center"/>
          </w:tcPr>
          <w:p w14:paraId="710DA908" w14:textId="77777777" w:rsidR="00530FF4" w:rsidRDefault="00000000">
            <w:r>
              <w:rPr>
                <w:sz w:val="19"/>
                <w:szCs w:val="19"/>
              </w:rPr>
              <w:t>CDC §3.3 couvert, bilan, questions</w:t>
            </w:r>
          </w:p>
        </w:tc>
        <w:tc>
          <w:tcPr>
            <w:tcW w:w="100" w:type="dxa"/>
            <w:shd w:val="solid" w:color="F5F5F5" w:fill="auto"/>
            <w:tcMar>
              <w:top w:w="80" w:type="dxa"/>
              <w:left w:w="120" w:type="dxa"/>
              <w:bottom w:w="80" w:type="dxa"/>
              <w:right w:w="120" w:type="dxa"/>
            </w:tcMar>
            <w:vAlign w:val="center"/>
          </w:tcPr>
          <w:p w14:paraId="341A9483" w14:textId="77777777" w:rsidR="00530FF4" w:rsidRDefault="00000000">
            <w:r>
              <w:rPr>
                <w:sz w:val="19"/>
                <w:szCs w:val="19"/>
              </w:rPr>
              <w:t>24-26</w:t>
            </w:r>
          </w:p>
        </w:tc>
      </w:tr>
    </w:tbl>
    <w:p w14:paraId="3CB5ABFA" w14:textId="77777777" w:rsidR="00530FF4" w:rsidRDefault="00000000">
      <w:r>
        <w:br w:type="page"/>
      </w:r>
    </w:p>
    <w:p w14:paraId="20937475" w14:textId="77777777" w:rsidR="00530FF4" w:rsidRDefault="00000000">
      <w:pPr>
        <w:pStyle w:val="Titre1"/>
        <w:spacing w:before="400" w:after="200"/>
        <w:rPr>
          <w:b/>
          <w:bCs/>
          <w:color w:val="B71C1C"/>
        </w:rPr>
      </w:pPr>
      <w:r>
        <w:lastRenderedPageBreak/>
        <w:t>PARTIE 1 — Audit OWASP Top 10</w:t>
      </w:r>
    </w:p>
    <w:p w14:paraId="53E76FCA" w14:textId="77777777" w:rsidR="00530FF4" w:rsidRDefault="00000000">
      <w:pPr>
        <w:spacing w:after="120"/>
      </w:pPr>
      <w:r>
        <w:t>L'OWASP Top 10 est le référentiel mondial de sécurité des applications web, mis à jour en 2021. Il identifie les 10 catégories de vulnérabilités les plus critiques.</w:t>
      </w:r>
    </w:p>
    <w:p w14:paraId="70B87691" w14:textId="77777777" w:rsidR="00530FF4" w:rsidRDefault="00000000">
      <w:pPr>
        <w:spacing w:before="300" w:after="150"/>
      </w:pPr>
      <w:r>
        <w:rPr>
          <w:b/>
          <w:bCs/>
          <w:color w:val="B71C1C"/>
          <w:sz w:val="26"/>
          <w:szCs w:val="26"/>
        </w:rPr>
        <w:t>Ce que tu montres au jury</w:t>
      </w:r>
    </w:p>
    <w:p w14:paraId="6FA97EE0" w14:textId="77777777" w:rsidR="00530FF4" w:rsidRDefault="00000000">
      <w:pPr>
        <w:pStyle w:val="Paragraphedeliste"/>
        <w:numPr>
          <w:ilvl w:val="0"/>
          <w:numId w:val="1"/>
        </w:numPr>
        <w:spacing w:after="80"/>
      </w:pPr>
      <w:r>
        <w:rPr>
          <w:sz w:val="21"/>
          <w:szCs w:val="21"/>
        </w:rPr>
        <w:t>Slide 4 : Les 10 catégories OWASP avec code couleur (rouge = critique)</w:t>
      </w:r>
    </w:p>
    <w:p w14:paraId="54754E49" w14:textId="77777777" w:rsidR="00530FF4" w:rsidRDefault="00000000">
      <w:pPr>
        <w:pStyle w:val="Paragraphedeliste"/>
        <w:numPr>
          <w:ilvl w:val="0"/>
          <w:numId w:val="1"/>
        </w:numPr>
        <w:spacing w:after="80"/>
      </w:pPr>
      <w:r>
        <w:rPr>
          <w:sz w:val="21"/>
          <w:szCs w:val="21"/>
        </w:rPr>
        <w:t>Slide 5 : Tableau vulnérabilité → problème trouvé → correction appliquée</w:t>
      </w:r>
    </w:p>
    <w:p w14:paraId="33492A8D" w14:textId="77777777" w:rsidR="00530FF4" w:rsidRDefault="00000000">
      <w:pPr>
        <w:spacing w:before="300" w:after="150"/>
      </w:pPr>
      <w:r>
        <w:rPr>
          <w:b/>
          <w:bCs/>
          <w:color w:val="B71C1C"/>
          <w:sz w:val="26"/>
          <w:szCs w:val="26"/>
        </w:rPr>
        <w:t>Ce que tu dis</w:t>
      </w:r>
    </w:p>
    <w:p w14:paraId="18F22982" w14:textId="77777777" w:rsidR="00530FF4" w:rsidRDefault="00000000">
      <w:pPr>
        <w:shd w:val="solid" w:color="E3F2FD" w:fill="auto"/>
        <w:spacing w:before="100" w:after="100"/>
        <w:ind w:left="300" w:right="300"/>
      </w:pPr>
      <w:r>
        <w:rPr>
          <w:i/>
          <w:iCs/>
          <w:color w:val="1565C0"/>
          <w:sz w:val="21"/>
          <w:szCs w:val="21"/>
        </w:rPr>
        <w:t>💬  Sur 10 catégories OWASP, notre application était exposée à 5 d'entre elles. Voici les 5 vulnérabilités concrètes qu'on a identifiées et corrigées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34"/>
        <w:gridCol w:w="2434"/>
        <w:gridCol w:w="2434"/>
        <w:gridCol w:w="2434"/>
      </w:tblGrid>
      <w:tr w:rsidR="00530FF4" w14:paraId="1B14063D" w14:textId="77777777">
        <w:tblPrEx>
          <w:tblCellMar>
            <w:top w:w="0" w:type="dxa"/>
            <w:bottom w:w="0" w:type="dxa"/>
          </w:tblCellMar>
        </w:tblPrEx>
        <w:tc>
          <w:tcPr>
            <w:tcW w:w="100" w:type="dxa"/>
            <w:shd w:val="solid" w:color="1A237E" w:fill="auto"/>
            <w:tcMar>
              <w:top w:w="80" w:type="dxa"/>
              <w:left w:w="120" w:type="dxa"/>
              <w:bottom w:w="80" w:type="dxa"/>
              <w:right w:w="120" w:type="dxa"/>
            </w:tcMar>
            <w:vAlign w:val="center"/>
          </w:tcPr>
          <w:p w14:paraId="1D2F223E" w14:textId="77777777" w:rsidR="00530FF4" w:rsidRDefault="00000000">
            <w:r>
              <w:rPr>
                <w:b/>
                <w:bCs/>
                <w:color w:val="FFFFFF"/>
                <w:sz w:val="20"/>
                <w:szCs w:val="20"/>
              </w:rPr>
              <w:t>Vulnérabilité OWASP</w:t>
            </w:r>
          </w:p>
        </w:tc>
        <w:tc>
          <w:tcPr>
            <w:tcW w:w="100" w:type="dxa"/>
            <w:shd w:val="solid" w:color="1A237E" w:fill="auto"/>
            <w:tcMar>
              <w:top w:w="80" w:type="dxa"/>
              <w:left w:w="120" w:type="dxa"/>
              <w:bottom w:w="80" w:type="dxa"/>
              <w:right w:w="120" w:type="dxa"/>
            </w:tcMar>
            <w:vAlign w:val="center"/>
          </w:tcPr>
          <w:p w14:paraId="344158F9" w14:textId="77777777" w:rsidR="00530FF4" w:rsidRDefault="00000000">
            <w:r>
              <w:rPr>
                <w:b/>
                <w:bCs/>
                <w:color w:val="FFFFFF"/>
                <w:sz w:val="20"/>
                <w:szCs w:val="20"/>
              </w:rPr>
              <w:t>Problème trouvé dans l'app</w:t>
            </w:r>
          </w:p>
        </w:tc>
        <w:tc>
          <w:tcPr>
            <w:tcW w:w="100" w:type="dxa"/>
            <w:shd w:val="solid" w:color="1A237E" w:fill="auto"/>
            <w:tcMar>
              <w:top w:w="80" w:type="dxa"/>
              <w:left w:w="120" w:type="dxa"/>
              <w:bottom w:w="80" w:type="dxa"/>
              <w:right w:w="120" w:type="dxa"/>
            </w:tcMar>
            <w:vAlign w:val="center"/>
          </w:tcPr>
          <w:p w14:paraId="49FF27FE" w14:textId="77777777" w:rsidR="00530FF4" w:rsidRDefault="00000000">
            <w:r>
              <w:rPr>
                <w:b/>
                <w:bCs/>
                <w:color w:val="FFFFFF"/>
                <w:sz w:val="20"/>
                <w:szCs w:val="20"/>
              </w:rPr>
              <w:t>Correction apportée</w:t>
            </w:r>
          </w:p>
        </w:tc>
        <w:tc>
          <w:tcPr>
            <w:tcW w:w="100" w:type="dxa"/>
            <w:shd w:val="solid" w:color="1A237E" w:fill="auto"/>
            <w:tcMar>
              <w:top w:w="80" w:type="dxa"/>
              <w:left w:w="120" w:type="dxa"/>
              <w:bottom w:w="80" w:type="dxa"/>
              <w:right w:w="120" w:type="dxa"/>
            </w:tcMar>
            <w:vAlign w:val="center"/>
          </w:tcPr>
          <w:p w14:paraId="5CAE0573" w14:textId="77777777" w:rsidR="00530FF4" w:rsidRDefault="00000000">
            <w:r>
              <w:rPr>
                <w:b/>
                <w:bCs/>
                <w:color w:val="FFFFFF"/>
                <w:sz w:val="20"/>
                <w:szCs w:val="20"/>
              </w:rPr>
              <w:t>Fichier</w:t>
            </w:r>
          </w:p>
        </w:tc>
      </w:tr>
      <w:tr w:rsidR="00530FF4" w14:paraId="421AC7CC"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6A40167E" w14:textId="77777777" w:rsidR="00530FF4" w:rsidRDefault="00000000">
            <w:r>
              <w:rPr>
                <w:sz w:val="19"/>
                <w:szCs w:val="19"/>
              </w:rPr>
              <w:t>A01 – Broken Access Control</w:t>
            </w:r>
          </w:p>
        </w:tc>
        <w:tc>
          <w:tcPr>
            <w:tcW w:w="100" w:type="dxa"/>
            <w:shd w:val="solid" w:color="FFFFFF" w:fill="auto"/>
            <w:tcMar>
              <w:top w:w="80" w:type="dxa"/>
              <w:left w:w="120" w:type="dxa"/>
              <w:bottom w:w="80" w:type="dxa"/>
              <w:right w:w="120" w:type="dxa"/>
            </w:tcMar>
            <w:vAlign w:val="center"/>
          </w:tcPr>
          <w:p w14:paraId="37ABD2CA" w14:textId="77777777" w:rsidR="00530FF4" w:rsidRDefault="00000000">
            <w:r>
              <w:rPr>
                <w:sz w:val="19"/>
                <w:szCs w:val="19"/>
              </w:rPr>
              <w:t xml:space="preserve">Routes API accessibles sans </w:t>
            </w:r>
            <w:proofErr w:type="spellStart"/>
            <w:r>
              <w:rPr>
                <w:sz w:val="19"/>
                <w:szCs w:val="19"/>
              </w:rPr>
              <w:t>auth</w:t>
            </w:r>
            <w:proofErr w:type="spellEnd"/>
          </w:p>
        </w:tc>
        <w:tc>
          <w:tcPr>
            <w:tcW w:w="100" w:type="dxa"/>
            <w:shd w:val="solid" w:color="F5F5F5" w:fill="auto"/>
            <w:tcMar>
              <w:top w:w="80" w:type="dxa"/>
              <w:left w:w="120" w:type="dxa"/>
              <w:bottom w:w="80" w:type="dxa"/>
              <w:right w:w="120" w:type="dxa"/>
            </w:tcMar>
            <w:vAlign w:val="center"/>
          </w:tcPr>
          <w:p w14:paraId="55C26241" w14:textId="77777777" w:rsidR="00530FF4" w:rsidRDefault="00000000">
            <w:proofErr w:type="spellStart"/>
            <w:r>
              <w:rPr>
                <w:sz w:val="19"/>
                <w:szCs w:val="19"/>
              </w:rPr>
              <w:t>ProtectedRoute</w:t>
            </w:r>
            <w:proofErr w:type="spellEnd"/>
            <w:r>
              <w:rPr>
                <w:sz w:val="19"/>
                <w:szCs w:val="19"/>
              </w:rPr>
              <w:t xml:space="preserve"> + middleware RBAC</w:t>
            </w:r>
          </w:p>
        </w:tc>
        <w:tc>
          <w:tcPr>
            <w:tcW w:w="100" w:type="dxa"/>
            <w:shd w:val="solid" w:color="FFFFFF" w:fill="auto"/>
            <w:tcMar>
              <w:top w:w="80" w:type="dxa"/>
              <w:left w:w="120" w:type="dxa"/>
              <w:bottom w:w="80" w:type="dxa"/>
              <w:right w:w="120" w:type="dxa"/>
            </w:tcMar>
            <w:vAlign w:val="center"/>
          </w:tcPr>
          <w:p w14:paraId="1D402D69" w14:textId="77777777" w:rsidR="00530FF4" w:rsidRDefault="00000000">
            <w:r>
              <w:rPr>
                <w:sz w:val="19"/>
                <w:szCs w:val="19"/>
              </w:rPr>
              <w:t>auth.js</w:t>
            </w:r>
          </w:p>
        </w:tc>
      </w:tr>
      <w:tr w:rsidR="00530FF4" w14:paraId="5A29943B"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186FAEDC" w14:textId="77777777" w:rsidR="00530FF4" w:rsidRDefault="00000000">
            <w:r>
              <w:rPr>
                <w:sz w:val="19"/>
                <w:szCs w:val="19"/>
              </w:rPr>
              <w:t xml:space="preserve">A02 – </w:t>
            </w:r>
            <w:proofErr w:type="spellStart"/>
            <w:r>
              <w:rPr>
                <w:sz w:val="19"/>
                <w:szCs w:val="19"/>
              </w:rPr>
              <w:t>Cryptographic</w:t>
            </w:r>
            <w:proofErr w:type="spellEnd"/>
            <w:r>
              <w:rPr>
                <w:sz w:val="19"/>
                <w:szCs w:val="19"/>
              </w:rPr>
              <w:t xml:space="preserve"> </w:t>
            </w:r>
            <w:proofErr w:type="spellStart"/>
            <w:r>
              <w:rPr>
                <w:sz w:val="19"/>
                <w:szCs w:val="19"/>
              </w:rPr>
              <w:t>Failures</w:t>
            </w:r>
            <w:proofErr w:type="spellEnd"/>
          </w:p>
        </w:tc>
        <w:tc>
          <w:tcPr>
            <w:tcW w:w="100" w:type="dxa"/>
            <w:shd w:val="solid" w:color="FFFFFF" w:fill="auto"/>
            <w:tcMar>
              <w:top w:w="80" w:type="dxa"/>
              <w:left w:w="120" w:type="dxa"/>
              <w:bottom w:w="80" w:type="dxa"/>
              <w:right w:w="120" w:type="dxa"/>
            </w:tcMar>
            <w:vAlign w:val="center"/>
          </w:tcPr>
          <w:p w14:paraId="0F93E7EB" w14:textId="77777777" w:rsidR="00530FF4" w:rsidRDefault="00000000">
            <w:proofErr w:type="spellStart"/>
            <w:r>
              <w:rPr>
                <w:sz w:val="19"/>
                <w:szCs w:val="19"/>
              </w:rPr>
              <w:t>Tokens</w:t>
            </w:r>
            <w:proofErr w:type="spellEnd"/>
            <w:r>
              <w:rPr>
                <w:sz w:val="19"/>
                <w:szCs w:val="19"/>
              </w:rPr>
              <w:t xml:space="preserve"> JWT et données en clair</w:t>
            </w:r>
          </w:p>
        </w:tc>
        <w:tc>
          <w:tcPr>
            <w:tcW w:w="100" w:type="dxa"/>
            <w:shd w:val="solid" w:color="F5F5F5" w:fill="auto"/>
            <w:tcMar>
              <w:top w:w="80" w:type="dxa"/>
              <w:left w:w="120" w:type="dxa"/>
              <w:bottom w:w="80" w:type="dxa"/>
              <w:right w:w="120" w:type="dxa"/>
            </w:tcMar>
            <w:vAlign w:val="center"/>
          </w:tcPr>
          <w:p w14:paraId="3834EC7A" w14:textId="77777777" w:rsidR="00530FF4" w:rsidRDefault="00000000">
            <w:r>
              <w:rPr>
                <w:sz w:val="19"/>
                <w:szCs w:val="19"/>
              </w:rPr>
              <w:t>JWT HS256 + AES-256-GCM</w:t>
            </w:r>
          </w:p>
        </w:tc>
        <w:tc>
          <w:tcPr>
            <w:tcW w:w="100" w:type="dxa"/>
            <w:shd w:val="solid" w:color="FFFFFF" w:fill="auto"/>
            <w:tcMar>
              <w:top w:w="80" w:type="dxa"/>
              <w:left w:w="120" w:type="dxa"/>
              <w:bottom w:w="80" w:type="dxa"/>
              <w:right w:w="120" w:type="dxa"/>
            </w:tcMar>
            <w:vAlign w:val="center"/>
          </w:tcPr>
          <w:p w14:paraId="6160D072" w14:textId="77777777" w:rsidR="00530FF4" w:rsidRDefault="00000000">
            <w:r>
              <w:rPr>
                <w:sz w:val="19"/>
                <w:szCs w:val="19"/>
              </w:rPr>
              <w:t>encryption.js</w:t>
            </w:r>
          </w:p>
        </w:tc>
      </w:tr>
      <w:tr w:rsidR="00530FF4" w14:paraId="7E41ADFB"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08288E14" w14:textId="77777777" w:rsidR="00530FF4" w:rsidRDefault="00000000">
            <w:r>
              <w:rPr>
                <w:sz w:val="19"/>
                <w:szCs w:val="19"/>
              </w:rPr>
              <w:t>A03 – Injection</w:t>
            </w:r>
          </w:p>
        </w:tc>
        <w:tc>
          <w:tcPr>
            <w:tcW w:w="100" w:type="dxa"/>
            <w:shd w:val="solid" w:color="FFFFFF" w:fill="auto"/>
            <w:tcMar>
              <w:top w:w="80" w:type="dxa"/>
              <w:left w:w="120" w:type="dxa"/>
              <w:bottom w:w="80" w:type="dxa"/>
              <w:right w:w="120" w:type="dxa"/>
            </w:tcMar>
            <w:vAlign w:val="center"/>
          </w:tcPr>
          <w:p w14:paraId="16DF454C" w14:textId="77777777" w:rsidR="00530FF4" w:rsidRDefault="00000000">
            <w:r>
              <w:rPr>
                <w:sz w:val="19"/>
                <w:szCs w:val="19"/>
              </w:rPr>
              <w:t>Inputs utilisateur non filtrés</w:t>
            </w:r>
          </w:p>
        </w:tc>
        <w:tc>
          <w:tcPr>
            <w:tcW w:w="100" w:type="dxa"/>
            <w:shd w:val="solid" w:color="F5F5F5" w:fill="auto"/>
            <w:tcMar>
              <w:top w:w="80" w:type="dxa"/>
              <w:left w:w="120" w:type="dxa"/>
              <w:bottom w:w="80" w:type="dxa"/>
              <w:right w:w="120" w:type="dxa"/>
            </w:tcMar>
            <w:vAlign w:val="center"/>
          </w:tcPr>
          <w:p w14:paraId="0E7238A6" w14:textId="77777777" w:rsidR="00530FF4" w:rsidRDefault="00000000">
            <w:r>
              <w:rPr>
                <w:sz w:val="19"/>
                <w:szCs w:val="19"/>
              </w:rPr>
              <w:t xml:space="preserve">WAF middleware + </w:t>
            </w:r>
            <w:proofErr w:type="spellStart"/>
            <w:r>
              <w:rPr>
                <w:sz w:val="19"/>
                <w:szCs w:val="19"/>
              </w:rPr>
              <w:t>sanitize</w:t>
            </w:r>
            <w:proofErr w:type="spellEnd"/>
            <w:r>
              <w:rPr>
                <w:sz w:val="19"/>
                <w:szCs w:val="19"/>
              </w:rPr>
              <w:t>()</w:t>
            </w:r>
          </w:p>
        </w:tc>
        <w:tc>
          <w:tcPr>
            <w:tcW w:w="100" w:type="dxa"/>
            <w:shd w:val="solid" w:color="FFFFFF" w:fill="auto"/>
            <w:tcMar>
              <w:top w:w="80" w:type="dxa"/>
              <w:left w:w="120" w:type="dxa"/>
              <w:bottom w:w="80" w:type="dxa"/>
              <w:right w:w="120" w:type="dxa"/>
            </w:tcMar>
            <w:vAlign w:val="center"/>
          </w:tcPr>
          <w:p w14:paraId="4EF3E915" w14:textId="77777777" w:rsidR="00530FF4" w:rsidRDefault="00000000">
            <w:r>
              <w:rPr>
                <w:sz w:val="19"/>
                <w:szCs w:val="19"/>
              </w:rPr>
              <w:t>waf.js</w:t>
            </w:r>
          </w:p>
        </w:tc>
      </w:tr>
      <w:tr w:rsidR="00530FF4" w14:paraId="2480D96C"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38BC70D8" w14:textId="77777777" w:rsidR="00530FF4" w:rsidRDefault="00000000">
            <w:r>
              <w:rPr>
                <w:sz w:val="19"/>
                <w:szCs w:val="19"/>
              </w:rPr>
              <w:t xml:space="preserve">A07 – </w:t>
            </w:r>
            <w:proofErr w:type="spellStart"/>
            <w:r>
              <w:rPr>
                <w:sz w:val="19"/>
                <w:szCs w:val="19"/>
              </w:rPr>
              <w:t>Auth</w:t>
            </w:r>
            <w:proofErr w:type="spellEnd"/>
            <w:r>
              <w:rPr>
                <w:sz w:val="19"/>
                <w:szCs w:val="19"/>
              </w:rPr>
              <w:t xml:space="preserve"> </w:t>
            </w:r>
            <w:proofErr w:type="spellStart"/>
            <w:r>
              <w:rPr>
                <w:sz w:val="19"/>
                <w:szCs w:val="19"/>
              </w:rPr>
              <w:t>Failures</w:t>
            </w:r>
            <w:proofErr w:type="spellEnd"/>
          </w:p>
        </w:tc>
        <w:tc>
          <w:tcPr>
            <w:tcW w:w="100" w:type="dxa"/>
            <w:shd w:val="solid" w:color="FFFFFF" w:fill="auto"/>
            <w:tcMar>
              <w:top w:w="80" w:type="dxa"/>
              <w:left w:w="120" w:type="dxa"/>
              <w:bottom w:w="80" w:type="dxa"/>
              <w:right w:w="120" w:type="dxa"/>
            </w:tcMar>
            <w:vAlign w:val="center"/>
          </w:tcPr>
          <w:p w14:paraId="3041CF48" w14:textId="77777777" w:rsidR="00530FF4" w:rsidRDefault="00000000">
            <w:r>
              <w:rPr>
                <w:sz w:val="19"/>
                <w:szCs w:val="19"/>
              </w:rPr>
              <w:t>Pas de limite tentatives login</w:t>
            </w:r>
          </w:p>
        </w:tc>
        <w:tc>
          <w:tcPr>
            <w:tcW w:w="100" w:type="dxa"/>
            <w:shd w:val="solid" w:color="F5F5F5" w:fill="auto"/>
            <w:tcMar>
              <w:top w:w="80" w:type="dxa"/>
              <w:left w:w="120" w:type="dxa"/>
              <w:bottom w:w="80" w:type="dxa"/>
              <w:right w:w="120" w:type="dxa"/>
            </w:tcMar>
            <w:vAlign w:val="center"/>
          </w:tcPr>
          <w:p w14:paraId="67B9DB90" w14:textId="77777777" w:rsidR="00530FF4" w:rsidRDefault="00000000">
            <w:r>
              <w:rPr>
                <w:sz w:val="19"/>
                <w:szCs w:val="19"/>
              </w:rPr>
              <w:t xml:space="preserve">Rate </w:t>
            </w:r>
            <w:proofErr w:type="spellStart"/>
            <w:r>
              <w:rPr>
                <w:sz w:val="19"/>
                <w:szCs w:val="19"/>
              </w:rPr>
              <w:t>limiting</w:t>
            </w:r>
            <w:proofErr w:type="spellEnd"/>
            <w:r>
              <w:rPr>
                <w:sz w:val="19"/>
                <w:szCs w:val="19"/>
              </w:rPr>
              <w:t xml:space="preserve"> + lockout 15min</w:t>
            </w:r>
          </w:p>
        </w:tc>
        <w:tc>
          <w:tcPr>
            <w:tcW w:w="100" w:type="dxa"/>
            <w:shd w:val="solid" w:color="FFFFFF" w:fill="auto"/>
            <w:tcMar>
              <w:top w:w="80" w:type="dxa"/>
              <w:left w:w="120" w:type="dxa"/>
              <w:bottom w:w="80" w:type="dxa"/>
              <w:right w:w="120" w:type="dxa"/>
            </w:tcMar>
            <w:vAlign w:val="center"/>
          </w:tcPr>
          <w:p w14:paraId="60291E6B" w14:textId="77777777" w:rsidR="00530FF4" w:rsidRDefault="00000000">
            <w:r>
              <w:rPr>
                <w:sz w:val="19"/>
                <w:szCs w:val="19"/>
              </w:rPr>
              <w:t>index.js</w:t>
            </w:r>
          </w:p>
        </w:tc>
      </w:tr>
      <w:tr w:rsidR="00530FF4" w14:paraId="6EC69594"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7E21C2F2" w14:textId="77777777" w:rsidR="00530FF4" w:rsidRDefault="00000000">
            <w:r>
              <w:rPr>
                <w:sz w:val="19"/>
                <w:szCs w:val="19"/>
              </w:rPr>
              <w:t xml:space="preserve">A09 – Security </w:t>
            </w:r>
            <w:proofErr w:type="spellStart"/>
            <w:r>
              <w:rPr>
                <w:sz w:val="19"/>
                <w:szCs w:val="19"/>
              </w:rPr>
              <w:t>Logging</w:t>
            </w:r>
            <w:proofErr w:type="spellEnd"/>
          </w:p>
        </w:tc>
        <w:tc>
          <w:tcPr>
            <w:tcW w:w="100" w:type="dxa"/>
            <w:shd w:val="solid" w:color="FFFFFF" w:fill="auto"/>
            <w:tcMar>
              <w:top w:w="80" w:type="dxa"/>
              <w:left w:w="120" w:type="dxa"/>
              <w:bottom w:w="80" w:type="dxa"/>
              <w:right w:w="120" w:type="dxa"/>
            </w:tcMar>
            <w:vAlign w:val="center"/>
          </w:tcPr>
          <w:p w14:paraId="7040BF63" w14:textId="77777777" w:rsidR="00530FF4" w:rsidRDefault="00000000">
            <w:r>
              <w:rPr>
                <w:sz w:val="19"/>
                <w:szCs w:val="19"/>
              </w:rPr>
              <w:t>Aucune traçabilité des actions</w:t>
            </w:r>
          </w:p>
        </w:tc>
        <w:tc>
          <w:tcPr>
            <w:tcW w:w="100" w:type="dxa"/>
            <w:shd w:val="solid" w:color="F5F5F5" w:fill="auto"/>
            <w:tcMar>
              <w:top w:w="80" w:type="dxa"/>
              <w:left w:w="120" w:type="dxa"/>
              <w:bottom w:w="80" w:type="dxa"/>
              <w:right w:w="120" w:type="dxa"/>
            </w:tcMar>
            <w:vAlign w:val="center"/>
          </w:tcPr>
          <w:p w14:paraId="7EFB345E" w14:textId="77777777" w:rsidR="00530FF4" w:rsidRDefault="00000000">
            <w:proofErr w:type="spellStart"/>
            <w:r>
              <w:rPr>
                <w:sz w:val="19"/>
                <w:szCs w:val="19"/>
              </w:rPr>
              <w:t>AuditLog</w:t>
            </w:r>
            <w:proofErr w:type="spellEnd"/>
            <w:r>
              <w:rPr>
                <w:sz w:val="19"/>
                <w:szCs w:val="19"/>
              </w:rPr>
              <w:t xml:space="preserve"> </w:t>
            </w:r>
            <w:proofErr w:type="spellStart"/>
            <w:r>
              <w:rPr>
                <w:sz w:val="19"/>
                <w:szCs w:val="19"/>
              </w:rPr>
              <w:t>Firestore</w:t>
            </w:r>
            <w:proofErr w:type="spellEnd"/>
            <w:r>
              <w:rPr>
                <w:sz w:val="19"/>
                <w:szCs w:val="19"/>
              </w:rPr>
              <w:t xml:space="preserve"> immuable</w:t>
            </w:r>
          </w:p>
        </w:tc>
        <w:tc>
          <w:tcPr>
            <w:tcW w:w="100" w:type="dxa"/>
            <w:shd w:val="solid" w:color="FFFFFF" w:fill="auto"/>
            <w:tcMar>
              <w:top w:w="80" w:type="dxa"/>
              <w:left w:w="120" w:type="dxa"/>
              <w:bottom w:w="80" w:type="dxa"/>
              <w:right w:w="120" w:type="dxa"/>
            </w:tcMar>
            <w:vAlign w:val="center"/>
          </w:tcPr>
          <w:p w14:paraId="061500A6" w14:textId="77777777" w:rsidR="00530FF4" w:rsidRDefault="00000000">
            <w:r>
              <w:rPr>
                <w:sz w:val="19"/>
                <w:szCs w:val="19"/>
              </w:rPr>
              <w:t>AuditLog.js</w:t>
            </w:r>
          </w:p>
        </w:tc>
      </w:tr>
    </w:tbl>
    <w:p w14:paraId="53652E39" w14:textId="77777777" w:rsidR="00530FF4" w:rsidRDefault="00000000">
      <w:pPr>
        <w:spacing w:before="200" w:after="200"/>
      </w:pPr>
      <w:r>
        <w:rPr>
          <w:color w:val="BDBDBD"/>
          <w:sz w:val="16"/>
          <w:szCs w:val="16"/>
        </w:rPr>
        <w:t>────────────────────────────────────────────────────────────────────────────────</w:t>
      </w:r>
    </w:p>
    <w:p w14:paraId="6BAB2A6E" w14:textId="77777777" w:rsidR="00530FF4" w:rsidRDefault="00000000">
      <w:pPr>
        <w:pStyle w:val="Titre1"/>
        <w:spacing w:before="400" w:after="200"/>
        <w:rPr>
          <w:b/>
          <w:bCs/>
          <w:color w:val="1565C0"/>
        </w:rPr>
      </w:pPr>
      <w:r>
        <w:t>PARTIE 2 — Mesures de Sécurité Implémentées</w:t>
      </w:r>
    </w:p>
    <w:p w14:paraId="2087A31E" w14:textId="77777777" w:rsidR="00530FF4" w:rsidRDefault="00000000">
      <w:pPr>
        <w:spacing w:before="300" w:after="150"/>
      </w:pPr>
      <w:r>
        <w:rPr>
          <w:b/>
          <w:bCs/>
          <w:color w:val="2E7D32"/>
          <w:sz w:val="26"/>
          <w:szCs w:val="26"/>
        </w:rPr>
        <w:t>2.1 — RBAC (Gestion des accès par rôle) — Slide 6</w:t>
      </w:r>
    </w:p>
    <w:p w14:paraId="0E8971C5" w14:textId="77777777" w:rsidR="00530FF4" w:rsidRDefault="00000000">
      <w:pPr>
        <w:spacing w:after="120"/>
      </w:pPr>
      <w:r>
        <w:t xml:space="preserve">Première exigence du CDC §3.3. 3 rôles définis dans les </w:t>
      </w:r>
      <w:proofErr w:type="spellStart"/>
      <w:r>
        <w:t>Firebase</w:t>
      </w:r>
      <w:proofErr w:type="spellEnd"/>
      <w:r>
        <w:t xml:space="preserve"> Custom Claims du JWT.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6"/>
        <w:gridCol w:w="3245"/>
        <w:gridCol w:w="3245"/>
      </w:tblGrid>
      <w:tr w:rsidR="00530FF4" w14:paraId="0A472F67" w14:textId="77777777">
        <w:tblPrEx>
          <w:tblCellMar>
            <w:top w:w="0" w:type="dxa"/>
            <w:bottom w:w="0" w:type="dxa"/>
          </w:tblCellMar>
        </w:tblPrEx>
        <w:tc>
          <w:tcPr>
            <w:tcW w:w="100" w:type="dxa"/>
            <w:shd w:val="solid" w:color="1A237E" w:fill="auto"/>
            <w:tcMar>
              <w:top w:w="80" w:type="dxa"/>
              <w:left w:w="120" w:type="dxa"/>
              <w:bottom w:w="80" w:type="dxa"/>
              <w:right w:w="120" w:type="dxa"/>
            </w:tcMar>
            <w:vAlign w:val="center"/>
          </w:tcPr>
          <w:p w14:paraId="49DE4B10" w14:textId="77777777" w:rsidR="00530FF4" w:rsidRDefault="00000000">
            <w:r>
              <w:rPr>
                <w:b/>
                <w:bCs/>
                <w:color w:val="FFFFFF"/>
                <w:sz w:val="20"/>
                <w:szCs w:val="20"/>
              </w:rPr>
              <w:t>Rôle</w:t>
            </w:r>
          </w:p>
        </w:tc>
        <w:tc>
          <w:tcPr>
            <w:tcW w:w="100" w:type="dxa"/>
            <w:shd w:val="solid" w:color="1A237E" w:fill="auto"/>
            <w:tcMar>
              <w:top w:w="80" w:type="dxa"/>
              <w:left w:w="120" w:type="dxa"/>
              <w:bottom w:w="80" w:type="dxa"/>
              <w:right w:w="120" w:type="dxa"/>
            </w:tcMar>
            <w:vAlign w:val="center"/>
          </w:tcPr>
          <w:p w14:paraId="6FF27D00" w14:textId="77777777" w:rsidR="00530FF4" w:rsidRDefault="00000000">
            <w:r>
              <w:rPr>
                <w:b/>
                <w:bCs/>
                <w:color w:val="FFFFFF"/>
                <w:sz w:val="20"/>
                <w:szCs w:val="20"/>
              </w:rPr>
              <w:t>Accès autorisés</w:t>
            </w:r>
          </w:p>
        </w:tc>
        <w:tc>
          <w:tcPr>
            <w:tcW w:w="100" w:type="dxa"/>
            <w:shd w:val="solid" w:color="1A237E" w:fill="auto"/>
            <w:tcMar>
              <w:top w:w="80" w:type="dxa"/>
              <w:left w:w="120" w:type="dxa"/>
              <w:bottom w:w="80" w:type="dxa"/>
              <w:right w:w="120" w:type="dxa"/>
            </w:tcMar>
            <w:vAlign w:val="center"/>
          </w:tcPr>
          <w:p w14:paraId="44B2612F" w14:textId="77777777" w:rsidR="00530FF4" w:rsidRDefault="00000000">
            <w:r>
              <w:rPr>
                <w:b/>
                <w:bCs/>
                <w:color w:val="FFFFFF"/>
                <w:sz w:val="20"/>
                <w:szCs w:val="20"/>
              </w:rPr>
              <w:t>Restrictions</w:t>
            </w:r>
          </w:p>
        </w:tc>
      </w:tr>
      <w:tr w:rsidR="00530FF4" w14:paraId="6E639327"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67F24866" w14:textId="77777777" w:rsidR="00530FF4" w:rsidRDefault="00000000">
            <w:r>
              <w:rPr>
                <w:sz w:val="19"/>
                <w:szCs w:val="19"/>
              </w:rPr>
              <w:t>admin</w:t>
            </w:r>
          </w:p>
        </w:tc>
        <w:tc>
          <w:tcPr>
            <w:tcW w:w="100" w:type="dxa"/>
            <w:shd w:val="solid" w:color="FFFFFF" w:fill="auto"/>
            <w:tcMar>
              <w:top w:w="80" w:type="dxa"/>
              <w:left w:w="120" w:type="dxa"/>
              <w:bottom w:w="80" w:type="dxa"/>
              <w:right w:w="120" w:type="dxa"/>
            </w:tcMar>
            <w:vAlign w:val="center"/>
          </w:tcPr>
          <w:p w14:paraId="54D063EB" w14:textId="77777777" w:rsidR="00530FF4" w:rsidRPr="000B3DD6" w:rsidRDefault="00000000">
            <w:pPr>
              <w:rPr>
                <w:lang w:val="en-US"/>
              </w:rPr>
            </w:pPr>
            <w:r w:rsidRPr="000B3DD6">
              <w:rPr>
                <w:sz w:val="19"/>
                <w:szCs w:val="19"/>
                <w:lang w:val="en-US"/>
              </w:rPr>
              <w:t>Tout : users, logs, monitoring, backup, export</w:t>
            </w:r>
          </w:p>
        </w:tc>
        <w:tc>
          <w:tcPr>
            <w:tcW w:w="100" w:type="dxa"/>
            <w:shd w:val="solid" w:color="F5F5F5" w:fill="auto"/>
            <w:tcMar>
              <w:top w:w="80" w:type="dxa"/>
              <w:left w:w="120" w:type="dxa"/>
              <w:bottom w:w="80" w:type="dxa"/>
              <w:right w:w="120" w:type="dxa"/>
            </w:tcMar>
            <w:vAlign w:val="center"/>
          </w:tcPr>
          <w:p w14:paraId="599619AB" w14:textId="77777777" w:rsidR="00530FF4" w:rsidRDefault="00000000">
            <w:r>
              <w:rPr>
                <w:sz w:val="19"/>
                <w:szCs w:val="19"/>
              </w:rPr>
              <w:t>Aucune</w:t>
            </w:r>
          </w:p>
        </w:tc>
      </w:tr>
      <w:tr w:rsidR="00530FF4" w14:paraId="079FCFDA"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7D113DCB" w14:textId="77777777" w:rsidR="00530FF4" w:rsidRDefault="00000000">
            <w:proofErr w:type="spellStart"/>
            <w:r>
              <w:rPr>
                <w:sz w:val="19"/>
                <w:szCs w:val="19"/>
              </w:rPr>
              <w:t>sub</w:t>
            </w:r>
            <w:proofErr w:type="spellEnd"/>
            <w:r>
              <w:rPr>
                <w:sz w:val="19"/>
                <w:szCs w:val="19"/>
              </w:rPr>
              <w:t>-admin</w:t>
            </w:r>
          </w:p>
        </w:tc>
        <w:tc>
          <w:tcPr>
            <w:tcW w:w="100" w:type="dxa"/>
            <w:shd w:val="solid" w:color="FFFFFF" w:fill="auto"/>
            <w:tcMar>
              <w:top w:w="80" w:type="dxa"/>
              <w:left w:w="120" w:type="dxa"/>
              <w:bottom w:w="80" w:type="dxa"/>
              <w:right w:w="120" w:type="dxa"/>
            </w:tcMar>
            <w:vAlign w:val="center"/>
          </w:tcPr>
          <w:p w14:paraId="197C940D" w14:textId="77777777" w:rsidR="00530FF4" w:rsidRDefault="00000000">
            <w:r>
              <w:rPr>
                <w:sz w:val="19"/>
                <w:szCs w:val="19"/>
              </w:rPr>
              <w:t>Étudiants, paiements, classes, emplois du temps</w:t>
            </w:r>
          </w:p>
        </w:tc>
        <w:tc>
          <w:tcPr>
            <w:tcW w:w="100" w:type="dxa"/>
            <w:shd w:val="solid" w:color="F5F5F5" w:fill="auto"/>
            <w:tcMar>
              <w:top w:w="80" w:type="dxa"/>
              <w:left w:w="120" w:type="dxa"/>
              <w:bottom w:w="80" w:type="dxa"/>
              <w:right w:w="120" w:type="dxa"/>
            </w:tcMar>
            <w:vAlign w:val="center"/>
          </w:tcPr>
          <w:p w14:paraId="5B488193" w14:textId="77777777" w:rsidR="00530FF4" w:rsidRDefault="00000000">
            <w:r>
              <w:rPr>
                <w:sz w:val="19"/>
                <w:szCs w:val="19"/>
              </w:rPr>
              <w:t>Pas de logs sécurité, pas de monitoring</w:t>
            </w:r>
          </w:p>
        </w:tc>
      </w:tr>
      <w:tr w:rsidR="00530FF4" w14:paraId="6BAF4507"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18F5A3CE" w14:textId="77777777" w:rsidR="00530FF4" w:rsidRDefault="00000000">
            <w:r>
              <w:rPr>
                <w:sz w:val="19"/>
                <w:szCs w:val="19"/>
              </w:rPr>
              <w:t>parent / étudiant</w:t>
            </w:r>
          </w:p>
        </w:tc>
        <w:tc>
          <w:tcPr>
            <w:tcW w:w="100" w:type="dxa"/>
            <w:shd w:val="solid" w:color="FFFFFF" w:fill="auto"/>
            <w:tcMar>
              <w:top w:w="80" w:type="dxa"/>
              <w:left w:w="120" w:type="dxa"/>
              <w:bottom w:w="80" w:type="dxa"/>
              <w:right w:w="120" w:type="dxa"/>
            </w:tcMar>
            <w:vAlign w:val="center"/>
          </w:tcPr>
          <w:p w14:paraId="2299E5DD" w14:textId="77777777" w:rsidR="00530FF4" w:rsidRDefault="00000000">
            <w:r>
              <w:rPr>
                <w:sz w:val="19"/>
                <w:szCs w:val="19"/>
              </w:rPr>
              <w:t>Ses propres données uniquement (lecture)</w:t>
            </w:r>
          </w:p>
        </w:tc>
        <w:tc>
          <w:tcPr>
            <w:tcW w:w="100" w:type="dxa"/>
            <w:shd w:val="solid" w:color="F5F5F5" w:fill="auto"/>
            <w:tcMar>
              <w:top w:w="80" w:type="dxa"/>
              <w:left w:w="120" w:type="dxa"/>
              <w:bottom w:w="80" w:type="dxa"/>
              <w:right w:w="120" w:type="dxa"/>
            </w:tcMar>
            <w:vAlign w:val="center"/>
          </w:tcPr>
          <w:p w14:paraId="05140277" w14:textId="77777777" w:rsidR="00530FF4" w:rsidRDefault="00000000">
            <w:r>
              <w:rPr>
                <w:sz w:val="19"/>
                <w:szCs w:val="19"/>
              </w:rPr>
              <w:t>Pas d'accès aux données des autres</w:t>
            </w:r>
          </w:p>
        </w:tc>
      </w:tr>
    </w:tbl>
    <w:p w14:paraId="3DF8076B" w14:textId="77777777" w:rsidR="00530FF4" w:rsidRDefault="00000000">
      <w:pPr>
        <w:spacing w:before="200" w:after="100"/>
      </w:pPr>
      <w:r>
        <w:rPr>
          <w:b/>
          <w:bCs/>
        </w:rPr>
        <w:t>Comment c'est vérifié ?</w:t>
      </w:r>
    </w:p>
    <w:p w14:paraId="6F4160AC" w14:textId="77777777" w:rsidR="00530FF4" w:rsidRDefault="00000000">
      <w:pPr>
        <w:pStyle w:val="Paragraphedeliste"/>
        <w:numPr>
          <w:ilvl w:val="0"/>
          <w:numId w:val="1"/>
        </w:numPr>
        <w:spacing w:after="80"/>
      </w:pPr>
      <w:r>
        <w:rPr>
          <w:color w:val="2E7D32"/>
          <w:sz w:val="21"/>
          <w:szCs w:val="21"/>
        </w:rPr>
        <w:t xml:space="preserve">Côté frontend : composant </w:t>
      </w:r>
      <w:proofErr w:type="spellStart"/>
      <w:r>
        <w:rPr>
          <w:color w:val="2E7D32"/>
          <w:sz w:val="21"/>
          <w:szCs w:val="21"/>
        </w:rPr>
        <w:t>ProtectedRoute</w:t>
      </w:r>
      <w:proofErr w:type="spellEnd"/>
      <w:r>
        <w:rPr>
          <w:color w:val="2E7D32"/>
          <w:sz w:val="21"/>
          <w:szCs w:val="21"/>
        </w:rPr>
        <w:t xml:space="preserve"> vérifie le rôle avant d'afficher la page</w:t>
      </w:r>
    </w:p>
    <w:p w14:paraId="3A26874B" w14:textId="77777777" w:rsidR="00530FF4" w:rsidRDefault="00000000">
      <w:pPr>
        <w:pStyle w:val="Paragraphedeliste"/>
        <w:numPr>
          <w:ilvl w:val="0"/>
          <w:numId w:val="1"/>
        </w:numPr>
        <w:spacing w:after="80"/>
      </w:pPr>
      <w:r>
        <w:rPr>
          <w:color w:val="2E7D32"/>
          <w:sz w:val="21"/>
          <w:szCs w:val="21"/>
        </w:rPr>
        <w:t>Côté backend : middleware auth.js décode le JWT et vérifie le champ '</w:t>
      </w:r>
      <w:proofErr w:type="spellStart"/>
      <w:r>
        <w:rPr>
          <w:color w:val="2E7D32"/>
          <w:sz w:val="21"/>
          <w:szCs w:val="21"/>
        </w:rPr>
        <w:t>role</w:t>
      </w:r>
      <w:proofErr w:type="spellEnd"/>
      <w:r>
        <w:rPr>
          <w:color w:val="2E7D32"/>
          <w:sz w:val="21"/>
          <w:szCs w:val="21"/>
        </w:rPr>
        <w:t>'</w:t>
      </w:r>
    </w:p>
    <w:p w14:paraId="732115CB" w14:textId="77777777" w:rsidR="00530FF4" w:rsidRDefault="00000000">
      <w:pPr>
        <w:pStyle w:val="Paragraphedeliste"/>
        <w:numPr>
          <w:ilvl w:val="0"/>
          <w:numId w:val="1"/>
        </w:numPr>
        <w:spacing w:after="80"/>
      </w:pPr>
      <w:r>
        <w:rPr>
          <w:color w:val="2E7D32"/>
          <w:sz w:val="21"/>
          <w:szCs w:val="21"/>
        </w:rPr>
        <w:t xml:space="preserve">Côté base de données : </w:t>
      </w:r>
      <w:proofErr w:type="spellStart"/>
      <w:r>
        <w:rPr>
          <w:color w:val="2E7D32"/>
          <w:sz w:val="21"/>
          <w:szCs w:val="21"/>
        </w:rPr>
        <w:t>Firestore</w:t>
      </w:r>
      <w:proofErr w:type="spellEnd"/>
      <w:r>
        <w:rPr>
          <w:color w:val="2E7D32"/>
          <w:sz w:val="21"/>
          <w:szCs w:val="21"/>
        </w:rPr>
        <w:t xml:space="preserve"> Rules bloquent l'écriture si non-admin</w:t>
      </w:r>
    </w:p>
    <w:p w14:paraId="574E0CDF" w14:textId="77777777" w:rsidR="00530FF4" w:rsidRDefault="00000000">
      <w:pPr>
        <w:pStyle w:val="Paragraphedeliste"/>
        <w:numPr>
          <w:ilvl w:val="0"/>
          <w:numId w:val="1"/>
        </w:numPr>
        <w:spacing w:after="80"/>
      </w:pPr>
      <w:r>
        <w:rPr>
          <w:color w:val="B71C1C"/>
          <w:sz w:val="21"/>
          <w:szCs w:val="21"/>
        </w:rPr>
        <w:t>Chaque refus → log ACCESS_DENIED enregistré automatiquement</w:t>
      </w:r>
    </w:p>
    <w:p w14:paraId="6850B83A" w14:textId="77777777" w:rsidR="00530FF4" w:rsidRPr="000B3DD6" w:rsidRDefault="00000000">
      <w:pPr>
        <w:shd w:val="solid" w:color="E3F2FD" w:fill="auto"/>
        <w:spacing w:before="100" w:after="100"/>
        <w:ind w:left="300" w:right="300"/>
        <w:rPr>
          <w:lang w:val="en-US"/>
        </w:rPr>
      </w:pPr>
      <w:r>
        <w:rPr>
          <w:i/>
          <w:iCs/>
          <w:color w:val="1565C0"/>
          <w:sz w:val="21"/>
          <w:szCs w:val="21"/>
        </w:rPr>
        <w:lastRenderedPageBreak/>
        <w:t xml:space="preserve">💬  Si le jury demande 'comment vous assurez-vous qu'un </w:t>
      </w:r>
      <w:proofErr w:type="spellStart"/>
      <w:r>
        <w:rPr>
          <w:i/>
          <w:iCs/>
          <w:color w:val="1565C0"/>
          <w:sz w:val="21"/>
          <w:szCs w:val="21"/>
        </w:rPr>
        <w:t>sub</w:t>
      </w:r>
      <w:proofErr w:type="spellEnd"/>
      <w:r>
        <w:rPr>
          <w:i/>
          <w:iCs/>
          <w:color w:val="1565C0"/>
          <w:sz w:val="21"/>
          <w:szCs w:val="21"/>
        </w:rPr>
        <w:t xml:space="preserve">-admin ne voit pas les logs ?' </w:t>
      </w:r>
      <w:r w:rsidRPr="000B3DD6">
        <w:rPr>
          <w:i/>
          <w:iCs/>
          <w:color w:val="1565C0"/>
          <w:sz w:val="21"/>
          <w:szCs w:val="21"/>
          <w:lang w:val="en-US"/>
        </w:rPr>
        <w:t>→ montrer le middleware auth.js ligne 45 : if (role !== 'admin') return res.status(403).json({ error: 'Forbidden' })</w:t>
      </w:r>
    </w:p>
    <w:p w14:paraId="7BB87484" w14:textId="77777777" w:rsidR="00530FF4" w:rsidRDefault="00000000">
      <w:pPr>
        <w:spacing w:before="300" w:after="150"/>
      </w:pPr>
      <w:r>
        <w:rPr>
          <w:b/>
          <w:bCs/>
          <w:color w:val="6A1B9A"/>
          <w:sz w:val="26"/>
          <w:szCs w:val="26"/>
        </w:rPr>
        <w:t>2.2 — Conformité RGPD — Slide 7</w:t>
      </w:r>
    </w:p>
    <w:p w14:paraId="6E5AD7EC" w14:textId="77777777" w:rsidR="00530FF4" w:rsidRDefault="00000000">
      <w:pPr>
        <w:spacing w:after="120"/>
      </w:pPr>
      <w:r>
        <w:t>Deuxième exigence du CDC §3.3. 6 articles du règlement européen (UE 2016/679) sont couverts.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34"/>
        <w:gridCol w:w="2434"/>
        <w:gridCol w:w="2434"/>
        <w:gridCol w:w="2434"/>
      </w:tblGrid>
      <w:tr w:rsidR="00530FF4" w14:paraId="26388CF2" w14:textId="77777777">
        <w:tblPrEx>
          <w:tblCellMar>
            <w:top w:w="0" w:type="dxa"/>
            <w:bottom w:w="0" w:type="dxa"/>
          </w:tblCellMar>
        </w:tblPrEx>
        <w:tc>
          <w:tcPr>
            <w:tcW w:w="100" w:type="dxa"/>
            <w:shd w:val="solid" w:color="1A237E" w:fill="auto"/>
            <w:tcMar>
              <w:top w:w="80" w:type="dxa"/>
              <w:left w:w="120" w:type="dxa"/>
              <w:bottom w:w="80" w:type="dxa"/>
              <w:right w:w="120" w:type="dxa"/>
            </w:tcMar>
            <w:vAlign w:val="center"/>
          </w:tcPr>
          <w:p w14:paraId="2E1A6F33" w14:textId="77777777" w:rsidR="00530FF4" w:rsidRDefault="00000000">
            <w:r>
              <w:rPr>
                <w:b/>
                <w:bCs/>
                <w:color w:val="FFFFFF"/>
                <w:sz w:val="20"/>
                <w:szCs w:val="20"/>
              </w:rPr>
              <w:t>Article RGPD</w:t>
            </w:r>
          </w:p>
        </w:tc>
        <w:tc>
          <w:tcPr>
            <w:tcW w:w="100" w:type="dxa"/>
            <w:shd w:val="solid" w:color="1A237E" w:fill="auto"/>
            <w:tcMar>
              <w:top w:w="80" w:type="dxa"/>
              <w:left w:w="120" w:type="dxa"/>
              <w:bottom w:w="80" w:type="dxa"/>
              <w:right w:w="120" w:type="dxa"/>
            </w:tcMar>
            <w:vAlign w:val="center"/>
          </w:tcPr>
          <w:p w14:paraId="4728B1BF" w14:textId="77777777" w:rsidR="00530FF4" w:rsidRDefault="00000000">
            <w:r>
              <w:rPr>
                <w:b/>
                <w:bCs/>
                <w:color w:val="FFFFFF"/>
                <w:sz w:val="20"/>
                <w:szCs w:val="20"/>
              </w:rPr>
              <w:t>Titre</w:t>
            </w:r>
          </w:p>
        </w:tc>
        <w:tc>
          <w:tcPr>
            <w:tcW w:w="100" w:type="dxa"/>
            <w:shd w:val="solid" w:color="1A237E" w:fill="auto"/>
            <w:tcMar>
              <w:top w:w="80" w:type="dxa"/>
              <w:left w:w="120" w:type="dxa"/>
              <w:bottom w:w="80" w:type="dxa"/>
              <w:right w:w="120" w:type="dxa"/>
            </w:tcMar>
            <w:vAlign w:val="center"/>
          </w:tcPr>
          <w:p w14:paraId="7F37CB64" w14:textId="77777777" w:rsidR="00530FF4" w:rsidRDefault="00000000">
            <w:r>
              <w:rPr>
                <w:b/>
                <w:bCs/>
                <w:color w:val="FFFFFF"/>
                <w:sz w:val="20"/>
                <w:szCs w:val="20"/>
              </w:rPr>
              <w:t>Ce qu'on a implémenté</w:t>
            </w:r>
          </w:p>
        </w:tc>
        <w:tc>
          <w:tcPr>
            <w:tcW w:w="100" w:type="dxa"/>
            <w:shd w:val="solid" w:color="1A237E" w:fill="auto"/>
            <w:tcMar>
              <w:top w:w="80" w:type="dxa"/>
              <w:left w:w="120" w:type="dxa"/>
              <w:bottom w:w="80" w:type="dxa"/>
              <w:right w:w="120" w:type="dxa"/>
            </w:tcMar>
            <w:vAlign w:val="center"/>
          </w:tcPr>
          <w:p w14:paraId="1A82C7D2" w14:textId="77777777" w:rsidR="00530FF4" w:rsidRDefault="00000000">
            <w:r>
              <w:rPr>
                <w:b/>
                <w:bCs/>
                <w:color w:val="FFFFFF"/>
                <w:sz w:val="20"/>
                <w:szCs w:val="20"/>
              </w:rPr>
              <w:t>Fichier</w:t>
            </w:r>
          </w:p>
        </w:tc>
      </w:tr>
      <w:tr w:rsidR="00530FF4" w14:paraId="6A4F34C3"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6283E898" w14:textId="77777777" w:rsidR="00530FF4" w:rsidRDefault="00000000">
            <w:r>
              <w:rPr>
                <w:sz w:val="19"/>
                <w:szCs w:val="19"/>
              </w:rPr>
              <w:t>Art. 5</w:t>
            </w:r>
          </w:p>
        </w:tc>
        <w:tc>
          <w:tcPr>
            <w:tcW w:w="100" w:type="dxa"/>
            <w:shd w:val="solid" w:color="FFFFFF" w:fill="auto"/>
            <w:tcMar>
              <w:top w:w="80" w:type="dxa"/>
              <w:left w:w="120" w:type="dxa"/>
              <w:bottom w:w="80" w:type="dxa"/>
              <w:right w:w="120" w:type="dxa"/>
            </w:tcMar>
            <w:vAlign w:val="center"/>
          </w:tcPr>
          <w:p w14:paraId="797EF066" w14:textId="77777777" w:rsidR="00530FF4" w:rsidRDefault="00000000">
            <w:r>
              <w:rPr>
                <w:sz w:val="19"/>
                <w:szCs w:val="19"/>
              </w:rPr>
              <w:t>Minimisation</w:t>
            </w:r>
          </w:p>
        </w:tc>
        <w:tc>
          <w:tcPr>
            <w:tcW w:w="100" w:type="dxa"/>
            <w:shd w:val="solid" w:color="F5F5F5" w:fill="auto"/>
            <w:tcMar>
              <w:top w:w="80" w:type="dxa"/>
              <w:left w:w="120" w:type="dxa"/>
              <w:bottom w:w="80" w:type="dxa"/>
              <w:right w:w="120" w:type="dxa"/>
            </w:tcMar>
            <w:vAlign w:val="center"/>
          </w:tcPr>
          <w:p w14:paraId="15D96973" w14:textId="77777777" w:rsidR="00530FF4" w:rsidRDefault="00000000">
            <w:r>
              <w:rPr>
                <w:sz w:val="19"/>
                <w:szCs w:val="19"/>
              </w:rPr>
              <w:t>Seules les données strictement nécessaires collectées</w:t>
            </w:r>
          </w:p>
        </w:tc>
        <w:tc>
          <w:tcPr>
            <w:tcW w:w="100" w:type="dxa"/>
            <w:shd w:val="solid" w:color="FFFFFF" w:fill="auto"/>
            <w:tcMar>
              <w:top w:w="80" w:type="dxa"/>
              <w:left w:w="120" w:type="dxa"/>
              <w:bottom w:w="80" w:type="dxa"/>
              <w:right w:w="120" w:type="dxa"/>
            </w:tcMar>
            <w:vAlign w:val="center"/>
          </w:tcPr>
          <w:p w14:paraId="50AF25EF" w14:textId="77777777" w:rsidR="00530FF4" w:rsidRDefault="00000000">
            <w:r>
              <w:rPr>
                <w:sz w:val="19"/>
                <w:szCs w:val="19"/>
              </w:rPr>
              <w:t>—</w:t>
            </w:r>
          </w:p>
        </w:tc>
      </w:tr>
      <w:tr w:rsidR="00530FF4" w14:paraId="1649D6EB"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7BA80F1A" w14:textId="77777777" w:rsidR="00530FF4" w:rsidRDefault="00000000">
            <w:r>
              <w:rPr>
                <w:sz w:val="19"/>
                <w:szCs w:val="19"/>
              </w:rPr>
              <w:t>Art. 17</w:t>
            </w:r>
          </w:p>
        </w:tc>
        <w:tc>
          <w:tcPr>
            <w:tcW w:w="100" w:type="dxa"/>
            <w:shd w:val="solid" w:color="FFFFFF" w:fill="auto"/>
            <w:tcMar>
              <w:top w:w="80" w:type="dxa"/>
              <w:left w:w="120" w:type="dxa"/>
              <w:bottom w:w="80" w:type="dxa"/>
              <w:right w:w="120" w:type="dxa"/>
            </w:tcMar>
            <w:vAlign w:val="center"/>
          </w:tcPr>
          <w:p w14:paraId="795858B8" w14:textId="77777777" w:rsidR="00530FF4" w:rsidRDefault="00000000">
            <w:r>
              <w:rPr>
                <w:sz w:val="19"/>
                <w:szCs w:val="19"/>
              </w:rPr>
              <w:t>Droit à l'oubli</w:t>
            </w:r>
          </w:p>
        </w:tc>
        <w:tc>
          <w:tcPr>
            <w:tcW w:w="100" w:type="dxa"/>
            <w:shd w:val="solid" w:color="F5F5F5" w:fill="auto"/>
            <w:tcMar>
              <w:top w:w="80" w:type="dxa"/>
              <w:left w:w="120" w:type="dxa"/>
              <w:bottom w:w="80" w:type="dxa"/>
              <w:right w:w="120" w:type="dxa"/>
            </w:tcMar>
            <w:vAlign w:val="center"/>
          </w:tcPr>
          <w:p w14:paraId="4D5089D9" w14:textId="77777777" w:rsidR="00530FF4" w:rsidRDefault="00000000">
            <w:r>
              <w:rPr>
                <w:sz w:val="19"/>
                <w:szCs w:val="19"/>
              </w:rPr>
              <w:t>DELETE /</w:t>
            </w:r>
            <w:proofErr w:type="spellStart"/>
            <w:r>
              <w:rPr>
                <w:sz w:val="19"/>
                <w:szCs w:val="19"/>
              </w:rPr>
              <w:t>etudiants</w:t>
            </w:r>
            <w:proofErr w:type="spellEnd"/>
            <w:r>
              <w:rPr>
                <w:sz w:val="19"/>
                <w:szCs w:val="19"/>
              </w:rPr>
              <w:t>/:id + anonymisation des logs associés</w:t>
            </w:r>
          </w:p>
        </w:tc>
        <w:tc>
          <w:tcPr>
            <w:tcW w:w="100" w:type="dxa"/>
            <w:shd w:val="solid" w:color="FFFFFF" w:fill="auto"/>
            <w:tcMar>
              <w:top w:w="80" w:type="dxa"/>
              <w:left w:w="120" w:type="dxa"/>
              <w:bottom w:w="80" w:type="dxa"/>
              <w:right w:w="120" w:type="dxa"/>
            </w:tcMar>
            <w:vAlign w:val="center"/>
          </w:tcPr>
          <w:p w14:paraId="25C51F2D" w14:textId="77777777" w:rsidR="00530FF4" w:rsidRDefault="00000000">
            <w:proofErr w:type="spellStart"/>
            <w:r>
              <w:rPr>
                <w:sz w:val="19"/>
                <w:szCs w:val="19"/>
              </w:rPr>
              <w:t>etudiants</w:t>
            </w:r>
            <w:proofErr w:type="spellEnd"/>
            <w:r>
              <w:rPr>
                <w:sz w:val="19"/>
                <w:szCs w:val="19"/>
              </w:rPr>
              <w:t>/</w:t>
            </w:r>
            <w:proofErr w:type="spellStart"/>
            <w:r>
              <w:rPr>
                <w:sz w:val="19"/>
                <w:szCs w:val="19"/>
              </w:rPr>
              <w:t>controllers</w:t>
            </w:r>
            <w:proofErr w:type="spellEnd"/>
          </w:p>
        </w:tc>
      </w:tr>
      <w:tr w:rsidR="00530FF4" w14:paraId="488E3AC6"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29C6B97C" w14:textId="77777777" w:rsidR="00530FF4" w:rsidRDefault="00000000">
            <w:r>
              <w:rPr>
                <w:sz w:val="19"/>
                <w:szCs w:val="19"/>
              </w:rPr>
              <w:t>Art. 20</w:t>
            </w:r>
          </w:p>
        </w:tc>
        <w:tc>
          <w:tcPr>
            <w:tcW w:w="100" w:type="dxa"/>
            <w:shd w:val="solid" w:color="FFFFFF" w:fill="auto"/>
            <w:tcMar>
              <w:top w:w="80" w:type="dxa"/>
              <w:left w:w="120" w:type="dxa"/>
              <w:bottom w:w="80" w:type="dxa"/>
              <w:right w:w="120" w:type="dxa"/>
            </w:tcMar>
            <w:vAlign w:val="center"/>
          </w:tcPr>
          <w:p w14:paraId="47C681CB" w14:textId="77777777" w:rsidR="00530FF4" w:rsidRDefault="00000000">
            <w:r>
              <w:rPr>
                <w:sz w:val="19"/>
                <w:szCs w:val="19"/>
              </w:rPr>
              <w:t>Portabilité</w:t>
            </w:r>
          </w:p>
        </w:tc>
        <w:tc>
          <w:tcPr>
            <w:tcW w:w="100" w:type="dxa"/>
            <w:shd w:val="solid" w:color="F5F5F5" w:fill="auto"/>
            <w:tcMar>
              <w:top w:w="80" w:type="dxa"/>
              <w:left w:w="120" w:type="dxa"/>
              <w:bottom w:w="80" w:type="dxa"/>
              <w:right w:w="120" w:type="dxa"/>
            </w:tcMar>
            <w:vAlign w:val="center"/>
          </w:tcPr>
          <w:p w14:paraId="256E27FB" w14:textId="77777777" w:rsidR="00530FF4" w:rsidRDefault="00000000">
            <w:r>
              <w:rPr>
                <w:sz w:val="19"/>
                <w:szCs w:val="19"/>
              </w:rPr>
              <w:t>Export CSV/Excel de toutes les données personnelles</w:t>
            </w:r>
          </w:p>
        </w:tc>
        <w:tc>
          <w:tcPr>
            <w:tcW w:w="100" w:type="dxa"/>
            <w:shd w:val="solid" w:color="FFFFFF" w:fill="auto"/>
            <w:tcMar>
              <w:top w:w="80" w:type="dxa"/>
              <w:left w:w="120" w:type="dxa"/>
              <w:bottom w:w="80" w:type="dxa"/>
              <w:right w:w="120" w:type="dxa"/>
            </w:tcMar>
            <w:vAlign w:val="center"/>
          </w:tcPr>
          <w:p w14:paraId="0E009CDB" w14:textId="77777777" w:rsidR="00530FF4" w:rsidRDefault="00000000">
            <w:r>
              <w:rPr>
                <w:sz w:val="19"/>
                <w:szCs w:val="19"/>
              </w:rPr>
              <w:t>csvGenerator.js</w:t>
            </w:r>
          </w:p>
        </w:tc>
      </w:tr>
      <w:tr w:rsidR="00530FF4" w14:paraId="560DF02C"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1371A722" w14:textId="77777777" w:rsidR="00530FF4" w:rsidRDefault="00000000">
            <w:r>
              <w:rPr>
                <w:sz w:val="19"/>
                <w:szCs w:val="19"/>
              </w:rPr>
              <w:t>Art. 25</w:t>
            </w:r>
          </w:p>
        </w:tc>
        <w:tc>
          <w:tcPr>
            <w:tcW w:w="100" w:type="dxa"/>
            <w:shd w:val="solid" w:color="FFFFFF" w:fill="auto"/>
            <w:tcMar>
              <w:top w:w="80" w:type="dxa"/>
              <w:left w:w="120" w:type="dxa"/>
              <w:bottom w:w="80" w:type="dxa"/>
              <w:right w:w="120" w:type="dxa"/>
            </w:tcMar>
            <w:vAlign w:val="center"/>
          </w:tcPr>
          <w:p w14:paraId="0A2577BB" w14:textId="77777777" w:rsidR="00530FF4" w:rsidRDefault="00000000">
            <w:proofErr w:type="spellStart"/>
            <w:r>
              <w:rPr>
                <w:sz w:val="19"/>
                <w:szCs w:val="19"/>
              </w:rPr>
              <w:t>Privacy</w:t>
            </w:r>
            <w:proofErr w:type="spellEnd"/>
            <w:r>
              <w:rPr>
                <w:sz w:val="19"/>
                <w:szCs w:val="19"/>
              </w:rPr>
              <w:t xml:space="preserve"> by Design</w:t>
            </w:r>
          </w:p>
        </w:tc>
        <w:tc>
          <w:tcPr>
            <w:tcW w:w="100" w:type="dxa"/>
            <w:shd w:val="solid" w:color="F5F5F5" w:fill="auto"/>
            <w:tcMar>
              <w:top w:w="80" w:type="dxa"/>
              <w:left w:w="120" w:type="dxa"/>
              <w:bottom w:w="80" w:type="dxa"/>
              <w:right w:w="120" w:type="dxa"/>
            </w:tcMar>
            <w:vAlign w:val="center"/>
          </w:tcPr>
          <w:p w14:paraId="5A6EF322" w14:textId="77777777" w:rsidR="00530FF4" w:rsidRDefault="00000000">
            <w:r>
              <w:rPr>
                <w:sz w:val="19"/>
                <w:szCs w:val="19"/>
              </w:rPr>
              <w:t>Chiffrement AES-256 et accès minimal par défaut</w:t>
            </w:r>
          </w:p>
        </w:tc>
        <w:tc>
          <w:tcPr>
            <w:tcW w:w="100" w:type="dxa"/>
            <w:shd w:val="solid" w:color="FFFFFF" w:fill="auto"/>
            <w:tcMar>
              <w:top w:w="80" w:type="dxa"/>
              <w:left w:w="120" w:type="dxa"/>
              <w:bottom w:w="80" w:type="dxa"/>
              <w:right w:w="120" w:type="dxa"/>
            </w:tcMar>
            <w:vAlign w:val="center"/>
          </w:tcPr>
          <w:p w14:paraId="6D725403" w14:textId="77777777" w:rsidR="00530FF4" w:rsidRDefault="00000000">
            <w:r>
              <w:rPr>
                <w:sz w:val="19"/>
                <w:szCs w:val="19"/>
              </w:rPr>
              <w:t>encryption.js</w:t>
            </w:r>
          </w:p>
        </w:tc>
      </w:tr>
      <w:tr w:rsidR="00530FF4" w14:paraId="6878F91B"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6FC3B634" w14:textId="77777777" w:rsidR="00530FF4" w:rsidRDefault="00000000">
            <w:r>
              <w:rPr>
                <w:sz w:val="19"/>
                <w:szCs w:val="19"/>
              </w:rPr>
              <w:t>Art. 32</w:t>
            </w:r>
          </w:p>
        </w:tc>
        <w:tc>
          <w:tcPr>
            <w:tcW w:w="100" w:type="dxa"/>
            <w:shd w:val="solid" w:color="FFFFFF" w:fill="auto"/>
            <w:tcMar>
              <w:top w:w="80" w:type="dxa"/>
              <w:left w:w="120" w:type="dxa"/>
              <w:bottom w:w="80" w:type="dxa"/>
              <w:right w:w="120" w:type="dxa"/>
            </w:tcMar>
            <w:vAlign w:val="center"/>
          </w:tcPr>
          <w:p w14:paraId="4231CA26" w14:textId="77777777" w:rsidR="00530FF4" w:rsidRDefault="00000000">
            <w:r>
              <w:rPr>
                <w:sz w:val="19"/>
                <w:szCs w:val="19"/>
              </w:rPr>
              <w:t>Sécurité technique</w:t>
            </w:r>
          </w:p>
        </w:tc>
        <w:tc>
          <w:tcPr>
            <w:tcW w:w="100" w:type="dxa"/>
            <w:shd w:val="solid" w:color="F5F5F5" w:fill="auto"/>
            <w:tcMar>
              <w:top w:w="80" w:type="dxa"/>
              <w:left w:w="120" w:type="dxa"/>
              <w:bottom w:w="80" w:type="dxa"/>
              <w:right w:w="120" w:type="dxa"/>
            </w:tcMar>
            <w:vAlign w:val="center"/>
          </w:tcPr>
          <w:p w14:paraId="0B24E4F5" w14:textId="77777777" w:rsidR="00530FF4" w:rsidRDefault="00000000">
            <w:r>
              <w:rPr>
                <w:sz w:val="19"/>
                <w:szCs w:val="19"/>
              </w:rPr>
              <w:t xml:space="preserve">HTTPS, JWT, WAF, logs immuables, </w:t>
            </w:r>
            <w:proofErr w:type="spellStart"/>
            <w:r>
              <w:rPr>
                <w:sz w:val="19"/>
                <w:szCs w:val="19"/>
              </w:rPr>
              <w:t>bcrypt</w:t>
            </w:r>
            <w:proofErr w:type="spellEnd"/>
          </w:p>
        </w:tc>
        <w:tc>
          <w:tcPr>
            <w:tcW w:w="100" w:type="dxa"/>
            <w:shd w:val="solid" w:color="FFFFFF" w:fill="auto"/>
            <w:tcMar>
              <w:top w:w="80" w:type="dxa"/>
              <w:left w:w="120" w:type="dxa"/>
              <w:bottom w:w="80" w:type="dxa"/>
              <w:right w:w="120" w:type="dxa"/>
            </w:tcMar>
            <w:vAlign w:val="center"/>
          </w:tcPr>
          <w:p w14:paraId="2170339E" w14:textId="77777777" w:rsidR="00530FF4" w:rsidRDefault="00000000">
            <w:r>
              <w:rPr>
                <w:sz w:val="19"/>
                <w:szCs w:val="19"/>
              </w:rPr>
              <w:t>Multiple</w:t>
            </w:r>
          </w:p>
        </w:tc>
      </w:tr>
      <w:tr w:rsidR="00530FF4" w14:paraId="65B33BDC"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03F9704E" w14:textId="77777777" w:rsidR="00530FF4" w:rsidRDefault="00000000">
            <w:r>
              <w:rPr>
                <w:sz w:val="19"/>
                <w:szCs w:val="19"/>
              </w:rPr>
              <w:t>Art. 33</w:t>
            </w:r>
          </w:p>
        </w:tc>
        <w:tc>
          <w:tcPr>
            <w:tcW w:w="100" w:type="dxa"/>
            <w:shd w:val="solid" w:color="FFFFFF" w:fill="auto"/>
            <w:tcMar>
              <w:top w:w="80" w:type="dxa"/>
              <w:left w:w="120" w:type="dxa"/>
              <w:bottom w:w="80" w:type="dxa"/>
              <w:right w:w="120" w:type="dxa"/>
            </w:tcMar>
            <w:vAlign w:val="center"/>
          </w:tcPr>
          <w:p w14:paraId="13561E9B" w14:textId="77777777" w:rsidR="00530FF4" w:rsidRDefault="00000000">
            <w:r>
              <w:rPr>
                <w:sz w:val="19"/>
                <w:szCs w:val="19"/>
              </w:rPr>
              <w:t>Notification incident</w:t>
            </w:r>
          </w:p>
        </w:tc>
        <w:tc>
          <w:tcPr>
            <w:tcW w:w="100" w:type="dxa"/>
            <w:shd w:val="solid" w:color="F5F5F5" w:fill="auto"/>
            <w:tcMar>
              <w:top w:w="80" w:type="dxa"/>
              <w:left w:w="120" w:type="dxa"/>
              <w:bottom w:w="80" w:type="dxa"/>
              <w:right w:w="120" w:type="dxa"/>
            </w:tcMar>
            <w:vAlign w:val="center"/>
          </w:tcPr>
          <w:p w14:paraId="69E0D19C" w14:textId="77777777" w:rsidR="00530FF4" w:rsidRDefault="00000000">
            <w:r>
              <w:rPr>
                <w:sz w:val="19"/>
                <w:szCs w:val="19"/>
              </w:rPr>
              <w:t>SIEM détecte et peut notifier dans les 72h</w:t>
            </w:r>
          </w:p>
        </w:tc>
        <w:tc>
          <w:tcPr>
            <w:tcW w:w="100" w:type="dxa"/>
            <w:shd w:val="solid" w:color="FFFFFF" w:fill="auto"/>
            <w:tcMar>
              <w:top w:w="80" w:type="dxa"/>
              <w:left w:w="120" w:type="dxa"/>
              <w:bottom w:w="80" w:type="dxa"/>
              <w:right w:w="120" w:type="dxa"/>
            </w:tcMar>
            <w:vAlign w:val="center"/>
          </w:tcPr>
          <w:p w14:paraId="70D63B70" w14:textId="77777777" w:rsidR="00530FF4" w:rsidRDefault="00000000">
            <w:r>
              <w:rPr>
                <w:sz w:val="19"/>
                <w:szCs w:val="19"/>
              </w:rPr>
              <w:t>monitoring/SIEM</w:t>
            </w:r>
          </w:p>
        </w:tc>
      </w:tr>
    </w:tbl>
    <w:p w14:paraId="280C50A6" w14:textId="77777777" w:rsidR="00530FF4" w:rsidRDefault="00000000">
      <w:pPr>
        <w:shd w:val="solid" w:color="E3F2FD" w:fill="auto"/>
        <w:spacing w:before="100" w:after="100"/>
        <w:ind w:left="300" w:right="300"/>
      </w:pPr>
      <w:r>
        <w:rPr>
          <w:i/>
          <w:iCs/>
          <w:color w:val="1565C0"/>
          <w:sz w:val="21"/>
          <w:szCs w:val="21"/>
        </w:rPr>
        <w:t>💬  Point important pour le jury : l'Art. 17 (droit à l'oubli) est souvent demandé. Dire : 'Quand on supprime un étudiant, son nom est remplacé par un hash SHA-256 dans tous les logs — ses données sont effacées mais la traçabilité est maintenue.'</w:t>
      </w:r>
    </w:p>
    <w:p w14:paraId="7B7EAF17" w14:textId="77777777" w:rsidR="00530FF4" w:rsidRDefault="00000000">
      <w:pPr>
        <w:spacing w:before="300" w:after="150"/>
      </w:pPr>
      <w:r>
        <w:rPr>
          <w:b/>
          <w:bCs/>
          <w:color w:val="00695C"/>
          <w:sz w:val="26"/>
          <w:szCs w:val="26"/>
        </w:rPr>
        <w:t>2.3 — Journalisation Immuable — Slide 8</w:t>
      </w:r>
    </w:p>
    <w:p w14:paraId="46100DCD" w14:textId="77777777" w:rsidR="00530FF4" w:rsidRDefault="00000000">
      <w:pPr>
        <w:spacing w:after="120"/>
      </w:pPr>
      <w:r>
        <w:t xml:space="preserve">Troisième exigence du CDC §3.3. Collection </w:t>
      </w:r>
      <w:proofErr w:type="spellStart"/>
      <w:r>
        <w:t>Firestore</w:t>
      </w:r>
      <w:proofErr w:type="spellEnd"/>
      <w:r>
        <w:t xml:space="preserve"> </w:t>
      </w:r>
      <w:proofErr w:type="spellStart"/>
      <w:r>
        <w:t>auditLogs</w:t>
      </w:r>
      <w:proofErr w:type="spellEnd"/>
      <w:r>
        <w:t xml:space="preserve"> avec </w:t>
      </w:r>
      <w:proofErr w:type="spellStart"/>
      <w:r>
        <w:t>deny</w:t>
      </w:r>
      <w:proofErr w:type="spellEnd"/>
      <w:r>
        <w:t xml:space="preserve"> update/</w:t>
      </w:r>
      <w:proofErr w:type="spellStart"/>
      <w:r>
        <w:t>delete</w:t>
      </w:r>
      <w:proofErr w:type="spellEnd"/>
      <w:r>
        <w:t xml:space="preserve"> dans les Security Rules.</w:t>
      </w:r>
    </w:p>
    <w:p w14:paraId="70EE4278" w14:textId="77777777" w:rsidR="00530FF4" w:rsidRDefault="00000000">
      <w:pPr>
        <w:pStyle w:val="Paragraphedeliste"/>
        <w:numPr>
          <w:ilvl w:val="0"/>
          <w:numId w:val="1"/>
        </w:numPr>
        <w:spacing w:after="80"/>
      </w:pPr>
      <w:r>
        <w:rPr>
          <w:sz w:val="21"/>
          <w:szCs w:val="21"/>
        </w:rPr>
        <w:t>9 types d'événements enregistrés :</w:t>
      </w:r>
    </w:p>
    <w:p w14:paraId="7F78DCFE" w14:textId="77777777" w:rsidR="00530FF4" w:rsidRDefault="00000000">
      <w:pPr>
        <w:pStyle w:val="Paragraphedeliste"/>
        <w:numPr>
          <w:ilvl w:val="1"/>
          <w:numId w:val="1"/>
        </w:numPr>
        <w:spacing w:after="60"/>
      </w:pPr>
      <w:r>
        <w:rPr>
          <w:sz w:val="20"/>
          <w:szCs w:val="20"/>
        </w:rPr>
        <w:t>AUTH_SUCCESS — connexion réussie</w:t>
      </w:r>
    </w:p>
    <w:p w14:paraId="5AC2EF96" w14:textId="77777777" w:rsidR="00530FF4" w:rsidRDefault="00000000">
      <w:pPr>
        <w:pStyle w:val="Paragraphedeliste"/>
        <w:numPr>
          <w:ilvl w:val="1"/>
          <w:numId w:val="1"/>
        </w:numPr>
        <w:spacing w:after="60"/>
      </w:pPr>
      <w:r>
        <w:rPr>
          <w:sz w:val="20"/>
          <w:szCs w:val="20"/>
        </w:rPr>
        <w:t>AUTH_FAILURE — échec de connexion (mauvais mot de passe)</w:t>
      </w:r>
    </w:p>
    <w:p w14:paraId="036E3C51" w14:textId="77777777" w:rsidR="00530FF4" w:rsidRDefault="00000000">
      <w:pPr>
        <w:pStyle w:val="Paragraphedeliste"/>
        <w:numPr>
          <w:ilvl w:val="1"/>
          <w:numId w:val="1"/>
        </w:numPr>
        <w:spacing w:after="60"/>
      </w:pPr>
      <w:r>
        <w:rPr>
          <w:sz w:val="20"/>
          <w:szCs w:val="20"/>
        </w:rPr>
        <w:t>AUTH_LOCKOUT — compte bloqué après trop d'échecs</w:t>
      </w:r>
    </w:p>
    <w:p w14:paraId="370C9557" w14:textId="77777777" w:rsidR="00530FF4" w:rsidRDefault="00000000">
      <w:pPr>
        <w:pStyle w:val="Paragraphedeliste"/>
        <w:numPr>
          <w:ilvl w:val="1"/>
          <w:numId w:val="1"/>
        </w:numPr>
        <w:spacing w:after="60"/>
      </w:pPr>
      <w:r>
        <w:rPr>
          <w:sz w:val="20"/>
          <w:szCs w:val="20"/>
        </w:rPr>
        <w:t>LOGOUT — déconnexion volontaire</w:t>
      </w:r>
    </w:p>
    <w:p w14:paraId="78CA00FF" w14:textId="77777777" w:rsidR="00530FF4" w:rsidRDefault="00000000">
      <w:pPr>
        <w:pStyle w:val="Paragraphedeliste"/>
        <w:numPr>
          <w:ilvl w:val="1"/>
          <w:numId w:val="1"/>
        </w:numPr>
        <w:spacing w:after="60"/>
      </w:pPr>
      <w:r>
        <w:rPr>
          <w:sz w:val="20"/>
          <w:szCs w:val="20"/>
        </w:rPr>
        <w:t>SESSION_EXPIRED — session expirée automatiquement</w:t>
      </w:r>
    </w:p>
    <w:p w14:paraId="78952108" w14:textId="77777777" w:rsidR="00530FF4" w:rsidRDefault="00000000">
      <w:pPr>
        <w:pStyle w:val="Paragraphedeliste"/>
        <w:numPr>
          <w:ilvl w:val="1"/>
          <w:numId w:val="1"/>
        </w:numPr>
        <w:spacing w:after="60"/>
      </w:pPr>
      <w:r>
        <w:rPr>
          <w:sz w:val="20"/>
          <w:szCs w:val="20"/>
        </w:rPr>
        <w:t>ACCESS_DENIED — accès refusé (mauvais rôle)</w:t>
      </w:r>
    </w:p>
    <w:p w14:paraId="0C212D6A" w14:textId="77777777" w:rsidR="00530FF4" w:rsidRDefault="00000000">
      <w:pPr>
        <w:pStyle w:val="Paragraphedeliste"/>
        <w:numPr>
          <w:ilvl w:val="1"/>
          <w:numId w:val="1"/>
        </w:numPr>
        <w:spacing w:after="60"/>
      </w:pPr>
      <w:r>
        <w:rPr>
          <w:sz w:val="20"/>
          <w:szCs w:val="20"/>
        </w:rPr>
        <w:t>DATA_EXPORT — export CSV/Excel lancé</w:t>
      </w:r>
    </w:p>
    <w:p w14:paraId="6FD7F892" w14:textId="77777777" w:rsidR="00530FF4" w:rsidRDefault="00000000">
      <w:pPr>
        <w:pStyle w:val="Paragraphedeliste"/>
        <w:numPr>
          <w:ilvl w:val="1"/>
          <w:numId w:val="1"/>
        </w:numPr>
        <w:spacing w:after="60"/>
      </w:pPr>
      <w:r>
        <w:rPr>
          <w:sz w:val="20"/>
          <w:szCs w:val="20"/>
        </w:rPr>
        <w:t>DATA_ANONYMIZE — données anonymisées (droit à l'oubli)</w:t>
      </w:r>
    </w:p>
    <w:p w14:paraId="4B67FAAA" w14:textId="77777777" w:rsidR="00530FF4" w:rsidRDefault="00000000">
      <w:pPr>
        <w:pStyle w:val="Paragraphedeliste"/>
        <w:numPr>
          <w:ilvl w:val="1"/>
          <w:numId w:val="1"/>
        </w:numPr>
        <w:spacing w:after="60"/>
      </w:pPr>
      <w:r>
        <w:rPr>
          <w:sz w:val="20"/>
          <w:szCs w:val="20"/>
        </w:rPr>
        <w:t>WAF_BLOCK — attaque détectée et bloquée par le WAF</w:t>
      </w:r>
    </w:p>
    <w:p w14:paraId="6F082EE3" w14:textId="77777777" w:rsidR="00530FF4" w:rsidRPr="000B3DD6" w:rsidRDefault="00000000">
      <w:pPr>
        <w:spacing w:before="200" w:after="100"/>
        <w:rPr>
          <w:lang w:val="en-US"/>
        </w:rPr>
      </w:pPr>
      <w:r w:rsidRPr="000B3DD6">
        <w:rPr>
          <w:b/>
          <w:bCs/>
          <w:lang w:val="en-US"/>
        </w:rPr>
        <w:t>Structure d'un log :</w:t>
      </w:r>
    </w:p>
    <w:p w14:paraId="27FBA038" w14:textId="77777777" w:rsidR="00530FF4" w:rsidRPr="000B3DD6" w:rsidRDefault="00000000">
      <w:pPr>
        <w:shd w:val="solid" w:color="E0F2F1" w:fill="auto"/>
        <w:spacing w:before="80" w:after="80"/>
        <w:ind w:left="400"/>
        <w:rPr>
          <w:lang w:val="en-US"/>
        </w:rPr>
      </w:pPr>
      <w:r w:rsidRPr="000B3DD6">
        <w:rPr>
          <w:rFonts w:ascii="Courier New" w:eastAsia="Courier New" w:hAnsi="Courier New" w:cs="Courier New"/>
          <w:color w:val="00695C"/>
          <w:sz w:val="18"/>
          <w:szCs w:val="18"/>
          <w:lang w:val="en-US"/>
        </w:rPr>
        <w:t>{ "action": "AUTH_FAILURE", "userId": "user123", "ip": "192.168.1.1",</w:t>
      </w:r>
    </w:p>
    <w:p w14:paraId="7B3E5197" w14:textId="77777777" w:rsidR="00530FF4" w:rsidRPr="000B3DD6" w:rsidRDefault="00000000">
      <w:pPr>
        <w:shd w:val="solid" w:color="E0F2F1" w:fill="auto"/>
        <w:spacing w:before="80" w:after="80"/>
        <w:ind w:left="400"/>
        <w:rPr>
          <w:lang w:val="en-US"/>
        </w:rPr>
      </w:pPr>
      <w:r w:rsidRPr="000B3DD6">
        <w:rPr>
          <w:rFonts w:ascii="Courier New" w:eastAsia="Courier New" w:hAnsi="Courier New" w:cs="Courier New"/>
          <w:color w:val="00695C"/>
          <w:sz w:val="18"/>
          <w:szCs w:val="18"/>
          <w:lang w:val="en-US"/>
        </w:rPr>
        <w:t xml:space="preserve">  "userAgent": "Mozilla/5.0...", "timestamp": "2025-03-31T10:23:11Z",</w:t>
      </w:r>
    </w:p>
    <w:p w14:paraId="20CD187A" w14:textId="77777777" w:rsidR="00530FF4" w:rsidRPr="000B3DD6" w:rsidRDefault="00000000">
      <w:pPr>
        <w:shd w:val="solid" w:color="E0F2F1" w:fill="auto"/>
        <w:spacing w:before="80" w:after="80"/>
        <w:ind w:left="400"/>
        <w:rPr>
          <w:lang w:val="en-US"/>
        </w:rPr>
      </w:pPr>
      <w:r w:rsidRPr="000B3DD6">
        <w:rPr>
          <w:rFonts w:ascii="Courier New" w:eastAsia="Courier New" w:hAnsi="Courier New" w:cs="Courier New"/>
          <w:color w:val="00695C"/>
          <w:sz w:val="18"/>
          <w:szCs w:val="18"/>
          <w:lang w:val="en-US"/>
        </w:rPr>
        <w:t xml:space="preserve">  "metadata": { "reason": "wrong_password", "attempts": 3 } }</w:t>
      </w:r>
    </w:p>
    <w:p w14:paraId="7730B54B" w14:textId="77777777" w:rsidR="00530FF4" w:rsidRDefault="00000000">
      <w:pPr>
        <w:shd w:val="solid" w:color="E3F2FD" w:fill="auto"/>
        <w:spacing w:before="100" w:after="100"/>
        <w:ind w:left="300" w:right="300"/>
      </w:pPr>
      <w:r>
        <w:rPr>
          <w:i/>
          <w:iCs/>
          <w:color w:val="1565C0"/>
          <w:sz w:val="21"/>
          <w:szCs w:val="21"/>
        </w:rPr>
        <w:t xml:space="preserve">💬  Pour montrer l'immuabilité : ouvrir </w:t>
      </w:r>
      <w:proofErr w:type="spellStart"/>
      <w:r>
        <w:rPr>
          <w:i/>
          <w:iCs/>
          <w:color w:val="1565C0"/>
          <w:sz w:val="21"/>
          <w:szCs w:val="21"/>
        </w:rPr>
        <w:t>firestore.rules</w:t>
      </w:r>
      <w:proofErr w:type="spellEnd"/>
      <w:r>
        <w:rPr>
          <w:i/>
          <w:iCs/>
          <w:color w:val="1565C0"/>
          <w:sz w:val="21"/>
          <w:szCs w:val="21"/>
        </w:rPr>
        <w:t xml:space="preserve"> et montrer : </w:t>
      </w:r>
      <w:proofErr w:type="spellStart"/>
      <w:r>
        <w:rPr>
          <w:i/>
          <w:iCs/>
          <w:color w:val="1565C0"/>
          <w:sz w:val="21"/>
          <w:szCs w:val="21"/>
        </w:rPr>
        <w:t>allow</w:t>
      </w:r>
      <w:proofErr w:type="spellEnd"/>
      <w:r>
        <w:rPr>
          <w:i/>
          <w:iCs/>
          <w:color w:val="1565C0"/>
          <w:sz w:val="21"/>
          <w:szCs w:val="21"/>
        </w:rPr>
        <w:t xml:space="preserve"> update, </w:t>
      </w:r>
      <w:proofErr w:type="spellStart"/>
      <w:r>
        <w:rPr>
          <w:i/>
          <w:iCs/>
          <w:color w:val="1565C0"/>
          <w:sz w:val="21"/>
          <w:szCs w:val="21"/>
        </w:rPr>
        <w:t>delete</w:t>
      </w:r>
      <w:proofErr w:type="spellEnd"/>
      <w:r>
        <w:rPr>
          <w:i/>
          <w:iCs/>
          <w:color w:val="1565C0"/>
          <w:sz w:val="21"/>
          <w:szCs w:val="21"/>
        </w:rPr>
        <w:t>: if false — aucun utilisateur, même admin, ne peut modifier un log.</w:t>
      </w:r>
    </w:p>
    <w:p w14:paraId="22A7E832" w14:textId="77777777" w:rsidR="00530FF4" w:rsidRDefault="00000000">
      <w:pPr>
        <w:spacing w:before="300" w:after="150"/>
      </w:pPr>
      <w:r>
        <w:rPr>
          <w:b/>
          <w:bCs/>
          <w:sz w:val="26"/>
          <w:szCs w:val="26"/>
        </w:rPr>
        <w:t>2.4 — Security Headers &amp; JWT — Slide 9</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6"/>
        <w:gridCol w:w="3245"/>
        <w:gridCol w:w="3245"/>
      </w:tblGrid>
      <w:tr w:rsidR="00530FF4" w14:paraId="28BA1366" w14:textId="77777777">
        <w:tblPrEx>
          <w:tblCellMar>
            <w:top w:w="0" w:type="dxa"/>
            <w:bottom w:w="0" w:type="dxa"/>
          </w:tblCellMar>
        </w:tblPrEx>
        <w:tc>
          <w:tcPr>
            <w:tcW w:w="100" w:type="dxa"/>
            <w:shd w:val="solid" w:color="1A237E" w:fill="auto"/>
            <w:tcMar>
              <w:top w:w="80" w:type="dxa"/>
              <w:left w:w="120" w:type="dxa"/>
              <w:bottom w:w="80" w:type="dxa"/>
              <w:right w:w="120" w:type="dxa"/>
            </w:tcMar>
            <w:vAlign w:val="center"/>
          </w:tcPr>
          <w:p w14:paraId="1E839A03" w14:textId="77777777" w:rsidR="00530FF4" w:rsidRDefault="00000000">
            <w:r>
              <w:rPr>
                <w:b/>
                <w:bCs/>
                <w:color w:val="FFFFFF"/>
                <w:sz w:val="20"/>
                <w:szCs w:val="20"/>
              </w:rPr>
              <w:lastRenderedPageBreak/>
              <w:t>Header</w:t>
            </w:r>
          </w:p>
        </w:tc>
        <w:tc>
          <w:tcPr>
            <w:tcW w:w="100" w:type="dxa"/>
            <w:shd w:val="solid" w:color="1A237E" w:fill="auto"/>
            <w:tcMar>
              <w:top w:w="80" w:type="dxa"/>
              <w:left w:w="120" w:type="dxa"/>
              <w:bottom w:w="80" w:type="dxa"/>
              <w:right w:w="120" w:type="dxa"/>
            </w:tcMar>
            <w:vAlign w:val="center"/>
          </w:tcPr>
          <w:p w14:paraId="39B82262" w14:textId="77777777" w:rsidR="00530FF4" w:rsidRDefault="00000000">
            <w:r>
              <w:rPr>
                <w:b/>
                <w:bCs/>
                <w:color w:val="FFFFFF"/>
                <w:sz w:val="20"/>
                <w:szCs w:val="20"/>
              </w:rPr>
              <w:t>Valeur</w:t>
            </w:r>
          </w:p>
        </w:tc>
        <w:tc>
          <w:tcPr>
            <w:tcW w:w="100" w:type="dxa"/>
            <w:shd w:val="solid" w:color="1A237E" w:fill="auto"/>
            <w:tcMar>
              <w:top w:w="80" w:type="dxa"/>
              <w:left w:w="120" w:type="dxa"/>
              <w:bottom w:w="80" w:type="dxa"/>
              <w:right w:w="120" w:type="dxa"/>
            </w:tcMar>
            <w:vAlign w:val="center"/>
          </w:tcPr>
          <w:p w14:paraId="680BD367" w14:textId="77777777" w:rsidR="00530FF4" w:rsidRDefault="00000000">
            <w:r>
              <w:rPr>
                <w:b/>
                <w:bCs/>
                <w:color w:val="FFFFFF"/>
                <w:sz w:val="20"/>
                <w:szCs w:val="20"/>
              </w:rPr>
              <w:t>Protection contre</w:t>
            </w:r>
          </w:p>
        </w:tc>
      </w:tr>
      <w:tr w:rsidR="00530FF4" w14:paraId="2DB692A4"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05870900" w14:textId="77777777" w:rsidR="00530FF4" w:rsidRDefault="00000000">
            <w:r>
              <w:rPr>
                <w:sz w:val="19"/>
                <w:szCs w:val="19"/>
              </w:rPr>
              <w:t>Content-Security-Policy</w:t>
            </w:r>
          </w:p>
        </w:tc>
        <w:tc>
          <w:tcPr>
            <w:tcW w:w="100" w:type="dxa"/>
            <w:shd w:val="solid" w:color="FFFFFF" w:fill="auto"/>
            <w:tcMar>
              <w:top w:w="80" w:type="dxa"/>
              <w:left w:w="120" w:type="dxa"/>
              <w:bottom w:w="80" w:type="dxa"/>
              <w:right w:w="120" w:type="dxa"/>
            </w:tcMar>
            <w:vAlign w:val="center"/>
          </w:tcPr>
          <w:p w14:paraId="2870E96B" w14:textId="77777777" w:rsidR="00530FF4" w:rsidRDefault="00000000">
            <w:r>
              <w:rPr>
                <w:sz w:val="19"/>
                <w:szCs w:val="19"/>
              </w:rPr>
              <w:t>default-src 'self'</w:t>
            </w:r>
          </w:p>
        </w:tc>
        <w:tc>
          <w:tcPr>
            <w:tcW w:w="100" w:type="dxa"/>
            <w:shd w:val="solid" w:color="F5F5F5" w:fill="auto"/>
            <w:tcMar>
              <w:top w:w="80" w:type="dxa"/>
              <w:left w:w="120" w:type="dxa"/>
              <w:bottom w:w="80" w:type="dxa"/>
              <w:right w:w="120" w:type="dxa"/>
            </w:tcMar>
            <w:vAlign w:val="center"/>
          </w:tcPr>
          <w:p w14:paraId="0EB76BFD" w14:textId="77777777" w:rsidR="00530FF4" w:rsidRDefault="00000000">
            <w:r>
              <w:rPr>
                <w:sz w:val="19"/>
                <w:szCs w:val="19"/>
              </w:rPr>
              <w:t>Injection XSS via scripts externes</w:t>
            </w:r>
          </w:p>
        </w:tc>
      </w:tr>
      <w:tr w:rsidR="00530FF4" w14:paraId="14D58D1E"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50246D3A" w14:textId="77777777" w:rsidR="00530FF4" w:rsidRDefault="00000000">
            <w:r>
              <w:rPr>
                <w:sz w:val="19"/>
                <w:szCs w:val="19"/>
              </w:rPr>
              <w:t>Strict-Transport-Security</w:t>
            </w:r>
          </w:p>
        </w:tc>
        <w:tc>
          <w:tcPr>
            <w:tcW w:w="100" w:type="dxa"/>
            <w:shd w:val="solid" w:color="FFFFFF" w:fill="auto"/>
            <w:tcMar>
              <w:top w:w="80" w:type="dxa"/>
              <w:left w:w="120" w:type="dxa"/>
              <w:bottom w:w="80" w:type="dxa"/>
              <w:right w:w="120" w:type="dxa"/>
            </w:tcMar>
            <w:vAlign w:val="center"/>
          </w:tcPr>
          <w:p w14:paraId="207F2722" w14:textId="77777777" w:rsidR="00530FF4" w:rsidRDefault="00000000">
            <w:r>
              <w:rPr>
                <w:sz w:val="19"/>
                <w:szCs w:val="19"/>
              </w:rPr>
              <w:t>max-</w:t>
            </w:r>
            <w:proofErr w:type="spellStart"/>
            <w:r>
              <w:rPr>
                <w:sz w:val="19"/>
                <w:szCs w:val="19"/>
              </w:rPr>
              <w:t>age</w:t>
            </w:r>
            <w:proofErr w:type="spellEnd"/>
            <w:r>
              <w:rPr>
                <w:sz w:val="19"/>
                <w:szCs w:val="19"/>
              </w:rPr>
              <w:t xml:space="preserve">=31536000; </w:t>
            </w:r>
            <w:proofErr w:type="spellStart"/>
            <w:r>
              <w:rPr>
                <w:sz w:val="19"/>
                <w:szCs w:val="19"/>
              </w:rPr>
              <w:t>includeSubDomains</w:t>
            </w:r>
            <w:proofErr w:type="spellEnd"/>
            <w:r>
              <w:rPr>
                <w:sz w:val="19"/>
                <w:szCs w:val="19"/>
              </w:rPr>
              <w:t xml:space="preserve">; </w:t>
            </w:r>
            <w:proofErr w:type="spellStart"/>
            <w:r>
              <w:rPr>
                <w:sz w:val="19"/>
                <w:szCs w:val="19"/>
              </w:rPr>
              <w:t>preload</w:t>
            </w:r>
            <w:proofErr w:type="spellEnd"/>
          </w:p>
        </w:tc>
        <w:tc>
          <w:tcPr>
            <w:tcW w:w="100" w:type="dxa"/>
            <w:shd w:val="solid" w:color="F5F5F5" w:fill="auto"/>
            <w:tcMar>
              <w:top w:w="80" w:type="dxa"/>
              <w:left w:w="120" w:type="dxa"/>
              <w:bottom w:w="80" w:type="dxa"/>
              <w:right w:w="120" w:type="dxa"/>
            </w:tcMar>
            <w:vAlign w:val="center"/>
          </w:tcPr>
          <w:p w14:paraId="490D0DC1" w14:textId="77777777" w:rsidR="00530FF4" w:rsidRDefault="00000000">
            <w:r>
              <w:rPr>
                <w:sz w:val="19"/>
                <w:szCs w:val="19"/>
              </w:rPr>
              <w:t>Forcer HTTPS 1 an</w:t>
            </w:r>
          </w:p>
        </w:tc>
      </w:tr>
      <w:tr w:rsidR="00530FF4" w14:paraId="25F420A5"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5F936FDE" w14:textId="77777777" w:rsidR="00530FF4" w:rsidRDefault="00000000">
            <w:r>
              <w:rPr>
                <w:sz w:val="19"/>
                <w:szCs w:val="19"/>
              </w:rPr>
              <w:t>X-Frame-Options</w:t>
            </w:r>
          </w:p>
        </w:tc>
        <w:tc>
          <w:tcPr>
            <w:tcW w:w="100" w:type="dxa"/>
            <w:shd w:val="solid" w:color="FFFFFF" w:fill="auto"/>
            <w:tcMar>
              <w:top w:w="80" w:type="dxa"/>
              <w:left w:w="120" w:type="dxa"/>
              <w:bottom w:w="80" w:type="dxa"/>
              <w:right w:w="120" w:type="dxa"/>
            </w:tcMar>
            <w:vAlign w:val="center"/>
          </w:tcPr>
          <w:p w14:paraId="36378BCA" w14:textId="77777777" w:rsidR="00530FF4" w:rsidRDefault="00000000">
            <w:r>
              <w:rPr>
                <w:sz w:val="19"/>
                <w:szCs w:val="19"/>
              </w:rPr>
              <w:t>DENY</w:t>
            </w:r>
          </w:p>
        </w:tc>
        <w:tc>
          <w:tcPr>
            <w:tcW w:w="100" w:type="dxa"/>
            <w:shd w:val="solid" w:color="F5F5F5" w:fill="auto"/>
            <w:tcMar>
              <w:top w:w="80" w:type="dxa"/>
              <w:left w:w="120" w:type="dxa"/>
              <w:bottom w:w="80" w:type="dxa"/>
              <w:right w:w="120" w:type="dxa"/>
            </w:tcMar>
            <w:vAlign w:val="center"/>
          </w:tcPr>
          <w:p w14:paraId="0BFA8CB1" w14:textId="77777777" w:rsidR="00530FF4" w:rsidRDefault="00000000">
            <w:r>
              <w:rPr>
                <w:sz w:val="19"/>
                <w:szCs w:val="19"/>
              </w:rPr>
              <w:t>Clickjacking (</w:t>
            </w:r>
            <w:proofErr w:type="spellStart"/>
            <w:r>
              <w:rPr>
                <w:sz w:val="19"/>
                <w:szCs w:val="19"/>
              </w:rPr>
              <w:t>iframe</w:t>
            </w:r>
            <w:proofErr w:type="spellEnd"/>
            <w:r>
              <w:rPr>
                <w:sz w:val="19"/>
                <w:szCs w:val="19"/>
              </w:rPr>
              <w:t xml:space="preserve"> malveillante)</w:t>
            </w:r>
          </w:p>
        </w:tc>
      </w:tr>
      <w:tr w:rsidR="00530FF4" w14:paraId="56D723BE"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21951237" w14:textId="77777777" w:rsidR="00530FF4" w:rsidRDefault="00000000">
            <w:r>
              <w:rPr>
                <w:sz w:val="19"/>
                <w:szCs w:val="19"/>
              </w:rPr>
              <w:t>X-Content-Type-Options</w:t>
            </w:r>
          </w:p>
        </w:tc>
        <w:tc>
          <w:tcPr>
            <w:tcW w:w="100" w:type="dxa"/>
            <w:shd w:val="solid" w:color="FFFFFF" w:fill="auto"/>
            <w:tcMar>
              <w:top w:w="80" w:type="dxa"/>
              <w:left w:w="120" w:type="dxa"/>
              <w:bottom w:w="80" w:type="dxa"/>
              <w:right w:w="120" w:type="dxa"/>
            </w:tcMar>
            <w:vAlign w:val="center"/>
          </w:tcPr>
          <w:p w14:paraId="6EE88B43" w14:textId="77777777" w:rsidR="00530FF4" w:rsidRDefault="00000000">
            <w:proofErr w:type="spellStart"/>
            <w:r>
              <w:rPr>
                <w:sz w:val="19"/>
                <w:szCs w:val="19"/>
              </w:rPr>
              <w:t>nosniff</w:t>
            </w:r>
            <w:proofErr w:type="spellEnd"/>
          </w:p>
        </w:tc>
        <w:tc>
          <w:tcPr>
            <w:tcW w:w="100" w:type="dxa"/>
            <w:shd w:val="solid" w:color="F5F5F5" w:fill="auto"/>
            <w:tcMar>
              <w:top w:w="80" w:type="dxa"/>
              <w:left w:w="120" w:type="dxa"/>
              <w:bottom w:w="80" w:type="dxa"/>
              <w:right w:w="120" w:type="dxa"/>
            </w:tcMar>
            <w:vAlign w:val="center"/>
          </w:tcPr>
          <w:p w14:paraId="6A338DE3" w14:textId="77777777" w:rsidR="00530FF4" w:rsidRDefault="00000000">
            <w:r>
              <w:rPr>
                <w:sz w:val="19"/>
                <w:szCs w:val="19"/>
              </w:rPr>
              <w:t xml:space="preserve">MIME </w:t>
            </w:r>
            <w:proofErr w:type="spellStart"/>
            <w:r>
              <w:rPr>
                <w:sz w:val="19"/>
                <w:szCs w:val="19"/>
              </w:rPr>
              <w:t>sniffing</w:t>
            </w:r>
            <w:proofErr w:type="spellEnd"/>
            <w:r>
              <w:rPr>
                <w:sz w:val="19"/>
                <w:szCs w:val="19"/>
              </w:rPr>
              <w:t xml:space="preserve"> </w:t>
            </w:r>
            <w:proofErr w:type="spellStart"/>
            <w:r>
              <w:rPr>
                <w:sz w:val="19"/>
                <w:szCs w:val="19"/>
              </w:rPr>
              <w:t>attacks</w:t>
            </w:r>
            <w:proofErr w:type="spellEnd"/>
          </w:p>
        </w:tc>
      </w:tr>
      <w:tr w:rsidR="00530FF4" w14:paraId="3D5A5EA2"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1683078B" w14:textId="77777777" w:rsidR="00530FF4" w:rsidRDefault="00000000">
            <w:r>
              <w:rPr>
                <w:sz w:val="19"/>
                <w:szCs w:val="19"/>
              </w:rPr>
              <w:t>Referrer-Policy</w:t>
            </w:r>
          </w:p>
        </w:tc>
        <w:tc>
          <w:tcPr>
            <w:tcW w:w="100" w:type="dxa"/>
            <w:shd w:val="solid" w:color="FFFFFF" w:fill="auto"/>
            <w:tcMar>
              <w:top w:w="80" w:type="dxa"/>
              <w:left w:w="120" w:type="dxa"/>
              <w:bottom w:w="80" w:type="dxa"/>
              <w:right w:w="120" w:type="dxa"/>
            </w:tcMar>
            <w:vAlign w:val="center"/>
          </w:tcPr>
          <w:p w14:paraId="3BC518F7" w14:textId="77777777" w:rsidR="00530FF4" w:rsidRPr="000B3DD6" w:rsidRDefault="00000000">
            <w:pPr>
              <w:rPr>
                <w:lang w:val="en-US"/>
              </w:rPr>
            </w:pPr>
            <w:r w:rsidRPr="000B3DD6">
              <w:rPr>
                <w:sz w:val="19"/>
                <w:szCs w:val="19"/>
                <w:lang w:val="en-US"/>
              </w:rPr>
              <w:t>strict-origin-when-cross-origin</w:t>
            </w:r>
          </w:p>
        </w:tc>
        <w:tc>
          <w:tcPr>
            <w:tcW w:w="100" w:type="dxa"/>
            <w:shd w:val="solid" w:color="F5F5F5" w:fill="auto"/>
            <w:tcMar>
              <w:top w:w="80" w:type="dxa"/>
              <w:left w:w="120" w:type="dxa"/>
              <w:bottom w:w="80" w:type="dxa"/>
              <w:right w:w="120" w:type="dxa"/>
            </w:tcMar>
            <w:vAlign w:val="center"/>
          </w:tcPr>
          <w:p w14:paraId="135BA1C9" w14:textId="77777777" w:rsidR="00530FF4" w:rsidRDefault="00000000">
            <w:r>
              <w:rPr>
                <w:sz w:val="19"/>
                <w:szCs w:val="19"/>
              </w:rPr>
              <w:t>Fuite d'URL dans les requêtes</w:t>
            </w:r>
          </w:p>
        </w:tc>
      </w:tr>
    </w:tbl>
    <w:p w14:paraId="4EED32AF" w14:textId="77777777" w:rsidR="00530FF4" w:rsidRDefault="00000000">
      <w:pPr>
        <w:pStyle w:val="Paragraphedeliste"/>
        <w:numPr>
          <w:ilvl w:val="0"/>
          <w:numId w:val="1"/>
        </w:numPr>
        <w:spacing w:after="80"/>
      </w:pPr>
      <w:r>
        <w:rPr>
          <w:color w:val="1565C0"/>
          <w:sz w:val="21"/>
          <w:szCs w:val="21"/>
        </w:rPr>
        <w:t>JWT HS256 avec secret 256 bits — expiration 24h</w:t>
      </w:r>
    </w:p>
    <w:p w14:paraId="7CBE4880" w14:textId="77777777" w:rsidR="00530FF4" w:rsidRDefault="00000000">
      <w:pPr>
        <w:pStyle w:val="Paragraphedeliste"/>
        <w:numPr>
          <w:ilvl w:val="0"/>
          <w:numId w:val="1"/>
        </w:numPr>
        <w:spacing w:after="80"/>
      </w:pPr>
      <w:r>
        <w:rPr>
          <w:color w:val="1565C0"/>
          <w:sz w:val="21"/>
          <w:szCs w:val="21"/>
        </w:rPr>
        <w:t xml:space="preserve">Blacklist en mémoire pour invalidation immédiate au </w:t>
      </w:r>
      <w:proofErr w:type="spellStart"/>
      <w:r>
        <w:rPr>
          <w:color w:val="1565C0"/>
          <w:sz w:val="21"/>
          <w:szCs w:val="21"/>
        </w:rPr>
        <w:t>logout</w:t>
      </w:r>
      <w:proofErr w:type="spellEnd"/>
    </w:p>
    <w:p w14:paraId="2AF04A0B" w14:textId="77777777" w:rsidR="00530FF4" w:rsidRPr="000B3DD6" w:rsidRDefault="00000000">
      <w:pPr>
        <w:pStyle w:val="Paragraphedeliste"/>
        <w:numPr>
          <w:ilvl w:val="0"/>
          <w:numId w:val="1"/>
        </w:numPr>
        <w:spacing w:after="80"/>
        <w:rPr>
          <w:lang w:val="en-US"/>
        </w:rPr>
      </w:pPr>
      <w:r w:rsidRPr="000B3DD6">
        <w:rPr>
          <w:b/>
          <w:bCs/>
          <w:color w:val="2E7D32"/>
          <w:sz w:val="21"/>
          <w:szCs w:val="21"/>
          <w:lang w:val="en-US"/>
        </w:rPr>
        <w:t>Score SecurityHeaders.com : A+ (note maximale)</w:t>
      </w:r>
    </w:p>
    <w:p w14:paraId="5F553F11" w14:textId="77777777" w:rsidR="00530FF4" w:rsidRDefault="00000000">
      <w:pPr>
        <w:spacing w:before="300" w:after="150"/>
      </w:pPr>
      <w:r>
        <w:rPr>
          <w:b/>
          <w:bCs/>
          <w:sz w:val="26"/>
          <w:szCs w:val="26"/>
        </w:rPr>
        <w:t>2.5 — Chiffrement — Slide 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34"/>
        <w:gridCol w:w="2434"/>
        <w:gridCol w:w="2434"/>
        <w:gridCol w:w="2434"/>
      </w:tblGrid>
      <w:tr w:rsidR="00530FF4" w14:paraId="6F5B6B88" w14:textId="77777777">
        <w:tblPrEx>
          <w:tblCellMar>
            <w:top w:w="0" w:type="dxa"/>
            <w:bottom w:w="0" w:type="dxa"/>
          </w:tblCellMar>
        </w:tblPrEx>
        <w:tc>
          <w:tcPr>
            <w:tcW w:w="100" w:type="dxa"/>
            <w:shd w:val="solid" w:color="1A237E" w:fill="auto"/>
            <w:tcMar>
              <w:top w:w="80" w:type="dxa"/>
              <w:left w:w="120" w:type="dxa"/>
              <w:bottom w:w="80" w:type="dxa"/>
              <w:right w:w="120" w:type="dxa"/>
            </w:tcMar>
            <w:vAlign w:val="center"/>
          </w:tcPr>
          <w:p w14:paraId="64615C6B" w14:textId="77777777" w:rsidR="00530FF4" w:rsidRDefault="00000000">
            <w:r>
              <w:rPr>
                <w:b/>
                <w:bCs/>
                <w:color w:val="FFFFFF"/>
                <w:sz w:val="20"/>
                <w:szCs w:val="20"/>
              </w:rPr>
              <w:t>Mécanisme</w:t>
            </w:r>
          </w:p>
        </w:tc>
        <w:tc>
          <w:tcPr>
            <w:tcW w:w="100" w:type="dxa"/>
            <w:shd w:val="solid" w:color="1A237E" w:fill="auto"/>
            <w:tcMar>
              <w:top w:w="80" w:type="dxa"/>
              <w:left w:w="120" w:type="dxa"/>
              <w:bottom w:w="80" w:type="dxa"/>
              <w:right w:w="120" w:type="dxa"/>
            </w:tcMar>
            <w:vAlign w:val="center"/>
          </w:tcPr>
          <w:p w14:paraId="06236EA2" w14:textId="77777777" w:rsidR="00530FF4" w:rsidRDefault="00000000">
            <w:r>
              <w:rPr>
                <w:b/>
                <w:bCs/>
                <w:color w:val="FFFFFF"/>
                <w:sz w:val="20"/>
                <w:szCs w:val="20"/>
              </w:rPr>
              <w:t>Algorithme</w:t>
            </w:r>
          </w:p>
        </w:tc>
        <w:tc>
          <w:tcPr>
            <w:tcW w:w="100" w:type="dxa"/>
            <w:shd w:val="solid" w:color="1A237E" w:fill="auto"/>
            <w:tcMar>
              <w:top w:w="80" w:type="dxa"/>
              <w:left w:w="120" w:type="dxa"/>
              <w:bottom w:w="80" w:type="dxa"/>
              <w:right w:w="120" w:type="dxa"/>
            </w:tcMar>
            <w:vAlign w:val="center"/>
          </w:tcPr>
          <w:p w14:paraId="1857F6B3" w14:textId="77777777" w:rsidR="00530FF4" w:rsidRDefault="00000000">
            <w:r>
              <w:rPr>
                <w:b/>
                <w:bCs/>
                <w:color w:val="FFFFFF"/>
                <w:sz w:val="20"/>
                <w:szCs w:val="20"/>
              </w:rPr>
              <w:t>Usage</w:t>
            </w:r>
          </w:p>
        </w:tc>
        <w:tc>
          <w:tcPr>
            <w:tcW w:w="100" w:type="dxa"/>
            <w:shd w:val="solid" w:color="1A237E" w:fill="auto"/>
            <w:tcMar>
              <w:top w:w="80" w:type="dxa"/>
              <w:left w:w="120" w:type="dxa"/>
              <w:bottom w:w="80" w:type="dxa"/>
              <w:right w:w="120" w:type="dxa"/>
            </w:tcMar>
            <w:vAlign w:val="center"/>
          </w:tcPr>
          <w:p w14:paraId="019FED33" w14:textId="77777777" w:rsidR="00530FF4" w:rsidRDefault="00000000">
            <w:r>
              <w:rPr>
                <w:b/>
                <w:bCs/>
                <w:color w:val="FFFFFF"/>
                <w:sz w:val="20"/>
                <w:szCs w:val="20"/>
              </w:rPr>
              <w:t>Localisation</w:t>
            </w:r>
          </w:p>
        </w:tc>
      </w:tr>
      <w:tr w:rsidR="00530FF4" w14:paraId="05B9CA31"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21392E7B" w14:textId="77777777" w:rsidR="00530FF4" w:rsidRDefault="00000000">
            <w:r>
              <w:rPr>
                <w:sz w:val="19"/>
                <w:szCs w:val="19"/>
              </w:rPr>
              <w:t>Données en base</w:t>
            </w:r>
          </w:p>
        </w:tc>
        <w:tc>
          <w:tcPr>
            <w:tcW w:w="100" w:type="dxa"/>
            <w:shd w:val="solid" w:color="FFFFFF" w:fill="auto"/>
            <w:tcMar>
              <w:top w:w="80" w:type="dxa"/>
              <w:left w:w="120" w:type="dxa"/>
              <w:bottom w:w="80" w:type="dxa"/>
              <w:right w:w="120" w:type="dxa"/>
            </w:tcMar>
            <w:vAlign w:val="center"/>
          </w:tcPr>
          <w:p w14:paraId="29B8DD42" w14:textId="77777777" w:rsidR="00530FF4" w:rsidRDefault="00000000">
            <w:r>
              <w:rPr>
                <w:sz w:val="19"/>
                <w:szCs w:val="19"/>
              </w:rPr>
              <w:t>AES-256-GCM</w:t>
            </w:r>
          </w:p>
        </w:tc>
        <w:tc>
          <w:tcPr>
            <w:tcW w:w="100" w:type="dxa"/>
            <w:shd w:val="solid" w:color="F5F5F5" w:fill="auto"/>
            <w:tcMar>
              <w:top w:w="80" w:type="dxa"/>
              <w:left w:w="120" w:type="dxa"/>
              <w:bottom w:w="80" w:type="dxa"/>
              <w:right w:w="120" w:type="dxa"/>
            </w:tcMar>
            <w:vAlign w:val="center"/>
          </w:tcPr>
          <w:p w14:paraId="340CE5C6" w14:textId="77777777" w:rsidR="00530FF4" w:rsidRDefault="00000000">
            <w:r>
              <w:rPr>
                <w:sz w:val="19"/>
                <w:szCs w:val="19"/>
              </w:rPr>
              <w:t>Chiffrement des données sensibles</w:t>
            </w:r>
          </w:p>
        </w:tc>
        <w:tc>
          <w:tcPr>
            <w:tcW w:w="100" w:type="dxa"/>
            <w:shd w:val="solid" w:color="FFFFFF" w:fill="auto"/>
            <w:tcMar>
              <w:top w:w="80" w:type="dxa"/>
              <w:left w:w="120" w:type="dxa"/>
              <w:bottom w:w="80" w:type="dxa"/>
              <w:right w:w="120" w:type="dxa"/>
            </w:tcMar>
            <w:vAlign w:val="center"/>
          </w:tcPr>
          <w:p w14:paraId="6DD7AAA1" w14:textId="77777777" w:rsidR="00530FF4" w:rsidRDefault="00000000">
            <w:r>
              <w:rPr>
                <w:sz w:val="19"/>
                <w:szCs w:val="19"/>
              </w:rPr>
              <w:t>encryption.js</w:t>
            </w:r>
          </w:p>
        </w:tc>
      </w:tr>
      <w:tr w:rsidR="00530FF4" w14:paraId="379B5876"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438E7C43" w14:textId="77777777" w:rsidR="00530FF4" w:rsidRDefault="00000000">
            <w:r>
              <w:rPr>
                <w:sz w:val="19"/>
                <w:szCs w:val="19"/>
              </w:rPr>
              <w:t>Mots de passe</w:t>
            </w:r>
          </w:p>
        </w:tc>
        <w:tc>
          <w:tcPr>
            <w:tcW w:w="100" w:type="dxa"/>
            <w:shd w:val="solid" w:color="FFFFFF" w:fill="auto"/>
            <w:tcMar>
              <w:top w:w="80" w:type="dxa"/>
              <w:left w:w="120" w:type="dxa"/>
              <w:bottom w:w="80" w:type="dxa"/>
              <w:right w:w="120" w:type="dxa"/>
            </w:tcMar>
            <w:vAlign w:val="center"/>
          </w:tcPr>
          <w:p w14:paraId="4C41F499" w14:textId="77777777" w:rsidR="00530FF4" w:rsidRDefault="00000000">
            <w:proofErr w:type="spellStart"/>
            <w:r>
              <w:rPr>
                <w:sz w:val="19"/>
                <w:szCs w:val="19"/>
              </w:rPr>
              <w:t>bcrypt</w:t>
            </w:r>
            <w:proofErr w:type="spellEnd"/>
            <w:r>
              <w:rPr>
                <w:sz w:val="19"/>
                <w:szCs w:val="19"/>
              </w:rPr>
              <w:t xml:space="preserve"> factor 12</w:t>
            </w:r>
          </w:p>
        </w:tc>
        <w:tc>
          <w:tcPr>
            <w:tcW w:w="100" w:type="dxa"/>
            <w:shd w:val="solid" w:color="F5F5F5" w:fill="auto"/>
            <w:tcMar>
              <w:top w:w="80" w:type="dxa"/>
              <w:left w:w="120" w:type="dxa"/>
              <w:bottom w:w="80" w:type="dxa"/>
              <w:right w:w="120" w:type="dxa"/>
            </w:tcMar>
            <w:vAlign w:val="center"/>
          </w:tcPr>
          <w:p w14:paraId="19517EC1" w14:textId="77777777" w:rsidR="00530FF4" w:rsidRDefault="00000000">
            <w:r>
              <w:rPr>
                <w:sz w:val="19"/>
                <w:szCs w:val="19"/>
              </w:rPr>
              <w:t>Hash irréversible (4096 itérations)</w:t>
            </w:r>
          </w:p>
        </w:tc>
        <w:tc>
          <w:tcPr>
            <w:tcW w:w="100" w:type="dxa"/>
            <w:shd w:val="solid" w:color="FFFFFF" w:fill="auto"/>
            <w:tcMar>
              <w:top w:w="80" w:type="dxa"/>
              <w:left w:w="120" w:type="dxa"/>
              <w:bottom w:w="80" w:type="dxa"/>
              <w:right w:w="120" w:type="dxa"/>
            </w:tcMar>
            <w:vAlign w:val="center"/>
          </w:tcPr>
          <w:p w14:paraId="66787E8A" w14:textId="77777777" w:rsidR="00530FF4" w:rsidRDefault="00000000">
            <w:proofErr w:type="spellStart"/>
            <w:r>
              <w:rPr>
                <w:sz w:val="19"/>
                <w:szCs w:val="19"/>
              </w:rPr>
              <w:t>auth</w:t>
            </w:r>
            <w:proofErr w:type="spellEnd"/>
            <w:r>
              <w:rPr>
                <w:sz w:val="19"/>
                <w:szCs w:val="19"/>
              </w:rPr>
              <w:t xml:space="preserve"> </w:t>
            </w:r>
            <w:proofErr w:type="spellStart"/>
            <w:r>
              <w:rPr>
                <w:sz w:val="19"/>
                <w:szCs w:val="19"/>
              </w:rPr>
              <w:t>controllers</w:t>
            </w:r>
            <w:proofErr w:type="spellEnd"/>
          </w:p>
        </w:tc>
      </w:tr>
      <w:tr w:rsidR="00530FF4" w14:paraId="35909780"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5D9D8906" w14:textId="77777777" w:rsidR="00530FF4" w:rsidRDefault="00000000">
            <w:r>
              <w:rPr>
                <w:sz w:val="19"/>
                <w:szCs w:val="19"/>
              </w:rPr>
              <w:t>Transit</w:t>
            </w:r>
          </w:p>
        </w:tc>
        <w:tc>
          <w:tcPr>
            <w:tcW w:w="100" w:type="dxa"/>
            <w:shd w:val="solid" w:color="FFFFFF" w:fill="auto"/>
            <w:tcMar>
              <w:top w:w="80" w:type="dxa"/>
              <w:left w:w="120" w:type="dxa"/>
              <w:bottom w:w="80" w:type="dxa"/>
              <w:right w:w="120" w:type="dxa"/>
            </w:tcMar>
            <w:vAlign w:val="center"/>
          </w:tcPr>
          <w:p w14:paraId="7F9E8311" w14:textId="77777777" w:rsidR="00530FF4" w:rsidRDefault="00000000">
            <w:r>
              <w:rPr>
                <w:sz w:val="19"/>
                <w:szCs w:val="19"/>
              </w:rPr>
              <w:t>TLS 1.3 / HTTPS</w:t>
            </w:r>
          </w:p>
        </w:tc>
        <w:tc>
          <w:tcPr>
            <w:tcW w:w="100" w:type="dxa"/>
            <w:shd w:val="solid" w:color="F5F5F5" w:fill="auto"/>
            <w:tcMar>
              <w:top w:w="80" w:type="dxa"/>
              <w:left w:w="120" w:type="dxa"/>
              <w:bottom w:w="80" w:type="dxa"/>
              <w:right w:w="120" w:type="dxa"/>
            </w:tcMar>
            <w:vAlign w:val="center"/>
          </w:tcPr>
          <w:p w14:paraId="7F1725D9" w14:textId="77777777" w:rsidR="00530FF4" w:rsidRDefault="00000000">
            <w:r>
              <w:rPr>
                <w:sz w:val="19"/>
                <w:szCs w:val="19"/>
              </w:rPr>
              <w:t>Toutes les communications</w:t>
            </w:r>
          </w:p>
        </w:tc>
        <w:tc>
          <w:tcPr>
            <w:tcW w:w="100" w:type="dxa"/>
            <w:shd w:val="solid" w:color="FFFFFF" w:fill="auto"/>
            <w:tcMar>
              <w:top w:w="80" w:type="dxa"/>
              <w:left w:w="120" w:type="dxa"/>
              <w:bottom w:w="80" w:type="dxa"/>
              <w:right w:w="120" w:type="dxa"/>
            </w:tcMar>
            <w:vAlign w:val="center"/>
          </w:tcPr>
          <w:p w14:paraId="3613EDA5" w14:textId="77777777" w:rsidR="00530FF4" w:rsidRDefault="00000000">
            <w:proofErr w:type="spellStart"/>
            <w:r>
              <w:rPr>
                <w:sz w:val="19"/>
                <w:szCs w:val="19"/>
              </w:rPr>
              <w:t>Firebase</w:t>
            </w:r>
            <w:proofErr w:type="spellEnd"/>
            <w:r>
              <w:rPr>
                <w:sz w:val="19"/>
                <w:szCs w:val="19"/>
              </w:rPr>
              <w:t xml:space="preserve"> </w:t>
            </w:r>
            <w:proofErr w:type="spellStart"/>
            <w:r>
              <w:rPr>
                <w:sz w:val="19"/>
                <w:szCs w:val="19"/>
              </w:rPr>
              <w:t>Hosting</w:t>
            </w:r>
            <w:proofErr w:type="spellEnd"/>
          </w:p>
        </w:tc>
      </w:tr>
      <w:tr w:rsidR="00530FF4" w14:paraId="19AC90BC"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0710EB0F" w14:textId="77777777" w:rsidR="00530FF4" w:rsidRDefault="00000000">
            <w:r>
              <w:rPr>
                <w:sz w:val="19"/>
                <w:szCs w:val="19"/>
              </w:rPr>
              <w:t>Clé de chiffrement</w:t>
            </w:r>
          </w:p>
        </w:tc>
        <w:tc>
          <w:tcPr>
            <w:tcW w:w="100" w:type="dxa"/>
            <w:shd w:val="solid" w:color="FFFFFF" w:fill="auto"/>
            <w:tcMar>
              <w:top w:w="80" w:type="dxa"/>
              <w:left w:w="120" w:type="dxa"/>
              <w:bottom w:w="80" w:type="dxa"/>
              <w:right w:w="120" w:type="dxa"/>
            </w:tcMar>
            <w:vAlign w:val="center"/>
          </w:tcPr>
          <w:p w14:paraId="2F1664F5" w14:textId="77777777" w:rsidR="00530FF4" w:rsidRDefault="00000000">
            <w:proofErr w:type="spellStart"/>
            <w:r>
              <w:rPr>
                <w:sz w:val="19"/>
                <w:szCs w:val="19"/>
              </w:rPr>
              <w:t>Firebase</w:t>
            </w:r>
            <w:proofErr w:type="spellEnd"/>
            <w:r>
              <w:rPr>
                <w:sz w:val="19"/>
                <w:szCs w:val="19"/>
              </w:rPr>
              <w:t xml:space="preserve"> Secret Manager</w:t>
            </w:r>
          </w:p>
        </w:tc>
        <w:tc>
          <w:tcPr>
            <w:tcW w:w="100" w:type="dxa"/>
            <w:shd w:val="solid" w:color="F5F5F5" w:fill="auto"/>
            <w:tcMar>
              <w:top w:w="80" w:type="dxa"/>
              <w:left w:w="120" w:type="dxa"/>
              <w:bottom w:w="80" w:type="dxa"/>
              <w:right w:w="120" w:type="dxa"/>
            </w:tcMar>
            <w:vAlign w:val="center"/>
          </w:tcPr>
          <w:p w14:paraId="092BE1ED" w14:textId="77777777" w:rsidR="00530FF4" w:rsidRDefault="00000000">
            <w:r>
              <w:rPr>
                <w:sz w:val="19"/>
                <w:szCs w:val="19"/>
              </w:rPr>
              <w:t>Stockage sécurisé de la clé AES</w:t>
            </w:r>
          </w:p>
        </w:tc>
        <w:tc>
          <w:tcPr>
            <w:tcW w:w="100" w:type="dxa"/>
            <w:shd w:val="solid" w:color="FFFFFF" w:fill="auto"/>
            <w:tcMar>
              <w:top w:w="80" w:type="dxa"/>
              <w:left w:w="120" w:type="dxa"/>
              <w:bottom w:w="80" w:type="dxa"/>
              <w:right w:w="120" w:type="dxa"/>
            </w:tcMar>
            <w:vAlign w:val="center"/>
          </w:tcPr>
          <w:p w14:paraId="7386E92E" w14:textId="77777777" w:rsidR="00530FF4" w:rsidRDefault="00000000">
            <w:r>
              <w:rPr>
                <w:sz w:val="19"/>
                <w:szCs w:val="19"/>
              </w:rPr>
              <w:t>firebase.js</w:t>
            </w:r>
          </w:p>
        </w:tc>
      </w:tr>
      <w:tr w:rsidR="00530FF4" w14:paraId="4806F1DD"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0C393C10" w14:textId="77777777" w:rsidR="00530FF4" w:rsidRDefault="00000000">
            <w:r>
              <w:rPr>
                <w:sz w:val="19"/>
                <w:szCs w:val="19"/>
              </w:rPr>
              <w:t>Sauvegardes</w:t>
            </w:r>
          </w:p>
        </w:tc>
        <w:tc>
          <w:tcPr>
            <w:tcW w:w="100" w:type="dxa"/>
            <w:shd w:val="solid" w:color="FFFFFF" w:fill="auto"/>
            <w:tcMar>
              <w:top w:w="80" w:type="dxa"/>
              <w:left w:w="120" w:type="dxa"/>
              <w:bottom w:w="80" w:type="dxa"/>
              <w:right w:w="120" w:type="dxa"/>
            </w:tcMar>
            <w:vAlign w:val="center"/>
          </w:tcPr>
          <w:p w14:paraId="0AC1FB65" w14:textId="77777777" w:rsidR="00530FF4" w:rsidRDefault="00000000">
            <w:r>
              <w:rPr>
                <w:sz w:val="19"/>
                <w:szCs w:val="19"/>
              </w:rPr>
              <w:t>AES-256 + rotation 30j</w:t>
            </w:r>
          </w:p>
        </w:tc>
        <w:tc>
          <w:tcPr>
            <w:tcW w:w="100" w:type="dxa"/>
            <w:shd w:val="solid" w:color="F5F5F5" w:fill="auto"/>
            <w:tcMar>
              <w:top w:w="80" w:type="dxa"/>
              <w:left w:w="120" w:type="dxa"/>
              <w:bottom w:w="80" w:type="dxa"/>
              <w:right w:w="120" w:type="dxa"/>
            </w:tcMar>
            <w:vAlign w:val="center"/>
          </w:tcPr>
          <w:p w14:paraId="4ED61367" w14:textId="77777777" w:rsidR="00530FF4" w:rsidRDefault="00000000">
            <w:r>
              <w:rPr>
                <w:sz w:val="19"/>
                <w:szCs w:val="19"/>
              </w:rPr>
              <w:t>Données sauvegardées chiffrées</w:t>
            </w:r>
          </w:p>
        </w:tc>
        <w:tc>
          <w:tcPr>
            <w:tcW w:w="100" w:type="dxa"/>
            <w:shd w:val="solid" w:color="FFFFFF" w:fill="auto"/>
            <w:tcMar>
              <w:top w:w="80" w:type="dxa"/>
              <w:left w:w="120" w:type="dxa"/>
              <w:bottom w:w="80" w:type="dxa"/>
              <w:right w:w="120" w:type="dxa"/>
            </w:tcMar>
            <w:vAlign w:val="center"/>
          </w:tcPr>
          <w:p w14:paraId="05B33BBA" w14:textId="77777777" w:rsidR="00530FF4" w:rsidRDefault="00000000">
            <w:r>
              <w:rPr>
                <w:sz w:val="19"/>
                <w:szCs w:val="19"/>
              </w:rPr>
              <w:t>backupUtility.js</w:t>
            </w:r>
          </w:p>
        </w:tc>
      </w:tr>
    </w:tbl>
    <w:p w14:paraId="4D7973F7" w14:textId="77777777" w:rsidR="00530FF4" w:rsidRPr="000B3DD6" w:rsidRDefault="00000000">
      <w:pPr>
        <w:spacing w:before="300" w:after="150"/>
        <w:rPr>
          <w:lang w:val="en-US"/>
        </w:rPr>
      </w:pPr>
      <w:r w:rsidRPr="000B3DD6">
        <w:rPr>
          <w:b/>
          <w:bCs/>
          <w:color w:val="E65100"/>
          <w:sz w:val="26"/>
          <w:szCs w:val="26"/>
          <w:lang w:val="en-US"/>
        </w:rPr>
        <w:t>2.6 — Rate Limiting &amp; Protection DoS — Slide 11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34"/>
        <w:gridCol w:w="2434"/>
        <w:gridCol w:w="2434"/>
        <w:gridCol w:w="2434"/>
      </w:tblGrid>
      <w:tr w:rsidR="00530FF4" w14:paraId="2CE5DA0E" w14:textId="77777777">
        <w:tblPrEx>
          <w:tblCellMar>
            <w:top w:w="0" w:type="dxa"/>
            <w:bottom w:w="0" w:type="dxa"/>
          </w:tblCellMar>
        </w:tblPrEx>
        <w:tc>
          <w:tcPr>
            <w:tcW w:w="100" w:type="dxa"/>
            <w:shd w:val="solid" w:color="1A237E" w:fill="auto"/>
            <w:tcMar>
              <w:top w:w="80" w:type="dxa"/>
              <w:left w:w="120" w:type="dxa"/>
              <w:bottom w:w="80" w:type="dxa"/>
              <w:right w:w="120" w:type="dxa"/>
            </w:tcMar>
            <w:vAlign w:val="center"/>
          </w:tcPr>
          <w:p w14:paraId="4762ABEA" w14:textId="77777777" w:rsidR="00530FF4" w:rsidRDefault="00000000">
            <w:r>
              <w:rPr>
                <w:b/>
                <w:bCs/>
                <w:color w:val="FFFFFF"/>
                <w:sz w:val="20"/>
                <w:szCs w:val="20"/>
              </w:rPr>
              <w:t>Limite</w:t>
            </w:r>
          </w:p>
        </w:tc>
        <w:tc>
          <w:tcPr>
            <w:tcW w:w="100" w:type="dxa"/>
            <w:shd w:val="solid" w:color="1A237E" w:fill="auto"/>
            <w:tcMar>
              <w:top w:w="80" w:type="dxa"/>
              <w:left w:w="120" w:type="dxa"/>
              <w:bottom w:w="80" w:type="dxa"/>
              <w:right w:w="120" w:type="dxa"/>
            </w:tcMar>
            <w:vAlign w:val="center"/>
          </w:tcPr>
          <w:p w14:paraId="2F69FA0A" w14:textId="77777777" w:rsidR="00530FF4" w:rsidRDefault="00000000">
            <w:r>
              <w:rPr>
                <w:b/>
                <w:bCs/>
                <w:color w:val="FFFFFF"/>
                <w:sz w:val="20"/>
                <w:szCs w:val="20"/>
              </w:rPr>
              <w:t>Seuil</w:t>
            </w:r>
          </w:p>
        </w:tc>
        <w:tc>
          <w:tcPr>
            <w:tcW w:w="100" w:type="dxa"/>
            <w:shd w:val="solid" w:color="1A237E" w:fill="auto"/>
            <w:tcMar>
              <w:top w:w="80" w:type="dxa"/>
              <w:left w:w="120" w:type="dxa"/>
              <w:bottom w:w="80" w:type="dxa"/>
              <w:right w:w="120" w:type="dxa"/>
            </w:tcMar>
            <w:vAlign w:val="center"/>
          </w:tcPr>
          <w:p w14:paraId="0FAA16CB" w14:textId="77777777" w:rsidR="00530FF4" w:rsidRDefault="00000000">
            <w:r>
              <w:rPr>
                <w:b/>
                <w:bCs/>
                <w:color w:val="FFFFFF"/>
                <w:sz w:val="20"/>
                <w:szCs w:val="20"/>
              </w:rPr>
              <w:t>Conséquence</w:t>
            </w:r>
          </w:p>
        </w:tc>
        <w:tc>
          <w:tcPr>
            <w:tcW w:w="100" w:type="dxa"/>
            <w:shd w:val="solid" w:color="1A237E" w:fill="auto"/>
            <w:tcMar>
              <w:top w:w="80" w:type="dxa"/>
              <w:left w:w="120" w:type="dxa"/>
              <w:bottom w:w="80" w:type="dxa"/>
              <w:right w:w="120" w:type="dxa"/>
            </w:tcMar>
            <w:vAlign w:val="center"/>
          </w:tcPr>
          <w:p w14:paraId="0B393654" w14:textId="77777777" w:rsidR="00530FF4" w:rsidRDefault="00000000">
            <w:r>
              <w:rPr>
                <w:b/>
                <w:bCs/>
                <w:color w:val="FFFFFF"/>
                <w:sz w:val="20"/>
                <w:szCs w:val="20"/>
              </w:rPr>
              <w:t>Log généré</w:t>
            </w:r>
          </w:p>
        </w:tc>
      </w:tr>
      <w:tr w:rsidR="00530FF4" w14:paraId="56E9A68E"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08EB2501" w14:textId="77777777" w:rsidR="00530FF4" w:rsidRDefault="00000000">
            <w:r>
              <w:rPr>
                <w:sz w:val="19"/>
                <w:szCs w:val="19"/>
              </w:rPr>
              <w:t>Global (toutes routes)</w:t>
            </w:r>
          </w:p>
        </w:tc>
        <w:tc>
          <w:tcPr>
            <w:tcW w:w="100" w:type="dxa"/>
            <w:shd w:val="solid" w:color="FFFFFF" w:fill="auto"/>
            <w:tcMar>
              <w:top w:w="80" w:type="dxa"/>
              <w:left w:w="120" w:type="dxa"/>
              <w:bottom w:w="80" w:type="dxa"/>
              <w:right w:w="120" w:type="dxa"/>
            </w:tcMar>
            <w:vAlign w:val="center"/>
          </w:tcPr>
          <w:p w14:paraId="3FF749A4" w14:textId="77777777" w:rsidR="00530FF4" w:rsidRDefault="00000000">
            <w:r>
              <w:rPr>
                <w:sz w:val="19"/>
                <w:szCs w:val="19"/>
              </w:rPr>
              <w:t xml:space="preserve">100 </w:t>
            </w:r>
            <w:proofErr w:type="spellStart"/>
            <w:r>
              <w:rPr>
                <w:sz w:val="19"/>
                <w:szCs w:val="19"/>
              </w:rPr>
              <w:t>req</w:t>
            </w:r>
            <w:proofErr w:type="spellEnd"/>
            <w:r>
              <w:rPr>
                <w:sz w:val="19"/>
                <w:szCs w:val="19"/>
              </w:rPr>
              <w:t xml:space="preserve"> / 15 min / IP</w:t>
            </w:r>
          </w:p>
        </w:tc>
        <w:tc>
          <w:tcPr>
            <w:tcW w:w="100" w:type="dxa"/>
            <w:shd w:val="solid" w:color="F5F5F5" w:fill="auto"/>
            <w:tcMar>
              <w:top w:w="80" w:type="dxa"/>
              <w:left w:w="120" w:type="dxa"/>
              <w:bottom w:w="80" w:type="dxa"/>
              <w:right w:w="120" w:type="dxa"/>
            </w:tcMar>
            <w:vAlign w:val="center"/>
          </w:tcPr>
          <w:p w14:paraId="0CD0EDDA" w14:textId="77777777" w:rsidR="00530FF4" w:rsidRDefault="00000000">
            <w:r>
              <w:rPr>
                <w:sz w:val="19"/>
                <w:szCs w:val="19"/>
              </w:rPr>
              <w:t xml:space="preserve">HTTP 429 </w:t>
            </w:r>
            <w:proofErr w:type="spellStart"/>
            <w:r>
              <w:rPr>
                <w:sz w:val="19"/>
                <w:szCs w:val="19"/>
              </w:rPr>
              <w:t>Too</w:t>
            </w:r>
            <w:proofErr w:type="spellEnd"/>
            <w:r>
              <w:rPr>
                <w:sz w:val="19"/>
                <w:szCs w:val="19"/>
              </w:rPr>
              <w:t xml:space="preserve"> </w:t>
            </w:r>
            <w:proofErr w:type="spellStart"/>
            <w:r>
              <w:rPr>
                <w:sz w:val="19"/>
                <w:szCs w:val="19"/>
              </w:rPr>
              <w:t>Many</w:t>
            </w:r>
            <w:proofErr w:type="spellEnd"/>
            <w:r>
              <w:rPr>
                <w:sz w:val="19"/>
                <w:szCs w:val="19"/>
              </w:rPr>
              <w:t xml:space="preserve"> </w:t>
            </w:r>
            <w:proofErr w:type="spellStart"/>
            <w:r>
              <w:rPr>
                <w:sz w:val="19"/>
                <w:szCs w:val="19"/>
              </w:rPr>
              <w:t>Requests</w:t>
            </w:r>
            <w:proofErr w:type="spellEnd"/>
          </w:p>
        </w:tc>
        <w:tc>
          <w:tcPr>
            <w:tcW w:w="100" w:type="dxa"/>
            <w:shd w:val="solid" w:color="FFFFFF" w:fill="auto"/>
            <w:tcMar>
              <w:top w:w="80" w:type="dxa"/>
              <w:left w:w="120" w:type="dxa"/>
              <w:bottom w:w="80" w:type="dxa"/>
              <w:right w:w="120" w:type="dxa"/>
            </w:tcMar>
            <w:vAlign w:val="center"/>
          </w:tcPr>
          <w:p w14:paraId="46416C6F" w14:textId="77777777" w:rsidR="00530FF4" w:rsidRDefault="00000000">
            <w:r>
              <w:rPr>
                <w:sz w:val="19"/>
                <w:szCs w:val="19"/>
              </w:rPr>
              <w:t>—</w:t>
            </w:r>
          </w:p>
        </w:tc>
      </w:tr>
      <w:tr w:rsidR="00530FF4" w14:paraId="57A6E0DF"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5CA77352" w14:textId="77777777" w:rsidR="00530FF4" w:rsidRDefault="00000000">
            <w:proofErr w:type="spellStart"/>
            <w:r>
              <w:rPr>
                <w:sz w:val="19"/>
                <w:szCs w:val="19"/>
              </w:rPr>
              <w:t>Auth</w:t>
            </w:r>
            <w:proofErr w:type="spellEnd"/>
            <w:r>
              <w:rPr>
                <w:sz w:val="19"/>
                <w:szCs w:val="19"/>
              </w:rPr>
              <w:t xml:space="preserve"> (/login)</w:t>
            </w:r>
          </w:p>
        </w:tc>
        <w:tc>
          <w:tcPr>
            <w:tcW w:w="100" w:type="dxa"/>
            <w:shd w:val="solid" w:color="FFFFFF" w:fill="auto"/>
            <w:tcMar>
              <w:top w:w="80" w:type="dxa"/>
              <w:left w:w="120" w:type="dxa"/>
              <w:bottom w:w="80" w:type="dxa"/>
              <w:right w:w="120" w:type="dxa"/>
            </w:tcMar>
            <w:vAlign w:val="center"/>
          </w:tcPr>
          <w:p w14:paraId="1EFFF38C" w14:textId="77777777" w:rsidR="00530FF4" w:rsidRDefault="00000000">
            <w:r>
              <w:rPr>
                <w:sz w:val="19"/>
                <w:szCs w:val="19"/>
              </w:rPr>
              <w:t xml:space="preserve">10 </w:t>
            </w:r>
            <w:proofErr w:type="spellStart"/>
            <w:r>
              <w:rPr>
                <w:sz w:val="19"/>
                <w:szCs w:val="19"/>
              </w:rPr>
              <w:t>req</w:t>
            </w:r>
            <w:proofErr w:type="spellEnd"/>
            <w:r>
              <w:rPr>
                <w:sz w:val="19"/>
                <w:szCs w:val="19"/>
              </w:rPr>
              <w:t xml:space="preserve"> / 15 min / IP</w:t>
            </w:r>
          </w:p>
        </w:tc>
        <w:tc>
          <w:tcPr>
            <w:tcW w:w="100" w:type="dxa"/>
            <w:shd w:val="solid" w:color="F5F5F5" w:fill="auto"/>
            <w:tcMar>
              <w:top w:w="80" w:type="dxa"/>
              <w:left w:w="120" w:type="dxa"/>
              <w:bottom w:w="80" w:type="dxa"/>
              <w:right w:w="120" w:type="dxa"/>
            </w:tcMar>
            <w:vAlign w:val="center"/>
          </w:tcPr>
          <w:p w14:paraId="5C2F04C5" w14:textId="77777777" w:rsidR="00530FF4" w:rsidRDefault="00000000">
            <w:r>
              <w:rPr>
                <w:sz w:val="19"/>
                <w:szCs w:val="19"/>
              </w:rPr>
              <w:t>Lockout 15 minutes</w:t>
            </w:r>
          </w:p>
        </w:tc>
        <w:tc>
          <w:tcPr>
            <w:tcW w:w="100" w:type="dxa"/>
            <w:shd w:val="solid" w:color="FFFFFF" w:fill="auto"/>
            <w:tcMar>
              <w:top w:w="80" w:type="dxa"/>
              <w:left w:w="120" w:type="dxa"/>
              <w:bottom w:w="80" w:type="dxa"/>
              <w:right w:w="120" w:type="dxa"/>
            </w:tcMar>
            <w:vAlign w:val="center"/>
          </w:tcPr>
          <w:p w14:paraId="12D6DB47" w14:textId="77777777" w:rsidR="00530FF4" w:rsidRDefault="00000000">
            <w:r>
              <w:rPr>
                <w:sz w:val="19"/>
                <w:szCs w:val="19"/>
              </w:rPr>
              <w:t>AUTH_LOCKOUT</w:t>
            </w:r>
          </w:p>
        </w:tc>
      </w:tr>
      <w:tr w:rsidR="00530FF4" w14:paraId="3F1D149D"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380DC00D" w14:textId="77777777" w:rsidR="00530FF4" w:rsidRDefault="00000000">
            <w:r>
              <w:rPr>
                <w:sz w:val="19"/>
                <w:szCs w:val="19"/>
              </w:rPr>
              <w:t>Après 5 échecs login</w:t>
            </w:r>
          </w:p>
        </w:tc>
        <w:tc>
          <w:tcPr>
            <w:tcW w:w="100" w:type="dxa"/>
            <w:shd w:val="solid" w:color="FFFFFF" w:fill="auto"/>
            <w:tcMar>
              <w:top w:w="80" w:type="dxa"/>
              <w:left w:w="120" w:type="dxa"/>
              <w:bottom w:w="80" w:type="dxa"/>
              <w:right w:w="120" w:type="dxa"/>
            </w:tcMar>
            <w:vAlign w:val="center"/>
          </w:tcPr>
          <w:p w14:paraId="028D81ED" w14:textId="77777777" w:rsidR="00530FF4" w:rsidRDefault="00000000">
            <w:r>
              <w:rPr>
                <w:sz w:val="19"/>
                <w:szCs w:val="19"/>
              </w:rPr>
              <w:t>Blocage compte</w:t>
            </w:r>
          </w:p>
        </w:tc>
        <w:tc>
          <w:tcPr>
            <w:tcW w:w="100" w:type="dxa"/>
            <w:shd w:val="solid" w:color="F5F5F5" w:fill="auto"/>
            <w:tcMar>
              <w:top w:w="80" w:type="dxa"/>
              <w:left w:w="120" w:type="dxa"/>
              <w:bottom w:w="80" w:type="dxa"/>
              <w:right w:w="120" w:type="dxa"/>
            </w:tcMar>
            <w:vAlign w:val="center"/>
          </w:tcPr>
          <w:p w14:paraId="09BE145A" w14:textId="77777777" w:rsidR="00530FF4" w:rsidRDefault="00000000">
            <w:r>
              <w:rPr>
                <w:sz w:val="19"/>
                <w:szCs w:val="19"/>
              </w:rPr>
              <w:t>Lockout 15 min progressif</w:t>
            </w:r>
          </w:p>
        </w:tc>
        <w:tc>
          <w:tcPr>
            <w:tcW w:w="100" w:type="dxa"/>
            <w:shd w:val="solid" w:color="FFFFFF" w:fill="auto"/>
            <w:tcMar>
              <w:top w:w="80" w:type="dxa"/>
              <w:left w:w="120" w:type="dxa"/>
              <w:bottom w:w="80" w:type="dxa"/>
              <w:right w:w="120" w:type="dxa"/>
            </w:tcMar>
            <w:vAlign w:val="center"/>
          </w:tcPr>
          <w:p w14:paraId="5C1F7D77" w14:textId="77777777" w:rsidR="00530FF4" w:rsidRDefault="00000000">
            <w:r>
              <w:rPr>
                <w:sz w:val="19"/>
                <w:szCs w:val="19"/>
              </w:rPr>
              <w:t>AUTH_LOCKOUT</w:t>
            </w:r>
          </w:p>
        </w:tc>
      </w:tr>
      <w:tr w:rsidR="00530FF4" w14:paraId="494B56D8"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59ACA626" w14:textId="77777777" w:rsidR="00530FF4" w:rsidRDefault="00000000">
            <w:r>
              <w:rPr>
                <w:sz w:val="19"/>
                <w:szCs w:val="19"/>
              </w:rPr>
              <w:t>Alerte SIEM</w:t>
            </w:r>
          </w:p>
        </w:tc>
        <w:tc>
          <w:tcPr>
            <w:tcW w:w="100" w:type="dxa"/>
            <w:shd w:val="solid" w:color="FFFFFF" w:fill="auto"/>
            <w:tcMar>
              <w:top w:w="80" w:type="dxa"/>
              <w:left w:w="120" w:type="dxa"/>
              <w:bottom w:w="80" w:type="dxa"/>
              <w:right w:w="120" w:type="dxa"/>
            </w:tcMar>
            <w:vAlign w:val="center"/>
          </w:tcPr>
          <w:p w14:paraId="4F6ED4D9" w14:textId="77777777" w:rsidR="00530FF4" w:rsidRDefault="00000000">
            <w:r>
              <w:rPr>
                <w:sz w:val="19"/>
                <w:szCs w:val="19"/>
              </w:rPr>
              <w:t>&gt; 5 lockouts / 24h</w:t>
            </w:r>
          </w:p>
        </w:tc>
        <w:tc>
          <w:tcPr>
            <w:tcW w:w="100" w:type="dxa"/>
            <w:shd w:val="solid" w:color="F5F5F5" w:fill="auto"/>
            <w:tcMar>
              <w:top w:w="80" w:type="dxa"/>
              <w:left w:w="120" w:type="dxa"/>
              <w:bottom w:w="80" w:type="dxa"/>
              <w:right w:w="120" w:type="dxa"/>
            </w:tcMar>
            <w:vAlign w:val="center"/>
          </w:tcPr>
          <w:p w14:paraId="69E868E3" w14:textId="77777777" w:rsidR="00530FF4" w:rsidRDefault="00000000">
            <w:r>
              <w:rPr>
                <w:sz w:val="19"/>
                <w:szCs w:val="19"/>
              </w:rPr>
              <w:t xml:space="preserve">Bannière brute-force dans </w:t>
            </w:r>
            <w:proofErr w:type="spellStart"/>
            <w:r>
              <w:rPr>
                <w:sz w:val="19"/>
                <w:szCs w:val="19"/>
              </w:rPr>
              <w:t>dashboard</w:t>
            </w:r>
            <w:proofErr w:type="spellEnd"/>
          </w:p>
        </w:tc>
        <w:tc>
          <w:tcPr>
            <w:tcW w:w="100" w:type="dxa"/>
            <w:shd w:val="solid" w:color="FFFFFF" w:fill="auto"/>
            <w:tcMar>
              <w:top w:w="80" w:type="dxa"/>
              <w:left w:w="120" w:type="dxa"/>
              <w:bottom w:w="80" w:type="dxa"/>
              <w:right w:w="120" w:type="dxa"/>
            </w:tcMar>
            <w:vAlign w:val="center"/>
          </w:tcPr>
          <w:p w14:paraId="140CC76D" w14:textId="77777777" w:rsidR="00530FF4" w:rsidRDefault="00000000">
            <w:r>
              <w:rPr>
                <w:sz w:val="19"/>
                <w:szCs w:val="19"/>
              </w:rPr>
              <w:t>—</w:t>
            </w:r>
          </w:p>
        </w:tc>
      </w:tr>
    </w:tbl>
    <w:p w14:paraId="6A4F89C9" w14:textId="77777777" w:rsidR="00530FF4" w:rsidRDefault="00000000">
      <w:r>
        <w:br w:type="page"/>
      </w:r>
    </w:p>
    <w:p w14:paraId="0865E4C0" w14:textId="77777777" w:rsidR="00530FF4" w:rsidRDefault="00000000">
      <w:pPr>
        <w:pStyle w:val="Titre1"/>
        <w:spacing w:before="400" w:after="200"/>
        <w:rPr>
          <w:b/>
          <w:bCs/>
          <w:color w:val="1A237E"/>
        </w:rPr>
      </w:pPr>
      <w:r>
        <w:lastRenderedPageBreak/>
        <w:t>PARTIE 3 — Monitoring de Sécurité (10 Étapes)</w:t>
      </w:r>
    </w:p>
    <w:p w14:paraId="48054F79" w14:textId="77777777" w:rsidR="00530FF4" w:rsidRDefault="00000000">
      <w:pPr>
        <w:spacing w:after="120"/>
      </w:pPr>
      <w:r>
        <w:t>Le système de monitoring répond aux 3 exigences du CDC §3.3 simultanément. Il surveille en temps réel l'état de sécurité de l'application.</w:t>
      </w:r>
    </w:p>
    <w:p w14:paraId="0EC6B7DE" w14:textId="77777777" w:rsidR="00530FF4" w:rsidRDefault="00000000">
      <w:pPr>
        <w:spacing w:before="300" w:after="150"/>
      </w:pPr>
      <w:r>
        <w:rPr>
          <w:b/>
          <w:bCs/>
          <w:color w:val="1A237E"/>
          <w:sz w:val="26"/>
          <w:szCs w:val="26"/>
        </w:rPr>
        <w:t>Vue d'ensemble des 10 étapes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34"/>
        <w:gridCol w:w="2434"/>
        <w:gridCol w:w="2434"/>
        <w:gridCol w:w="2434"/>
      </w:tblGrid>
      <w:tr w:rsidR="00530FF4" w14:paraId="23340B54" w14:textId="77777777">
        <w:tblPrEx>
          <w:tblCellMar>
            <w:top w:w="0" w:type="dxa"/>
            <w:bottom w:w="0" w:type="dxa"/>
          </w:tblCellMar>
        </w:tblPrEx>
        <w:tc>
          <w:tcPr>
            <w:tcW w:w="100" w:type="dxa"/>
            <w:shd w:val="solid" w:color="1A237E" w:fill="auto"/>
            <w:tcMar>
              <w:top w:w="80" w:type="dxa"/>
              <w:left w:w="120" w:type="dxa"/>
              <w:bottom w:w="80" w:type="dxa"/>
              <w:right w:w="120" w:type="dxa"/>
            </w:tcMar>
            <w:vAlign w:val="center"/>
          </w:tcPr>
          <w:p w14:paraId="78886A21" w14:textId="77777777" w:rsidR="00530FF4" w:rsidRDefault="00000000">
            <w:r>
              <w:rPr>
                <w:b/>
                <w:bCs/>
                <w:color w:val="FFFFFF"/>
                <w:sz w:val="20"/>
                <w:szCs w:val="20"/>
              </w:rPr>
              <w:t>#</w:t>
            </w:r>
          </w:p>
        </w:tc>
        <w:tc>
          <w:tcPr>
            <w:tcW w:w="100" w:type="dxa"/>
            <w:shd w:val="solid" w:color="1A237E" w:fill="auto"/>
            <w:tcMar>
              <w:top w:w="80" w:type="dxa"/>
              <w:left w:w="120" w:type="dxa"/>
              <w:bottom w:w="80" w:type="dxa"/>
              <w:right w:w="120" w:type="dxa"/>
            </w:tcMar>
            <w:vAlign w:val="center"/>
          </w:tcPr>
          <w:p w14:paraId="245C73D1" w14:textId="77777777" w:rsidR="00530FF4" w:rsidRDefault="00000000">
            <w:r>
              <w:rPr>
                <w:b/>
                <w:bCs/>
                <w:color w:val="FFFFFF"/>
                <w:sz w:val="20"/>
                <w:szCs w:val="20"/>
              </w:rPr>
              <w:t>Étape</w:t>
            </w:r>
          </w:p>
        </w:tc>
        <w:tc>
          <w:tcPr>
            <w:tcW w:w="100" w:type="dxa"/>
            <w:shd w:val="solid" w:color="1A237E" w:fill="auto"/>
            <w:tcMar>
              <w:top w:w="80" w:type="dxa"/>
              <w:left w:w="120" w:type="dxa"/>
              <w:bottom w:w="80" w:type="dxa"/>
              <w:right w:w="120" w:type="dxa"/>
            </w:tcMar>
            <w:vAlign w:val="center"/>
          </w:tcPr>
          <w:p w14:paraId="09D3EE46" w14:textId="77777777" w:rsidR="00530FF4" w:rsidRDefault="00000000">
            <w:r>
              <w:rPr>
                <w:b/>
                <w:bCs/>
                <w:color w:val="FFFFFF"/>
                <w:sz w:val="20"/>
                <w:szCs w:val="20"/>
              </w:rPr>
              <w:t>Description</w:t>
            </w:r>
          </w:p>
        </w:tc>
        <w:tc>
          <w:tcPr>
            <w:tcW w:w="100" w:type="dxa"/>
            <w:shd w:val="solid" w:color="1A237E" w:fill="auto"/>
            <w:tcMar>
              <w:top w:w="80" w:type="dxa"/>
              <w:left w:w="120" w:type="dxa"/>
              <w:bottom w:w="80" w:type="dxa"/>
              <w:right w:w="120" w:type="dxa"/>
            </w:tcMar>
            <w:vAlign w:val="center"/>
          </w:tcPr>
          <w:p w14:paraId="2268A2A3" w14:textId="77777777" w:rsidR="00530FF4" w:rsidRDefault="00000000">
            <w:r>
              <w:rPr>
                <w:b/>
                <w:bCs/>
                <w:color w:val="FFFFFF"/>
                <w:sz w:val="20"/>
                <w:szCs w:val="20"/>
              </w:rPr>
              <w:t>Fichier principal</w:t>
            </w:r>
          </w:p>
        </w:tc>
      </w:tr>
      <w:tr w:rsidR="00530FF4" w14:paraId="3E96CBD7"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1EA34D44" w14:textId="77777777" w:rsidR="00530FF4" w:rsidRDefault="00000000">
            <w:r>
              <w:rPr>
                <w:sz w:val="19"/>
                <w:szCs w:val="19"/>
              </w:rPr>
              <w:t>1</w:t>
            </w:r>
          </w:p>
        </w:tc>
        <w:tc>
          <w:tcPr>
            <w:tcW w:w="100" w:type="dxa"/>
            <w:shd w:val="solid" w:color="FFFFFF" w:fill="auto"/>
            <w:tcMar>
              <w:top w:w="80" w:type="dxa"/>
              <w:left w:w="120" w:type="dxa"/>
              <w:bottom w:w="80" w:type="dxa"/>
              <w:right w:w="120" w:type="dxa"/>
            </w:tcMar>
            <w:vAlign w:val="center"/>
          </w:tcPr>
          <w:p w14:paraId="79D7E292" w14:textId="77777777" w:rsidR="00530FF4" w:rsidRDefault="00000000">
            <w:r>
              <w:rPr>
                <w:sz w:val="19"/>
                <w:szCs w:val="19"/>
              </w:rPr>
              <w:t>WAF Middleware</w:t>
            </w:r>
          </w:p>
        </w:tc>
        <w:tc>
          <w:tcPr>
            <w:tcW w:w="100" w:type="dxa"/>
            <w:shd w:val="solid" w:color="F5F5F5" w:fill="auto"/>
            <w:tcMar>
              <w:top w:w="80" w:type="dxa"/>
              <w:left w:w="120" w:type="dxa"/>
              <w:bottom w:w="80" w:type="dxa"/>
              <w:right w:w="120" w:type="dxa"/>
            </w:tcMar>
            <w:vAlign w:val="center"/>
          </w:tcPr>
          <w:p w14:paraId="6A1BF612" w14:textId="77777777" w:rsidR="00530FF4" w:rsidRDefault="00000000">
            <w:r>
              <w:rPr>
                <w:sz w:val="19"/>
                <w:szCs w:val="19"/>
              </w:rPr>
              <w:t>Détection et blocage des attaques en entrée</w:t>
            </w:r>
          </w:p>
        </w:tc>
        <w:tc>
          <w:tcPr>
            <w:tcW w:w="100" w:type="dxa"/>
            <w:shd w:val="solid" w:color="FFFFFF" w:fill="auto"/>
            <w:tcMar>
              <w:top w:w="80" w:type="dxa"/>
              <w:left w:w="120" w:type="dxa"/>
              <w:bottom w:w="80" w:type="dxa"/>
              <w:right w:w="120" w:type="dxa"/>
            </w:tcMar>
            <w:vAlign w:val="center"/>
          </w:tcPr>
          <w:p w14:paraId="4DBBF445" w14:textId="77777777" w:rsidR="00530FF4" w:rsidRDefault="00000000">
            <w:r>
              <w:rPr>
                <w:sz w:val="19"/>
                <w:szCs w:val="19"/>
              </w:rPr>
              <w:t>waf.js</w:t>
            </w:r>
          </w:p>
        </w:tc>
      </w:tr>
      <w:tr w:rsidR="00530FF4" w14:paraId="78B3D01A"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3A16C99A" w14:textId="77777777" w:rsidR="00530FF4" w:rsidRDefault="00000000">
            <w:r>
              <w:rPr>
                <w:sz w:val="19"/>
                <w:szCs w:val="19"/>
              </w:rPr>
              <w:t>2</w:t>
            </w:r>
          </w:p>
        </w:tc>
        <w:tc>
          <w:tcPr>
            <w:tcW w:w="100" w:type="dxa"/>
            <w:shd w:val="solid" w:color="FFFFFF" w:fill="auto"/>
            <w:tcMar>
              <w:top w:w="80" w:type="dxa"/>
              <w:left w:w="120" w:type="dxa"/>
              <w:bottom w:w="80" w:type="dxa"/>
              <w:right w:w="120" w:type="dxa"/>
            </w:tcMar>
            <w:vAlign w:val="center"/>
          </w:tcPr>
          <w:p w14:paraId="1740F243" w14:textId="77777777" w:rsidR="00530FF4" w:rsidRDefault="00000000">
            <w:r>
              <w:rPr>
                <w:sz w:val="19"/>
                <w:szCs w:val="19"/>
              </w:rPr>
              <w:t xml:space="preserve">Rate </w:t>
            </w:r>
            <w:proofErr w:type="spellStart"/>
            <w:r>
              <w:rPr>
                <w:sz w:val="19"/>
                <w:szCs w:val="19"/>
              </w:rPr>
              <w:t>Limiting</w:t>
            </w:r>
            <w:proofErr w:type="spellEnd"/>
          </w:p>
        </w:tc>
        <w:tc>
          <w:tcPr>
            <w:tcW w:w="100" w:type="dxa"/>
            <w:shd w:val="solid" w:color="F5F5F5" w:fill="auto"/>
            <w:tcMar>
              <w:top w:w="80" w:type="dxa"/>
              <w:left w:w="120" w:type="dxa"/>
              <w:bottom w:w="80" w:type="dxa"/>
              <w:right w:w="120" w:type="dxa"/>
            </w:tcMar>
            <w:vAlign w:val="center"/>
          </w:tcPr>
          <w:p w14:paraId="319ABB99" w14:textId="77777777" w:rsidR="00530FF4" w:rsidRDefault="00000000">
            <w:r>
              <w:rPr>
                <w:sz w:val="19"/>
                <w:szCs w:val="19"/>
              </w:rPr>
              <w:t xml:space="preserve">Protection brute-force et </w:t>
            </w:r>
            <w:proofErr w:type="spellStart"/>
            <w:r>
              <w:rPr>
                <w:sz w:val="19"/>
                <w:szCs w:val="19"/>
              </w:rPr>
              <w:t>DoS</w:t>
            </w:r>
            <w:proofErr w:type="spellEnd"/>
          </w:p>
        </w:tc>
        <w:tc>
          <w:tcPr>
            <w:tcW w:w="100" w:type="dxa"/>
            <w:shd w:val="solid" w:color="FFFFFF" w:fill="auto"/>
            <w:tcMar>
              <w:top w:w="80" w:type="dxa"/>
              <w:left w:w="120" w:type="dxa"/>
              <w:bottom w:w="80" w:type="dxa"/>
              <w:right w:w="120" w:type="dxa"/>
            </w:tcMar>
            <w:vAlign w:val="center"/>
          </w:tcPr>
          <w:p w14:paraId="181BAC75" w14:textId="77777777" w:rsidR="00530FF4" w:rsidRDefault="00000000">
            <w:r>
              <w:rPr>
                <w:sz w:val="19"/>
                <w:szCs w:val="19"/>
              </w:rPr>
              <w:t>index.js</w:t>
            </w:r>
          </w:p>
        </w:tc>
      </w:tr>
      <w:tr w:rsidR="00530FF4" w14:paraId="6F13C43F"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25438037" w14:textId="77777777" w:rsidR="00530FF4" w:rsidRDefault="00000000">
            <w:r>
              <w:rPr>
                <w:sz w:val="19"/>
                <w:szCs w:val="19"/>
              </w:rPr>
              <w:t>3</w:t>
            </w:r>
          </w:p>
        </w:tc>
        <w:tc>
          <w:tcPr>
            <w:tcW w:w="100" w:type="dxa"/>
            <w:shd w:val="solid" w:color="FFFFFF" w:fill="auto"/>
            <w:tcMar>
              <w:top w:w="80" w:type="dxa"/>
              <w:left w:w="120" w:type="dxa"/>
              <w:bottom w:w="80" w:type="dxa"/>
              <w:right w:w="120" w:type="dxa"/>
            </w:tcMar>
            <w:vAlign w:val="center"/>
          </w:tcPr>
          <w:p w14:paraId="299A80BE" w14:textId="77777777" w:rsidR="00530FF4" w:rsidRDefault="00000000">
            <w:r>
              <w:rPr>
                <w:sz w:val="19"/>
                <w:szCs w:val="19"/>
              </w:rPr>
              <w:t xml:space="preserve">Audit Logs </w:t>
            </w:r>
            <w:proofErr w:type="spellStart"/>
            <w:r>
              <w:rPr>
                <w:sz w:val="19"/>
                <w:szCs w:val="19"/>
              </w:rPr>
              <w:t>Firestore</w:t>
            </w:r>
            <w:proofErr w:type="spellEnd"/>
          </w:p>
        </w:tc>
        <w:tc>
          <w:tcPr>
            <w:tcW w:w="100" w:type="dxa"/>
            <w:shd w:val="solid" w:color="F5F5F5" w:fill="auto"/>
            <w:tcMar>
              <w:top w:w="80" w:type="dxa"/>
              <w:left w:w="120" w:type="dxa"/>
              <w:bottom w:w="80" w:type="dxa"/>
              <w:right w:w="120" w:type="dxa"/>
            </w:tcMar>
            <w:vAlign w:val="center"/>
          </w:tcPr>
          <w:p w14:paraId="2749CCCC" w14:textId="77777777" w:rsidR="00530FF4" w:rsidRDefault="00000000">
            <w:r>
              <w:rPr>
                <w:sz w:val="19"/>
                <w:szCs w:val="19"/>
              </w:rPr>
              <w:t>Journalisation immuable de 9 types d'événements</w:t>
            </w:r>
          </w:p>
        </w:tc>
        <w:tc>
          <w:tcPr>
            <w:tcW w:w="100" w:type="dxa"/>
            <w:shd w:val="solid" w:color="FFFFFF" w:fill="auto"/>
            <w:tcMar>
              <w:top w:w="80" w:type="dxa"/>
              <w:left w:w="120" w:type="dxa"/>
              <w:bottom w:w="80" w:type="dxa"/>
              <w:right w:w="120" w:type="dxa"/>
            </w:tcMar>
            <w:vAlign w:val="center"/>
          </w:tcPr>
          <w:p w14:paraId="5542646E" w14:textId="77777777" w:rsidR="00530FF4" w:rsidRDefault="00000000">
            <w:r>
              <w:rPr>
                <w:sz w:val="19"/>
                <w:szCs w:val="19"/>
              </w:rPr>
              <w:t>AuditLog.js</w:t>
            </w:r>
          </w:p>
        </w:tc>
      </w:tr>
      <w:tr w:rsidR="00530FF4" w14:paraId="71E7460A"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645CA17E" w14:textId="77777777" w:rsidR="00530FF4" w:rsidRDefault="00000000">
            <w:r>
              <w:rPr>
                <w:sz w:val="19"/>
                <w:szCs w:val="19"/>
              </w:rPr>
              <w:t>4</w:t>
            </w:r>
          </w:p>
        </w:tc>
        <w:tc>
          <w:tcPr>
            <w:tcW w:w="100" w:type="dxa"/>
            <w:shd w:val="solid" w:color="FFFFFF" w:fill="auto"/>
            <w:tcMar>
              <w:top w:w="80" w:type="dxa"/>
              <w:left w:w="120" w:type="dxa"/>
              <w:bottom w:w="80" w:type="dxa"/>
              <w:right w:w="120" w:type="dxa"/>
            </w:tcMar>
            <w:vAlign w:val="center"/>
          </w:tcPr>
          <w:p w14:paraId="50AC3B4F" w14:textId="77777777" w:rsidR="00530FF4" w:rsidRDefault="00000000">
            <w:r>
              <w:rPr>
                <w:sz w:val="19"/>
                <w:szCs w:val="19"/>
              </w:rPr>
              <w:t>Endpoint /monitoring</w:t>
            </w:r>
          </w:p>
        </w:tc>
        <w:tc>
          <w:tcPr>
            <w:tcW w:w="100" w:type="dxa"/>
            <w:shd w:val="solid" w:color="F5F5F5" w:fill="auto"/>
            <w:tcMar>
              <w:top w:w="80" w:type="dxa"/>
              <w:left w:w="120" w:type="dxa"/>
              <w:bottom w:w="80" w:type="dxa"/>
              <w:right w:w="120" w:type="dxa"/>
            </w:tcMar>
            <w:vAlign w:val="center"/>
          </w:tcPr>
          <w:p w14:paraId="7A6C2C0C" w14:textId="77777777" w:rsidR="00530FF4" w:rsidRDefault="00000000">
            <w:r>
              <w:rPr>
                <w:sz w:val="19"/>
                <w:szCs w:val="19"/>
              </w:rPr>
              <w:t>API sécurisée agrégant toutes les données</w:t>
            </w:r>
          </w:p>
        </w:tc>
        <w:tc>
          <w:tcPr>
            <w:tcW w:w="100" w:type="dxa"/>
            <w:shd w:val="solid" w:color="FFFFFF" w:fill="auto"/>
            <w:tcMar>
              <w:top w:w="80" w:type="dxa"/>
              <w:left w:w="120" w:type="dxa"/>
              <w:bottom w:w="80" w:type="dxa"/>
              <w:right w:w="120" w:type="dxa"/>
            </w:tcMar>
            <w:vAlign w:val="center"/>
          </w:tcPr>
          <w:p w14:paraId="22E2CD36" w14:textId="77777777" w:rsidR="00530FF4" w:rsidRDefault="00000000">
            <w:r>
              <w:rPr>
                <w:sz w:val="19"/>
                <w:szCs w:val="19"/>
              </w:rPr>
              <w:t>index.js</w:t>
            </w:r>
          </w:p>
        </w:tc>
      </w:tr>
      <w:tr w:rsidR="00530FF4" w14:paraId="61302A88"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5076DB07" w14:textId="77777777" w:rsidR="00530FF4" w:rsidRDefault="00000000">
            <w:r>
              <w:rPr>
                <w:sz w:val="19"/>
                <w:szCs w:val="19"/>
              </w:rPr>
              <w:t>5</w:t>
            </w:r>
          </w:p>
        </w:tc>
        <w:tc>
          <w:tcPr>
            <w:tcW w:w="100" w:type="dxa"/>
            <w:shd w:val="solid" w:color="FFFFFF" w:fill="auto"/>
            <w:tcMar>
              <w:top w:w="80" w:type="dxa"/>
              <w:left w:w="120" w:type="dxa"/>
              <w:bottom w:w="80" w:type="dxa"/>
              <w:right w:w="120" w:type="dxa"/>
            </w:tcMar>
            <w:vAlign w:val="center"/>
          </w:tcPr>
          <w:p w14:paraId="7ABD7CDF" w14:textId="77777777" w:rsidR="00530FF4" w:rsidRDefault="00000000">
            <w:r>
              <w:rPr>
                <w:sz w:val="19"/>
                <w:szCs w:val="19"/>
              </w:rPr>
              <w:t>Score /100</w:t>
            </w:r>
          </w:p>
        </w:tc>
        <w:tc>
          <w:tcPr>
            <w:tcW w:w="100" w:type="dxa"/>
            <w:shd w:val="solid" w:color="F5F5F5" w:fill="auto"/>
            <w:tcMar>
              <w:top w:w="80" w:type="dxa"/>
              <w:left w:w="120" w:type="dxa"/>
              <w:bottom w:w="80" w:type="dxa"/>
              <w:right w:w="120" w:type="dxa"/>
            </w:tcMar>
            <w:vAlign w:val="center"/>
          </w:tcPr>
          <w:p w14:paraId="526C7557" w14:textId="77777777" w:rsidR="00530FF4" w:rsidRDefault="00000000">
            <w:r>
              <w:rPr>
                <w:sz w:val="19"/>
                <w:szCs w:val="19"/>
              </w:rPr>
              <w:t>KPI sécurité calculé dynamiquement</w:t>
            </w:r>
          </w:p>
        </w:tc>
        <w:tc>
          <w:tcPr>
            <w:tcW w:w="100" w:type="dxa"/>
            <w:shd w:val="solid" w:color="FFFFFF" w:fill="auto"/>
            <w:tcMar>
              <w:top w:w="80" w:type="dxa"/>
              <w:left w:w="120" w:type="dxa"/>
              <w:bottom w:w="80" w:type="dxa"/>
              <w:right w:w="120" w:type="dxa"/>
            </w:tcMar>
            <w:vAlign w:val="center"/>
          </w:tcPr>
          <w:p w14:paraId="25DE6E0A" w14:textId="77777777" w:rsidR="00530FF4" w:rsidRDefault="00000000">
            <w:r>
              <w:rPr>
                <w:sz w:val="19"/>
                <w:szCs w:val="19"/>
              </w:rPr>
              <w:t>index.js</w:t>
            </w:r>
          </w:p>
        </w:tc>
      </w:tr>
      <w:tr w:rsidR="00530FF4" w14:paraId="21C18B27"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0FDC8664" w14:textId="77777777" w:rsidR="00530FF4" w:rsidRDefault="00000000">
            <w:r>
              <w:rPr>
                <w:sz w:val="19"/>
                <w:szCs w:val="19"/>
              </w:rPr>
              <w:t>6</w:t>
            </w:r>
          </w:p>
        </w:tc>
        <w:tc>
          <w:tcPr>
            <w:tcW w:w="100" w:type="dxa"/>
            <w:shd w:val="solid" w:color="FFFFFF" w:fill="auto"/>
            <w:tcMar>
              <w:top w:w="80" w:type="dxa"/>
              <w:left w:w="120" w:type="dxa"/>
              <w:bottom w:w="80" w:type="dxa"/>
              <w:right w:w="120" w:type="dxa"/>
            </w:tcMar>
            <w:vAlign w:val="center"/>
          </w:tcPr>
          <w:p w14:paraId="1A1C5BC9" w14:textId="77777777" w:rsidR="00530FF4" w:rsidRDefault="00000000">
            <w:r>
              <w:rPr>
                <w:sz w:val="19"/>
                <w:szCs w:val="19"/>
              </w:rPr>
              <w:t>Alertes temps réel</w:t>
            </w:r>
          </w:p>
        </w:tc>
        <w:tc>
          <w:tcPr>
            <w:tcW w:w="100" w:type="dxa"/>
            <w:shd w:val="solid" w:color="F5F5F5" w:fill="auto"/>
            <w:tcMar>
              <w:top w:w="80" w:type="dxa"/>
              <w:left w:w="120" w:type="dxa"/>
              <w:bottom w:w="80" w:type="dxa"/>
              <w:right w:w="120" w:type="dxa"/>
            </w:tcMar>
            <w:vAlign w:val="center"/>
          </w:tcPr>
          <w:p w14:paraId="4CF9DD00" w14:textId="77777777" w:rsidR="00530FF4" w:rsidRDefault="00000000">
            <w:r>
              <w:rPr>
                <w:sz w:val="19"/>
                <w:szCs w:val="19"/>
              </w:rPr>
              <w:t>4 seuils critiques déclencheurs</w:t>
            </w:r>
          </w:p>
        </w:tc>
        <w:tc>
          <w:tcPr>
            <w:tcW w:w="100" w:type="dxa"/>
            <w:shd w:val="solid" w:color="FFFFFF" w:fill="auto"/>
            <w:tcMar>
              <w:top w:w="80" w:type="dxa"/>
              <w:left w:w="120" w:type="dxa"/>
              <w:bottom w:w="80" w:type="dxa"/>
              <w:right w:w="120" w:type="dxa"/>
            </w:tcMar>
            <w:vAlign w:val="center"/>
          </w:tcPr>
          <w:p w14:paraId="28A01E92" w14:textId="77777777" w:rsidR="00530FF4" w:rsidRDefault="00000000">
            <w:r>
              <w:rPr>
                <w:sz w:val="19"/>
                <w:szCs w:val="19"/>
              </w:rPr>
              <w:t>index.js</w:t>
            </w:r>
          </w:p>
        </w:tc>
      </w:tr>
      <w:tr w:rsidR="00530FF4" w14:paraId="45D95670"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19040EEB" w14:textId="77777777" w:rsidR="00530FF4" w:rsidRDefault="00000000">
            <w:r>
              <w:rPr>
                <w:sz w:val="19"/>
                <w:szCs w:val="19"/>
              </w:rPr>
              <w:t>7</w:t>
            </w:r>
          </w:p>
        </w:tc>
        <w:tc>
          <w:tcPr>
            <w:tcW w:w="100" w:type="dxa"/>
            <w:shd w:val="solid" w:color="FFFFFF" w:fill="auto"/>
            <w:tcMar>
              <w:top w:w="80" w:type="dxa"/>
              <w:left w:w="120" w:type="dxa"/>
              <w:bottom w:w="80" w:type="dxa"/>
              <w:right w:w="120" w:type="dxa"/>
            </w:tcMar>
            <w:vAlign w:val="center"/>
          </w:tcPr>
          <w:p w14:paraId="4BBD063E" w14:textId="77777777" w:rsidR="00530FF4" w:rsidRDefault="00000000">
            <w:r>
              <w:rPr>
                <w:sz w:val="19"/>
                <w:szCs w:val="19"/>
              </w:rPr>
              <w:t>Dashboard SIEM</w:t>
            </w:r>
          </w:p>
        </w:tc>
        <w:tc>
          <w:tcPr>
            <w:tcW w:w="100" w:type="dxa"/>
            <w:shd w:val="solid" w:color="F5F5F5" w:fill="auto"/>
            <w:tcMar>
              <w:top w:w="80" w:type="dxa"/>
              <w:left w:w="120" w:type="dxa"/>
              <w:bottom w:w="80" w:type="dxa"/>
              <w:right w:w="120" w:type="dxa"/>
            </w:tcMar>
            <w:vAlign w:val="center"/>
          </w:tcPr>
          <w:p w14:paraId="2DA54D32" w14:textId="77777777" w:rsidR="00530FF4" w:rsidRDefault="00000000">
            <w:r>
              <w:rPr>
                <w:sz w:val="19"/>
                <w:szCs w:val="19"/>
              </w:rPr>
              <w:t>Interface visuelle 3 onglets</w:t>
            </w:r>
          </w:p>
        </w:tc>
        <w:tc>
          <w:tcPr>
            <w:tcW w:w="100" w:type="dxa"/>
            <w:shd w:val="solid" w:color="FFFFFF" w:fill="auto"/>
            <w:tcMar>
              <w:top w:w="80" w:type="dxa"/>
              <w:left w:w="120" w:type="dxa"/>
              <w:bottom w:w="80" w:type="dxa"/>
              <w:right w:w="120" w:type="dxa"/>
            </w:tcMar>
            <w:vAlign w:val="center"/>
          </w:tcPr>
          <w:p w14:paraId="398F3462" w14:textId="77777777" w:rsidR="00530FF4" w:rsidRDefault="00000000">
            <w:proofErr w:type="spellStart"/>
            <w:r>
              <w:rPr>
                <w:sz w:val="19"/>
                <w:szCs w:val="19"/>
              </w:rPr>
              <w:t>Monitoring.tsx</w:t>
            </w:r>
            <w:proofErr w:type="spellEnd"/>
          </w:p>
        </w:tc>
      </w:tr>
      <w:tr w:rsidR="00530FF4" w14:paraId="75310656"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3DD5E16D" w14:textId="77777777" w:rsidR="00530FF4" w:rsidRDefault="00000000">
            <w:r>
              <w:rPr>
                <w:sz w:val="19"/>
                <w:szCs w:val="19"/>
              </w:rPr>
              <w:t>8</w:t>
            </w:r>
          </w:p>
        </w:tc>
        <w:tc>
          <w:tcPr>
            <w:tcW w:w="100" w:type="dxa"/>
            <w:shd w:val="solid" w:color="FFFFFF" w:fill="auto"/>
            <w:tcMar>
              <w:top w:w="80" w:type="dxa"/>
              <w:left w:w="120" w:type="dxa"/>
              <w:bottom w:w="80" w:type="dxa"/>
              <w:right w:w="120" w:type="dxa"/>
            </w:tcMar>
            <w:vAlign w:val="center"/>
          </w:tcPr>
          <w:p w14:paraId="5135EB2A" w14:textId="77777777" w:rsidR="00530FF4" w:rsidRDefault="00000000">
            <w:r>
              <w:rPr>
                <w:sz w:val="19"/>
                <w:szCs w:val="19"/>
              </w:rPr>
              <w:t>Scanner DAST</w:t>
            </w:r>
          </w:p>
        </w:tc>
        <w:tc>
          <w:tcPr>
            <w:tcW w:w="100" w:type="dxa"/>
            <w:shd w:val="solid" w:color="F5F5F5" w:fill="auto"/>
            <w:tcMar>
              <w:top w:w="80" w:type="dxa"/>
              <w:left w:w="120" w:type="dxa"/>
              <w:bottom w:w="80" w:type="dxa"/>
              <w:right w:w="120" w:type="dxa"/>
            </w:tcMar>
            <w:vAlign w:val="center"/>
          </w:tcPr>
          <w:p w14:paraId="1C8B788F" w14:textId="77777777" w:rsidR="00530FF4" w:rsidRDefault="00000000">
            <w:r>
              <w:rPr>
                <w:sz w:val="19"/>
                <w:szCs w:val="19"/>
              </w:rPr>
              <w:t>12 tests OWASP automatisés</w:t>
            </w:r>
          </w:p>
        </w:tc>
        <w:tc>
          <w:tcPr>
            <w:tcW w:w="100" w:type="dxa"/>
            <w:shd w:val="solid" w:color="FFFFFF" w:fill="auto"/>
            <w:tcMar>
              <w:top w:w="80" w:type="dxa"/>
              <w:left w:w="120" w:type="dxa"/>
              <w:bottom w:w="80" w:type="dxa"/>
              <w:right w:w="120" w:type="dxa"/>
            </w:tcMar>
            <w:vAlign w:val="center"/>
          </w:tcPr>
          <w:p w14:paraId="2D9CD8AC" w14:textId="77777777" w:rsidR="00530FF4" w:rsidRDefault="00000000">
            <w:r>
              <w:rPr>
                <w:sz w:val="19"/>
                <w:szCs w:val="19"/>
              </w:rPr>
              <w:t>security_scan.js</w:t>
            </w:r>
          </w:p>
        </w:tc>
      </w:tr>
      <w:tr w:rsidR="00530FF4" w14:paraId="1A199E78"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74CD18DC" w14:textId="77777777" w:rsidR="00530FF4" w:rsidRDefault="00000000">
            <w:r>
              <w:rPr>
                <w:sz w:val="19"/>
                <w:szCs w:val="19"/>
              </w:rPr>
              <w:t>9</w:t>
            </w:r>
          </w:p>
        </w:tc>
        <w:tc>
          <w:tcPr>
            <w:tcW w:w="100" w:type="dxa"/>
            <w:shd w:val="solid" w:color="FFFFFF" w:fill="auto"/>
            <w:tcMar>
              <w:top w:w="80" w:type="dxa"/>
              <w:left w:w="120" w:type="dxa"/>
              <w:bottom w:w="80" w:type="dxa"/>
              <w:right w:w="120" w:type="dxa"/>
            </w:tcMar>
            <w:vAlign w:val="center"/>
          </w:tcPr>
          <w:p w14:paraId="7B3FA76E" w14:textId="77777777" w:rsidR="00530FF4" w:rsidRDefault="00000000">
            <w:proofErr w:type="spellStart"/>
            <w:r>
              <w:rPr>
                <w:sz w:val="19"/>
                <w:szCs w:val="19"/>
              </w:rPr>
              <w:t>Firestore</w:t>
            </w:r>
            <w:proofErr w:type="spellEnd"/>
            <w:r>
              <w:rPr>
                <w:sz w:val="19"/>
                <w:szCs w:val="19"/>
              </w:rPr>
              <w:t xml:space="preserve"> Rules</w:t>
            </w:r>
          </w:p>
        </w:tc>
        <w:tc>
          <w:tcPr>
            <w:tcW w:w="100" w:type="dxa"/>
            <w:shd w:val="solid" w:color="F5F5F5" w:fill="auto"/>
            <w:tcMar>
              <w:top w:w="80" w:type="dxa"/>
              <w:left w:w="120" w:type="dxa"/>
              <w:bottom w:w="80" w:type="dxa"/>
              <w:right w:w="120" w:type="dxa"/>
            </w:tcMar>
            <w:vAlign w:val="center"/>
          </w:tcPr>
          <w:p w14:paraId="54071C5F" w14:textId="77777777" w:rsidR="00530FF4" w:rsidRDefault="00000000">
            <w:r>
              <w:rPr>
                <w:sz w:val="19"/>
                <w:szCs w:val="19"/>
              </w:rPr>
              <w:t>Immuabilité garantie des logs</w:t>
            </w:r>
          </w:p>
        </w:tc>
        <w:tc>
          <w:tcPr>
            <w:tcW w:w="100" w:type="dxa"/>
            <w:shd w:val="solid" w:color="FFFFFF" w:fill="auto"/>
            <w:tcMar>
              <w:top w:w="80" w:type="dxa"/>
              <w:left w:w="120" w:type="dxa"/>
              <w:bottom w:w="80" w:type="dxa"/>
              <w:right w:w="120" w:type="dxa"/>
            </w:tcMar>
            <w:vAlign w:val="center"/>
          </w:tcPr>
          <w:p w14:paraId="2FD85AA1" w14:textId="77777777" w:rsidR="00530FF4" w:rsidRDefault="00000000">
            <w:proofErr w:type="spellStart"/>
            <w:r>
              <w:rPr>
                <w:sz w:val="19"/>
                <w:szCs w:val="19"/>
              </w:rPr>
              <w:t>firestore.rules</w:t>
            </w:r>
            <w:proofErr w:type="spellEnd"/>
          </w:p>
        </w:tc>
      </w:tr>
      <w:tr w:rsidR="00530FF4" w14:paraId="04DFD53C"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63E11C1C" w14:textId="77777777" w:rsidR="00530FF4" w:rsidRDefault="00000000">
            <w:r>
              <w:rPr>
                <w:sz w:val="19"/>
                <w:szCs w:val="19"/>
              </w:rPr>
              <w:t>10</w:t>
            </w:r>
          </w:p>
        </w:tc>
        <w:tc>
          <w:tcPr>
            <w:tcW w:w="100" w:type="dxa"/>
            <w:shd w:val="solid" w:color="FFFFFF" w:fill="auto"/>
            <w:tcMar>
              <w:top w:w="80" w:type="dxa"/>
              <w:left w:w="120" w:type="dxa"/>
              <w:bottom w:w="80" w:type="dxa"/>
              <w:right w:w="120" w:type="dxa"/>
            </w:tcMar>
            <w:vAlign w:val="center"/>
          </w:tcPr>
          <w:p w14:paraId="4E00590E" w14:textId="77777777" w:rsidR="00530FF4" w:rsidRDefault="00000000">
            <w:r>
              <w:rPr>
                <w:sz w:val="19"/>
                <w:szCs w:val="19"/>
              </w:rPr>
              <w:t>Mapping RGPD</w:t>
            </w:r>
          </w:p>
        </w:tc>
        <w:tc>
          <w:tcPr>
            <w:tcW w:w="100" w:type="dxa"/>
            <w:shd w:val="solid" w:color="F5F5F5" w:fill="auto"/>
            <w:tcMar>
              <w:top w:w="80" w:type="dxa"/>
              <w:left w:w="120" w:type="dxa"/>
              <w:bottom w:w="80" w:type="dxa"/>
              <w:right w:w="120" w:type="dxa"/>
            </w:tcMar>
            <w:vAlign w:val="center"/>
          </w:tcPr>
          <w:p w14:paraId="7E6543BA" w14:textId="77777777" w:rsidR="00530FF4" w:rsidRDefault="00000000">
            <w:r>
              <w:rPr>
                <w:sz w:val="19"/>
                <w:szCs w:val="19"/>
              </w:rPr>
              <w:t>Anonymisation + portabilité + notification</w:t>
            </w:r>
          </w:p>
        </w:tc>
        <w:tc>
          <w:tcPr>
            <w:tcW w:w="100" w:type="dxa"/>
            <w:shd w:val="solid" w:color="FFFFFF" w:fill="auto"/>
            <w:tcMar>
              <w:top w:w="80" w:type="dxa"/>
              <w:left w:w="120" w:type="dxa"/>
              <w:bottom w:w="80" w:type="dxa"/>
              <w:right w:w="120" w:type="dxa"/>
            </w:tcMar>
            <w:vAlign w:val="center"/>
          </w:tcPr>
          <w:p w14:paraId="0DE42804" w14:textId="77777777" w:rsidR="00530FF4" w:rsidRDefault="00000000">
            <w:proofErr w:type="spellStart"/>
            <w:r>
              <w:rPr>
                <w:sz w:val="19"/>
                <w:szCs w:val="19"/>
              </w:rPr>
              <w:t>controllers</w:t>
            </w:r>
            <w:proofErr w:type="spellEnd"/>
          </w:p>
        </w:tc>
      </w:tr>
    </w:tbl>
    <w:p w14:paraId="1A03FF9E" w14:textId="77777777" w:rsidR="00530FF4" w:rsidRDefault="00000000">
      <w:pPr>
        <w:spacing w:before="200" w:after="200"/>
      </w:pPr>
      <w:r>
        <w:rPr>
          <w:color w:val="BDBDBD"/>
          <w:sz w:val="16"/>
          <w:szCs w:val="16"/>
        </w:rPr>
        <w:t>────────────────────────────────────────────────────────────────────────────────</w:t>
      </w:r>
    </w:p>
    <w:p w14:paraId="2672194E" w14:textId="77777777" w:rsidR="00530FF4" w:rsidRDefault="00000000">
      <w:pPr>
        <w:spacing w:before="300" w:after="150"/>
      </w:pPr>
      <w:r>
        <w:rPr>
          <w:b/>
          <w:bCs/>
          <w:color w:val="B71C1C"/>
          <w:sz w:val="26"/>
          <w:szCs w:val="26"/>
        </w:rPr>
        <w:t>ÉTAPE 1 — WAF Middleware</w:t>
      </w:r>
    </w:p>
    <w:p w14:paraId="02419510" w14:textId="77777777" w:rsidR="00530FF4" w:rsidRPr="000B3DD6" w:rsidRDefault="00000000">
      <w:pPr>
        <w:spacing w:before="200" w:after="100"/>
        <w:rPr>
          <w:lang w:val="en-US"/>
        </w:rPr>
      </w:pPr>
      <w:r w:rsidRPr="000B3DD6">
        <w:rPr>
          <w:b/>
          <w:bCs/>
          <w:lang w:val="en-US"/>
        </w:rPr>
        <w:t>Fichier : back/functions/src/middlewares/waf.js</w:t>
      </w:r>
    </w:p>
    <w:p w14:paraId="2900447B" w14:textId="77777777" w:rsidR="00530FF4" w:rsidRDefault="00000000">
      <w:pPr>
        <w:spacing w:after="120"/>
      </w:pPr>
      <w:r>
        <w:t>Middleware Express placé en premier dans la chaîne de traitement. Analyse chaque requête HTTP avec des expressions régulières.</w:t>
      </w:r>
    </w:p>
    <w:p w14:paraId="0A4FE8F9" w14:textId="77777777" w:rsidR="00530FF4" w:rsidRDefault="00000000">
      <w:pPr>
        <w:spacing w:before="200" w:after="100"/>
      </w:pPr>
      <w:r>
        <w:rPr>
          <w:b/>
          <w:bCs/>
        </w:rPr>
        <w:t>Attaques détectées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6"/>
        <w:gridCol w:w="3245"/>
        <w:gridCol w:w="3245"/>
      </w:tblGrid>
      <w:tr w:rsidR="00530FF4" w14:paraId="5083FD09" w14:textId="77777777">
        <w:tblPrEx>
          <w:tblCellMar>
            <w:top w:w="0" w:type="dxa"/>
            <w:bottom w:w="0" w:type="dxa"/>
          </w:tblCellMar>
        </w:tblPrEx>
        <w:tc>
          <w:tcPr>
            <w:tcW w:w="100" w:type="dxa"/>
            <w:shd w:val="solid" w:color="1A237E" w:fill="auto"/>
            <w:tcMar>
              <w:top w:w="80" w:type="dxa"/>
              <w:left w:w="120" w:type="dxa"/>
              <w:bottom w:w="80" w:type="dxa"/>
              <w:right w:w="120" w:type="dxa"/>
            </w:tcMar>
            <w:vAlign w:val="center"/>
          </w:tcPr>
          <w:p w14:paraId="36A94B1C" w14:textId="77777777" w:rsidR="00530FF4" w:rsidRDefault="00000000">
            <w:r>
              <w:rPr>
                <w:b/>
                <w:bCs/>
                <w:color w:val="FFFFFF"/>
                <w:sz w:val="20"/>
                <w:szCs w:val="20"/>
              </w:rPr>
              <w:t>Type d'attaque</w:t>
            </w:r>
          </w:p>
        </w:tc>
        <w:tc>
          <w:tcPr>
            <w:tcW w:w="100" w:type="dxa"/>
            <w:shd w:val="solid" w:color="1A237E" w:fill="auto"/>
            <w:tcMar>
              <w:top w:w="80" w:type="dxa"/>
              <w:left w:w="120" w:type="dxa"/>
              <w:bottom w:w="80" w:type="dxa"/>
              <w:right w:w="120" w:type="dxa"/>
            </w:tcMar>
            <w:vAlign w:val="center"/>
          </w:tcPr>
          <w:p w14:paraId="17B342EC" w14:textId="77777777" w:rsidR="00530FF4" w:rsidRDefault="00000000">
            <w:r>
              <w:rPr>
                <w:b/>
                <w:bCs/>
                <w:color w:val="FFFFFF"/>
                <w:sz w:val="20"/>
                <w:szCs w:val="20"/>
              </w:rPr>
              <w:t>Exemples de patterns détectés</w:t>
            </w:r>
          </w:p>
        </w:tc>
        <w:tc>
          <w:tcPr>
            <w:tcW w:w="100" w:type="dxa"/>
            <w:shd w:val="solid" w:color="1A237E" w:fill="auto"/>
            <w:tcMar>
              <w:top w:w="80" w:type="dxa"/>
              <w:left w:w="120" w:type="dxa"/>
              <w:bottom w:w="80" w:type="dxa"/>
              <w:right w:w="120" w:type="dxa"/>
            </w:tcMar>
            <w:vAlign w:val="center"/>
          </w:tcPr>
          <w:p w14:paraId="531B11BA" w14:textId="77777777" w:rsidR="00530FF4" w:rsidRDefault="00000000">
            <w:r>
              <w:rPr>
                <w:b/>
                <w:bCs/>
                <w:color w:val="FFFFFF"/>
                <w:sz w:val="20"/>
                <w:szCs w:val="20"/>
              </w:rPr>
              <w:t>Action</w:t>
            </w:r>
          </w:p>
        </w:tc>
      </w:tr>
      <w:tr w:rsidR="00530FF4" w14:paraId="19189ACE"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728F34C2" w14:textId="77777777" w:rsidR="00530FF4" w:rsidRDefault="00000000">
            <w:r>
              <w:rPr>
                <w:sz w:val="19"/>
                <w:szCs w:val="19"/>
              </w:rPr>
              <w:t>SQL Injection</w:t>
            </w:r>
          </w:p>
        </w:tc>
        <w:tc>
          <w:tcPr>
            <w:tcW w:w="100" w:type="dxa"/>
            <w:shd w:val="solid" w:color="FFFFFF" w:fill="auto"/>
            <w:tcMar>
              <w:top w:w="80" w:type="dxa"/>
              <w:left w:w="120" w:type="dxa"/>
              <w:bottom w:w="80" w:type="dxa"/>
              <w:right w:w="120" w:type="dxa"/>
            </w:tcMar>
            <w:vAlign w:val="center"/>
          </w:tcPr>
          <w:p w14:paraId="7AE7E54B" w14:textId="77777777" w:rsidR="00530FF4" w:rsidRPr="000B3DD6" w:rsidRDefault="00000000">
            <w:pPr>
              <w:rPr>
                <w:lang w:val="en-US"/>
              </w:rPr>
            </w:pPr>
            <w:r w:rsidRPr="000B3DD6">
              <w:rPr>
                <w:sz w:val="19"/>
                <w:szCs w:val="19"/>
                <w:lang w:val="en-US"/>
              </w:rPr>
              <w:t>UNION SELECT, DROP TABLE, ' OR 1=1</w:t>
            </w:r>
          </w:p>
        </w:tc>
        <w:tc>
          <w:tcPr>
            <w:tcW w:w="100" w:type="dxa"/>
            <w:shd w:val="solid" w:color="F5F5F5" w:fill="auto"/>
            <w:tcMar>
              <w:top w:w="80" w:type="dxa"/>
              <w:left w:w="120" w:type="dxa"/>
              <w:bottom w:w="80" w:type="dxa"/>
              <w:right w:w="120" w:type="dxa"/>
            </w:tcMar>
            <w:vAlign w:val="center"/>
          </w:tcPr>
          <w:p w14:paraId="2D5460F6" w14:textId="77777777" w:rsidR="00530FF4" w:rsidRDefault="00000000">
            <w:r>
              <w:rPr>
                <w:sz w:val="19"/>
                <w:szCs w:val="19"/>
              </w:rPr>
              <w:t>Blocage 403 + log WAF_BLOCK</w:t>
            </w:r>
          </w:p>
        </w:tc>
      </w:tr>
      <w:tr w:rsidR="00530FF4" w14:paraId="398675AE"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5FF797B7" w14:textId="77777777" w:rsidR="00530FF4" w:rsidRDefault="00000000">
            <w:r>
              <w:rPr>
                <w:sz w:val="19"/>
                <w:szCs w:val="19"/>
              </w:rPr>
              <w:t>XSS (Cross-Site Scripting)</w:t>
            </w:r>
          </w:p>
        </w:tc>
        <w:tc>
          <w:tcPr>
            <w:tcW w:w="100" w:type="dxa"/>
            <w:shd w:val="solid" w:color="FFFFFF" w:fill="auto"/>
            <w:tcMar>
              <w:top w:w="80" w:type="dxa"/>
              <w:left w:w="120" w:type="dxa"/>
              <w:bottom w:w="80" w:type="dxa"/>
              <w:right w:w="120" w:type="dxa"/>
            </w:tcMar>
            <w:vAlign w:val="center"/>
          </w:tcPr>
          <w:p w14:paraId="3884413D" w14:textId="77777777" w:rsidR="00530FF4" w:rsidRDefault="00000000">
            <w:r>
              <w:rPr>
                <w:sz w:val="19"/>
                <w:szCs w:val="19"/>
              </w:rPr>
              <w:t xml:space="preserve">&lt;script&gt;, javascript:, </w:t>
            </w:r>
            <w:proofErr w:type="spellStart"/>
            <w:r>
              <w:rPr>
                <w:sz w:val="19"/>
                <w:szCs w:val="19"/>
              </w:rPr>
              <w:t>eval</w:t>
            </w:r>
            <w:proofErr w:type="spellEnd"/>
            <w:r>
              <w:rPr>
                <w:sz w:val="19"/>
                <w:szCs w:val="19"/>
              </w:rPr>
              <w:t xml:space="preserve">(), </w:t>
            </w:r>
            <w:proofErr w:type="spellStart"/>
            <w:r>
              <w:rPr>
                <w:sz w:val="19"/>
                <w:szCs w:val="19"/>
              </w:rPr>
              <w:t>onerror</w:t>
            </w:r>
            <w:proofErr w:type="spellEnd"/>
            <w:r>
              <w:rPr>
                <w:sz w:val="19"/>
                <w:szCs w:val="19"/>
              </w:rPr>
              <w:t>=</w:t>
            </w:r>
          </w:p>
        </w:tc>
        <w:tc>
          <w:tcPr>
            <w:tcW w:w="100" w:type="dxa"/>
            <w:shd w:val="solid" w:color="F5F5F5" w:fill="auto"/>
            <w:tcMar>
              <w:top w:w="80" w:type="dxa"/>
              <w:left w:w="120" w:type="dxa"/>
              <w:bottom w:w="80" w:type="dxa"/>
              <w:right w:w="120" w:type="dxa"/>
            </w:tcMar>
            <w:vAlign w:val="center"/>
          </w:tcPr>
          <w:p w14:paraId="44C7A15E" w14:textId="77777777" w:rsidR="00530FF4" w:rsidRDefault="00000000">
            <w:r>
              <w:rPr>
                <w:sz w:val="19"/>
                <w:szCs w:val="19"/>
              </w:rPr>
              <w:t>Blocage 403 + log WAF_BLOCK</w:t>
            </w:r>
          </w:p>
        </w:tc>
      </w:tr>
      <w:tr w:rsidR="00530FF4" w14:paraId="03F18B00"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765D6894" w14:textId="77777777" w:rsidR="00530FF4" w:rsidRDefault="00000000">
            <w:r>
              <w:rPr>
                <w:sz w:val="19"/>
                <w:szCs w:val="19"/>
              </w:rPr>
              <w:t xml:space="preserve">Path </w:t>
            </w:r>
            <w:proofErr w:type="spellStart"/>
            <w:r>
              <w:rPr>
                <w:sz w:val="19"/>
                <w:szCs w:val="19"/>
              </w:rPr>
              <w:t>Traversal</w:t>
            </w:r>
            <w:proofErr w:type="spellEnd"/>
          </w:p>
        </w:tc>
        <w:tc>
          <w:tcPr>
            <w:tcW w:w="100" w:type="dxa"/>
            <w:shd w:val="solid" w:color="FFFFFF" w:fill="auto"/>
            <w:tcMar>
              <w:top w:w="80" w:type="dxa"/>
              <w:left w:w="120" w:type="dxa"/>
              <w:bottom w:w="80" w:type="dxa"/>
              <w:right w:w="120" w:type="dxa"/>
            </w:tcMar>
            <w:vAlign w:val="center"/>
          </w:tcPr>
          <w:p w14:paraId="7881E3D5" w14:textId="77777777" w:rsidR="00530FF4" w:rsidRDefault="00000000">
            <w:r>
              <w:rPr>
                <w:sz w:val="19"/>
                <w:szCs w:val="19"/>
              </w:rPr>
              <w:t>../</w:t>
            </w:r>
            <w:proofErr w:type="spellStart"/>
            <w:r>
              <w:rPr>
                <w:sz w:val="19"/>
                <w:szCs w:val="19"/>
              </w:rPr>
              <w:t>etc</w:t>
            </w:r>
            <w:proofErr w:type="spellEnd"/>
            <w:r>
              <w:rPr>
                <w:sz w:val="19"/>
                <w:szCs w:val="19"/>
              </w:rPr>
              <w:t>/</w:t>
            </w:r>
            <w:proofErr w:type="spellStart"/>
            <w:r>
              <w:rPr>
                <w:sz w:val="19"/>
                <w:szCs w:val="19"/>
              </w:rPr>
              <w:t>passwd</w:t>
            </w:r>
            <w:proofErr w:type="spellEnd"/>
            <w:r>
              <w:rPr>
                <w:sz w:val="19"/>
                <w:szCs w:val="19"/>
              </w:rPr>
              <w:t>, ..\</w:t>
            </w:r>
            <w:proofErr w:type="spellStart"/>
            <w:r>
              <w:rPr>
                <w:sz w:val="19"/>
                <w:szCs w:val="19"/>
              </w:rPr>
              <w:t>windows</w:t>
            </w:r>
            <w:proofErr w:type="spellEnd"/>
            <w:r>
              <w:rPr>
                <w:sz w:val="19"/>
                <w:szCs w:val="19"/>
              </w:rPr>
              <w:t>\system32</w:t>
            </w:r>
          </w:p>
        </w:tc>
        <w:tc>
          <w:tcPr>
            <w:tcW w:w="100" w:type="dxa"/>
            <w:shd w:val="solid" w:color="F5F5F5" w:fill="auto"/>
            <w:tcMar>
              <w:top w:w="80" w:type="dxa"/>
              <w:left w:w="120" w:type="dxa"/>
              <w:bottom w:w="80" w:type="dxa"/>
              <w:right w:w="120" w:type="dxa"/>
            </w:tcMar>
            <w:vAlign w:val="center"/>
          </w:tcPr>
          <w:p w14:paraId="2A0E5C24" w14:textId="77777777" w:rsidR="00530FF4" w:rsidRDefault="00000000">
            <w:r>
              <w:rPr>
                <w:sz w:val="19"/>
                <w:szCs w:val="19"/>
              </w:rPr>
              <w:t>Blocage 403 + log WAF_BLOCK</w:t>
            </w:r>
          </w:p>
        </w:tc>
      </w:tr>
      <w:tr w:rsidR="00530FF4" w14:paraId="679F0282"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646E4222" w14:textId="77777777" w:rsidR="00530FF4" w:rsidRDefault="00000000">
            <w:r>
              <w:rPr>
                <w:sz w:val="19"/>
                <w:szCs w:val="19"/>
              </w:rPr>
              <w:t>Command Injection</w:t>
            </w:r>
          </w:p>
        </w:tc>
        <w:tc>
          <w:tcPr>
            <w:tcW w:w="100" w:type="dxa"/>
            <w:shd w:val="solid" w:color="FFFFFF" w:fill="auto"/>
            <w:tcMar>
              <w:top w:w="80" w:type="dxa"/>
              <w:left w:w="120" w:type="dxa"/>
              <w:bottom w:w="80" w:type="dxa"/>
              <w:right w:w="120" w:type="dxa"/>
            </w:tcMar>
            <w:vAlign w:val="center"/>
          </w:tcPr>
          <w:p w14:paraId="74EC08F6" w14:textId="77777777" w:rsidR="00530FF4" w:rsidRDefault="00000000">
            <w:r>
              <w:rPr>
                <w:sz w:val="19"/>
                <w:szCs w:val="19"/>
              </w:rPr>
              <w:t xml:space="preserve">; ls -la, &amp;&amp; </w:t>
            </w:r>
            <w:proofErr w:type="spellStart"/>
            <w:r>
              <w:rPr>
                <w:sz w:val="19"/>
                <w:szCs w:val="19"/>
              </w:rPr>
              <w:t>rm</w:t>
            </w:r>
            <w:proofErr w:type="spellEnd"/>
            <w:r>
              <w:rPr>
                <w:sz w:val="19"/>
                <w:szCs w:val="19"/>
              </w:rPr>
              <w:t xml:space="preserve"> -</w:t>
            </w:r>
            <w:proofErr w:type="spellStart"/>
            <w:r>
              <w:rPr>
                <w:sz w:val="19"/>
                <w:szCs w:val="19"/>
              </w:rPr>
              <w:t>rf</w:t>
            </w:r>
            <w:proofErr w:type="spellEnd"/>
            <w:r>
              <w:rPr>
                <w:sz w:val="19"/>
                <w:szCs w:val="19"/>
              </w:rPr>
              <w:t>, | cat /</w:t>
            </w:r>
            <w:proofErr w:type="spellStart"/>
            <w:r>
              <w:rPr>
                <w:sz w:val="19"/>
                <w:szCs w:val="19"/>
              </w:rPr>
              <w:t>etc</w:t>
            </w:r>
            <w:proofErr w:type="spellEnd"/>
          </w:p>
        </w:tc>
        <w:tc>
          <w:tcPr>
            <w:tcW w:w="100" w:type="dxa"/>
            <w:shd w:val="solid" w:color="F5F5F5" w:fill="auto"/>
            <w:tcMar>
              <w:top w:w="80" w:type="dxa"/>
              <w:left w:w="120" w:type="dxa"/>
              <w:bottom w:w="80" w:type="dxa"/>
              <w:right w:w="120" w:type="dxa"/>
            </w:tcMar>
            <w:vAlign w:val="center"/>
          </w:tcPr>
          <w:p w14:paraId="1E20B3D0" w14:textId="77777777" w:rsidR="00530FF4" w:rsidRDefault="00000000">
            <w:r>
              <w:rPr>
                <w:sz w:val="19"/>
                <w:szCs w:val="19"/>
              </w:rPr>
              <w:t>Blocage 403 + log WAF_BLOCK</w:t>
            </w:r>
          </w:p>
        </w:tc>
      </w:tr>
      <w:tr w:rsidR="00530FF4" w14:paraId="349BD315"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5A302E29" w14:textId="77777777" w:rsidR="00530FF4" w:rsidRDefault="00000000">
            <w:r>
              <w:rPr>
                <w:sz w:val="19"/>
                <w:szCs w:val="19"/>
              </w:rPr>
              <w:t>User-Agents malveillants</w:t>
            </w:r>
          </w:p>
        </w:tc>
        <w:tc>
          <w:tcPr>
            <w:tcW w:w="100" w:type="dxa"/>
            <w:shd w:val="solid" w:color="FFFFFF" w:fill="auto"/>
            <w:tcMar>
              <w:top w:w="80" w:type="dxa"/>
              <w:left w:w="120" w:type="dxa"/>
              <w:bottom w:w="80" w:type="dxa"/>
              <w:right w:w="120" w:type="dxa"/>
            </w:tcMar>
            <w:vAlign w:val="center"/>
          </w:tcPr>
          <w:p w14:paraId="0567BB2E" w14:textId="77777777" w:rsidR="00530FF4" w:rsidRPr="000B3DD6" w:rsidRDefault="00000000">
            <w:pPr>
              <w:rPr>
                <w:lang w:val="en-US"/>
              </w:rPr>
            </w:pPr>
            <w:r w:rsidRPr="000B3DD6">
              <w:rPr>
                <w:sz w:val="19"/>
                <w:szCs w:val="19"/>
                <w:lang w:val="en-US"/>
              </w:rPr>
              <w:t>sqlmap, nikto, nmap, masscan, burpsuite</w:t>
            </w:r>
          </w:p>
        </w:tc>
        <w:tc>
          <w:tcPr>
            <w:tcW w:w="100" w:type="dxa"/>
            <w:shd w:val="solid" w:color="F5F5F5" w:fill="auto"/>
            <w:tcMar>
              <w:top w:w="80" w:type="dxa"/>
              <w:left w:w="120" w:type="dxa"/>
              <w:bottom w:w="80" w:type="dxa"/>
              <w:right w:w="120" w:type="dxa"/>
            </w:tcMar>
            <w:vAlign w:val="center"/>
          </w:tcPr>
          <w:p w14:paraId="778496D8" w14:textId="77777777" w:rsidR="00530FF4" w:rsidRDefault="00000000">
            <w:r>
              <w:rPr>
                <w:sz w:val="19"/>
                <w:szCs w:val="19"/>
              </w:rPr>
              <w:t>Blocage 403 + log WAF_BLOCK</w:t>
            </w:r>
          </w:p>
        </w:tc>
      </w:tr>
    </w:tbl>
    <w:p w14:paraId="58FD94C9" w14:textId="77777777" w:rsidR="00530FF4" w:rsidRDefault="00000000">
      <w:pPr>
        <w:spacing w:before="200" w:after="100"/>
      </w:pPr>
      <w:r>
        <w:rPr>
          <w:b/>
          <w:bCs/>
        </w:rPr>
        <w:t>Comment le montrer :</w:t>
      </w:r>
    </w:p>
    <w:p w14:paraId="1341B9CA" w14:textId="77777777" w:rsidR="00530FF4" w:rsidRDefault="00000000">
      <w:pPr>
        <w:pStyle w:val="Paragraphedeliste"/>
        <w:numPr>
          <w:ilvl w:val="0"/>
          <w:numId w:val="1"/>
        </w:numPr>
        <w:spacing w:after="80"/>
      </w:pPr>
      <w:r>
        <w:rPr>
          <w:sz w:val="21"/>
          <w:szCs w:val="21"/>
        </w:rPr>
        <w:t>Ouvrir waf.js dans l'IDE → montrer les patterns regex</w:t>
      </w:r>
    </w:p>
    <w:p w14:paraId="5B813AE5" w14:textId="77777777" w:rsidR="00530FF4" w:rsidRDefault="00000000">
      <w:pPr>
        <w:pStyle w:val="Paragraphedeliste"/>
        <w:numPr>
          <w:ilvl w:val="0"/>
          <w:numId w:val="1"/>
        </w:numPr>
        <w:spacing w:after="80"/>
      </w:pPr>
      <w:r>
        <w:rPr>
          <w:sz w:val="21"/>
          <w:szCs w:val="21"/>
        </w:rPr>
        <w:lastRenderedPageBreak/>
        <w:t xml:space="preserve">Lancer le serveur local et envoyer une requête </w:t>
      </w:r>
      <w:proofErr w:type="spellStart"/>
      <w:r>
        <w:rPr>
          <w:sz w:val="21"/>
          <w:szCs w:val="21"/>
        </w:rPr>
        <w:t>SQLi</w:t>
      </w:r>
      <w:proofErr w:type="spellEnd"/>
      <w:r>
        <w:rPr>
          <w:sz w:val="21"/>
          <w:szCs w:val="21"/>
        </w:rPr>
        <w:t xml:space="preserve"> :</w:t>
      </w:r>
    </w:p>
    <w:p w14:paraId="07BD4C18" w14:textId="77777777" w:rsidR="00530FF4" w:rsidRPr="000B3DD6" w:rsidRDefault="00000000">
      <w:pPr>
        <w:shd w:val="solid" w:color="E0F2F1" w:fill="auto"/>
        <w:spacing w:before="80" w:after="80"/>
        <w:ind w:left="400"/>
        <w:rPr>
          <w:lang w:val="en-US"/>
        </w:rPr>
      </w:pPr>
      <w:r w:rsidRPr="000B3DD6">
        <w:rPr>
          <w:rFonts w:ascii="Courier New" w:eastAsia="Courier New" w:hAnsi="Courier New" w:cs="Courier New"/>
          <w:color w:val="00695C"/>
          <w:sz w:val="18"/>
          <w:szCs w:val="18"/>
          <w:lang w:val="en-US"/>
        </w:rPr>
        <w:t>curl -X GET 'http://localhost:5001/api/users?id=1 UNION SELECT * FROM users'</w:t>
      </w:r>
    </w:p>
    <w:p w14:paraId="041CF396" w14:textId="77777777" w:rsidR="00530FF4" w:rsidRDefault="00000000">
      <w:pPr>
        <w:pStyle w:val="Paragraphedeliste"/>
        <w:numPr>
          <w:ilvl w:val="0"/>
          <w:numId w:val="1"/>
        </w:numPr>
        <w:spacing w:after="80"/>
      </w:pPr>
      <w:r>
        <w:rPr>
          <w:sz w:val="21"/>
          <w:szCs w:val="21"/>
        </w:rPr>
        <w:t xml:space="preserve">Résultat attendu : HTTP 403 + log WAF_BLOCK dans </w:t>
      </w:r>
      <w:proofErr w:type="spellStart"/>
      <w:r>
        <w:rPr>
          <w:sz w:val="21"/>
          <w:szCs w:val="21"/>
        </w:rPr>
        <w:t>Firestore</w:t>
      </w:r>
      <w:proofErr w:type="spellEnd"/>
    </w:p>
    <w:p w14:paraId="65B9842D" w14:textId="77777777" w:rsidR="00530FF4" w:rsidRDefault="00000000">
      <w:pPr>
        <w:shd w:val="solid" w:color="E3F2FD" w:fill="auto"/>
        <w:spacing w:before="100" w:after="100"/>
        <w:ind w:left="300" w:right="300"/>
      </w:pPr>
      <w:r>
        <w:rPr>
          <w:i/>
          <w:iCs/>
          <w:color w:val="1565C0"/>
          <w:sz w:val="21"/>
          <w:szCs w:val="21"/>
        </w:rPr>
        <w:t xml:space="preserve">💬  Ce WAF remplace des outils </w:t>
      </w:r>
      <w:proofErr w:type="spellStart"/>
      <w:r>
        <w:rPr>
          <w:i/>
          <w:iCs/>
          <w:color w:val="1565C0"/>
          <w:sz w:val="21"/>
          <w:szCs w:val="21"/>
        </w:rPr>
        <w:t>enterprise</w:t>
      </w:r>
      <w:proofErr w:type="spellEnd"/>
      <w:r>
        <w:rPr>
          <w:i/>
          <w:iCs/>
          <w:color w:val="1565C0"/>
          <w:sz w:val="21"/>
          <w:szCs w:val="21"/>
        </w:rPr>
        <w:t xml:space="preserve"> (</w:t>
      </w:r>
      <w:proofErr w:type="spellStart"/>
      <w:r>
        <w:rPr>
          <w:i/>
          <w:iCs/>
          <w:color w:val="1565C0"/>
          <w:sz w:val="21"/>
          <w:szCs w:val="21"/>
        </w:rPr>
        <w:t>Cloudflare</w:t>
      </w:r>
      <w:proofErr w:type="spellEnd"/>
      <w:r>
        <w:rPr>
          <w:i/>
          <w:iCs/>
          <w:color w:val="1565C0"/>
          <w:sz w:val="21"/>
          <w:szCs w:val="21"/>
        </w:rPr>
        <w:t xml:space="preserve">, AWS WAF) non disponibles dans le contexte </w:t>
      </w:r>
      <w:proofErr w:type="spellStart"/>
      <w:r>
        <w:rPr>
          <w:i/>
          <w:iCs/>
          <w:color w:val="1565C0"/>
          <w:sz w:val="21"/>
          <w:szCs w:val="21"/>
        </w:rPr>
        <w:t>Firebase</w:t>
      </w:r>
      <w:proofErr w:type="spellEnd"/>
      <w:r>
        <w:rPr>
          <w:i/>
          <w:iCs/>
          <w:color w:val="1565C0"/>
          <w:sz w:val="21"/>
          <w:szCs w:val="21"/>
        </w:rPr>
        <w:t>. Il couvre les 5 types d'attaques les plus fréquents selon OWASP.</w:t>
      </w:r>
    </w:p>
    <w:p w14:paraId="1910A584" w14:textId="77777777" w:rsidR="00530FF4" w:rsidRDefault="00000000">
      <w:pPr>
        <w:spacing w:before="200" w:after="200"/>
      </w:pPr>
      <w:r>
        <w:rPr>
          <w:color w:val="BDBDBD"/>
          <w:sz w:val="16"/>
          <w:szCs w:val="16"/>
        </w:rPr>
        <w:t>────────────────────────────────────────────────────────────────────────────────</w:t>
      </w:r>
    </w:p>
    <w:p w14:paraId="2EAA7366" w14:textId="77777777" w:rsidR="00530FF4" w:rsidRDefault="00000000">
      <w:pPr>
        <w:spacing w:before="300" w:after="150"/>
      </w:pPr>
      <w:r>
        <w:rPr>
          <w:b/>
          <w:bCs/>
          <w:color w:val="E65100"/>
          <w:sz w:val="26"/>
          <w:szCs w:val="26"/>
        </w:rPr>
        <w:t xml:space="preserve">ÉTAPE 2 — Rate </w:t>
      </w:r>
      <w:proofErr w:type="spellStart"/>
      <w:r>
        <w:rPr>
          <w:b/>
          <w:bCs/>
          <w:color w:val="E65100"/>
          <w:sz w:val="26"/>
          <w:szCs w:val="26"/>
        </w:rPr>
        <w:t>Limiting</w:t>
      </w:r>
      <w:proofErr w:type="spellEnd"/>
    </w:p>
    <w:p w14:paraId="5C19DD9B" w14:textId="77777777" w:rsidR="00530FF4" w:rsidRDefault="00000000">
      <w:pPr>
        <w:spacing w:before="200" w:after="100"/>
      </w:pPr>
      <w:r>
        <w:rPr>
          <w:b/>
          <w:bCs/>
        </w:rPr>
        <w:t>Bibliothèque : express-rate-</w:t>
      </w:r>
      <w:proofErr w:type="spellStart"/>
      <w:r>
        <w:rPr>
          <w:b/>
          <w:bCs/>
        </w:rPr>
        <w:t>limit</w:t>
      </w:r>
      <w:proofErr w:type="spellEnd"/>
      <w:r>
        <w:rPr>
          <w:b/>
          <w:bCs/>
        </w:rPr>
        <w:t xml:space="preserve"> (back/</w:t>
      </w:r>
      <w:proofErr w:type="spellStart"/>
      <w:r>
        <w:rPr>
          <w:b/>
          <w:bCs/>
        </w:rPr>
        <w:t>functions</w:t>
      </w:r>
      <w:proofErr w:type="spellEnd"/>
      <w:r>
        <w:rPr>
          <w:b/>
          <w:bCs/>
        </w:rPr>
        <w:t>/index.js)</w:t>
      </w:r>
    </w:p>
    <w:p w14:paraId="67575D12" w14:textId="77777777" w:rsidR="00530FF4" w:rsidRDefault="00000000">
      <w:pPr>
        <w:pStyle w:val="Paragraphedeliste"/>
        <w:numPr>
          <w:ilvl w:val="0"/>
          <w:numId w:val="1"/>
        </w:numPr>
        <w:spacing w:after="80"/>
      </w:pPr>
      <w:r>
        <w:rPr>
          <w:sz w:val="21"/>
          <w:szCs w:val="21"/>
        </w:rPr>
        <w:t xml:space="preserve">100 requêtes / 15 min pour toutes les routes — protection </w:t>
      </w:r>
      <w:proofErr w:type="spellStart"/>
      <w:r>
        <w:rPr>
          <w:sz w:val="21"/>
          <w:szCs w:val="21"/>
        </w:rPr>
        <w:t>DoS</w:t>
      </w:r>
      <w:proofErr w:type="spellEnd"/>
    </w:p>
    <w:p w14:paraId="1D9A6C9C" w14:textId="77777777" w:rsidR="00530FF4" w:rsidRDefault="00000000">
      <w:pPr>
        <w:pStyle w:val="Paragraphedeliste"/>
        <w:numPr>
          <w:ilvl w:val="0"/>
          <w:numId w:val="1"/>
        </w:numPr>
        <w:spacing w:after="80"/>
      </w:pPr>
      <w:r>
        <w:rPr>
          <w:sz w:val="21"/>
          <w:szCs w:val="21"/>
        </w:rPr>
        <w:t>10 requêtes / 15 min sur /</w:t>
      </w:r>
      <w:proofErr w:type="spellStart"/>
      <w:r>
        <w:rPr>
          <w:sz w:val="21"/>
          <w:szCs w:val="21"/>
        </w:rPr>
        <w:t>auth</w:t>
      </w:r>
      <w:proofErr w:type="spellEnd"/>
      <w:r>
        <w:rPr>
          <w:sz w:val="21"/>
          <w:szCs w:val="21"/>
        </w:rPr>
        <w:t>/login — protection brute-force</w:t>
      </w:r>
    </w:p>
    <w:p w14:paraId="484553D2" w14:textId="77777777" w:rsidR="00530FF4" w:rsidRDefault="00000000">
      <w:pPr>
        <w:pStyle w:val="Paragraphedeliste"/>
        <w:numPr>
          <w:ilvl w:val="0"/>
          <w:numId w:val="1"/>
        </w:numPr>
        <w:spacing w:after="80"/>
      </w:pPr>
      <w:r>
        <w:rPr>
          <w:sz w:val="21"/>
          <w:szCs w:val="21"/>
        </w:rPr>
        <w:t>Lockout automatique 15 min après 5 échecs consécutifs</w:t>
      </w:r>
    </w:p>
    <w:p w14:paraId="26AD6D24" w14:textId="77777777" w:rsidR="00530FF4" w:rsidRDefault="00000000">
      <w:pPr>
        <w:pStyle w:val="Paragraphedeliste"/>
        <w:numPr>
          <w:ilvl w:val="0"/>
          <w:numId w:val="1"/>
        </w:numPr>
        <w:spacing w:after="80"/>
      </w:pPr>
      <w:r>
        <w:rPr>
          <w:sz w:val="21"/>
          <w:szCs w:val="21"/>
        </w:rPr>
        <w:t>Délai progressif : réponse retardée avant blocage complet</w:t>
      </w:r>
    </w:p>
    <w:p w14:paraId="6640CD5A" w14:textId="77777777" w:rsidR="00530FF4" w:rsidRDefault="00000000">
      <w:pPr>
        <w:shd w:val="solid" w:color="E3F2FD" w:fill="auto"/>
        <w:spacing w:before="100" w:after="100"/>
        <w:ind w:left="300" w:right="300"/>
      </w:pPr>
      <w:r>
        <w:rPr>
          <w:i/>
          <w:iCs/>
          <w:color w:val="1565C0"/>
          <w:sz w:val="21"/>
          <w:szCs w:val="21"/>
        </w:rPr>
        <w:t>💬  Si le jury demande 'comment vous bloquez le brute force ?' → montrer la progression : 1er échec normal → 3 échecs avertissement → 5 échecs lockout 15min → 10+/h IP bloquée. Chaque lockout génère un AUTH_LOCKOUT dans le SIEM.</w:t>
      </w:r>
    </w:p>
    <w:p w14:paraId="5F12D647" w14:textId="77777777" w:rsidR="00530FF4" w:rsidRDefault="00000000">
      <w:pPr>
        <w:spacing w:before="200" w:after="200"/>
      </w:pPr>
      <w:r>
        <w:rPr>
          <w:color w:val="BDBDBD"/>
          <w:sz w:val="16"/>
          <w:szCs w:val="16"/>
        </w:rPr>
        <w:t>────────────────────────────────────────────────────────────────────────────────</w:t>
      </w:r>
    </w:p>
    <w:p w14:paraId="70B340CD" w14:textId="77777777" w:rsidR="00530FF4" w:rsidRDefault="00000000">
      <w:pPr>
        <w:spacing w:before="300" w:after="150"/>
      </w:pPr>
      <w:r>
        <w:rPr>
          <w:b/>
          <w:bCs/>
          <w:color w:val="00695C"/>
          <w:sz w:val="26"/>
          <w:szCs w:val="26"/>
        </w:rPr>
        <w:t xml:space="preserve">ÉTAPE 3 — Audit Logs </w:t>
      </w:r>
      <w:proofErr w:type="spellStart"/>
      <w:r>
        <w:rPr>
          <w:b/>
          <w:bCs/>
          <w:color w:val="00695C"/>
          <w:sz w:val="26"/>
          <w:szCs w:val="26"/>
        </w:rPr>
        <w:t>Firestore</w:t>
      </w:r>
      <w:proofErr w:type="spellEnd"/>
      <w:r>
        <w:rPr>
          <w:b/>
          <w:bCs/>
          <w:color w:val="00695C"/>
          <w:sz w:val="26"/>
          <w:szCs w:val="26"/>
        </w:rPr>
        <w:t xml:space="preserve"> (Immuables)</w:t>
      </w:r>
    </w:p>
    <w:p w14:paraId="27C9DE9A" w14:textId="77777777" w:rsidR="00530FF4" w:rsidRDefault="00000000">
      <w:pPr>
        <w:spacing w:before="200" w:after="100"/>
      </w:pPr>
      <w:r>
        <w:rPr>
          <w:b/>
          <w:bCs/>
        </w:rPr>
        <w:t xml:space="preserve">Collection : </w:t>
      </w:r>
      <w:proofErr w:type="spellStart"/>
      <w:r>
        <w:rPr>
          <w:b/>
          <w:bCs/>
        </w:rPr>
        <w:t>auditLogs</w:t>
      </w:r>
      <w:proofErr w:type="spellEnd"/>
      <w:r>
        <w:rPr>
          <w:b/>
          <w:bCs/>
        </w:rPr>
        <w:t xml:space="preserve"> | Fichier : back/</w:t>
      </w:r>
      <w:proofErr w:type="spellStart"/>
      <w:r>
        <w:rPr>
          <w:b/>
          <w:bCs/>
        </w:rPr>
        <w:t>functions</w:t>
      </w:r>
      <w:proofErr w:type="spellEnd"/>
      <w:r>
        <w:rPr>
          <w:b/>
          <w:bCs/>
        </w:rPr>
        <w:t>/src/classes/AuditLog.js</w:t>
      </w:r>
    </w:p>
    <w:p w14:paraId="066D839B" w14:textId="77777777" w:rsidR="00530FF4" w:rsidRDefault="00000000">
      <w:pPr>
        <w:spacing w:after="120"/>
      </w:pPr>
      <w:r>
        <w:t xml:space="preserve">La clé de cette étape est l'immuabilité. Les </w:t>
      </w:r>
      <w:proofErr w:type="spellStart"/>
      <w:r>
        <w:t>Firestore</w:t>
      </w:r>
      <w:proofErr w:type="spellEnd"/>
      <w:r>
        <w:t xml:space="preserve"> Security Rules garantissent que personne ne peut modifier ou supprimer un log.</w:t>
      </w:r>
    </w:p>
    <w:p w14:paraId="325E73A0" w14:textId="77777777" w:rsidR="00530FF4" w:rsidRPr="000B3DD6" w:rsidRDefault="00000000">
      <w:pPr>
        <w:spacing w:before="200" w:after="100"/>
        <w:rPr>
          <w:lang w:val="en-US"/>
        </w:rPr>
      </w:pPr>
      <w:r w:rsidRPr="000B3DD6">
        <w:rPr>
          <w:b/>
          <w:bCs/>
          <w:lang w:val="en-US"/>
        </w:rPr>
        <w:t>Règle Firestore (firestore.rules) :</w:t>
      </w:r>
    </w:p>
    <w:p w14:paraId="6C86A24E" w14:textId="77777777" w:rsidR="00530FF4" w:rsidRPr="000B3DD6" w:rsidRDefault="00000000">
      <w:pPr>
        <w:shd w:val="solid" w:color="E0F2F1" w:fill="auto"/>
        <w:spacing w:before="80" w:after="80"/>
        <w:ind w:left="400"/>
        <w:rPr>
          <w:lang w:val="en-US"/>
        </w:rPr>
      </w:pPr>
      <w:r w:rsidRPr="000B3DD6">
        <w:rPr>
          <w:rFonts w:ascii="Courier New" w:eastAsia="Courier New" w:hAnsi="Courier New" w:cs="Courier New"/>
          <w:color w:val="00695C"/>
          <w:sz w:val="18"/>
          <w:szCs w:val="18"/>
          <w:lang w:val="en-US"/>
        </w:rPr>
        <w:t>match /auditLogs/{logId} {</w:t>
      </w:r>
    </w:p>
    <w:p w14:paraId="040D7ABB" w14:textId="77777777" w:rsidR="00530FF4" w:rsidRPr="000B3DD6" w:rsidRDefault="00000000">
      <w:pPr>
        <w:shd w:val="solid" w:color="E0F2F1" w:fill="auto"/>
        <w:spacing w:before="80" w:after="80"/>
        <w:ind w:left="400"/>
        <w:rPr>
          <w:lang w:val="en-US"/>
        </w:rPr>
      </w:pPr>
      <w:r w:rsidRPr="000B3DD6">
        <w:rPr>
          <w:rFonts w:ascii="Courier New" w:eastAsia="Courier New" w:hAnsi="Courier New" w:cs="Courier New"/>
          <w:color w:val="00695C"/>
          <w:sz w:val="18"/>
          <w:szCs w:val="18"/>
          <w:lang w:val="en-US"/>
        </w:rPr>
        <w:t xml:space="preserve">  allow create: if request.auth != null;</w:t>
      </w:r>
    </w:p>
    <w:p w14:paraId="142A1D18" w14:textId="77777777" w:rsidR="00530FF4" w:rsidRPr="000B3DD6" w:rsidRDefault="00000000">
      <w:pPr>
        <w:shd w:val="solid" w:color="E0F2F1" w:fill="auto"/>
        <w:spacing w:before="80" w:after="80"/>
        <w:ind w:left="400"/>
        <w:rPr>
          <w:lang w:val="en-US"/>
        </w:rPr>
      </w:pPr>
      <w:r w:rsidRPr="000B3DD6">
        <w:rPr>
          <w:rFonts w:ascii="Courier New" w:eastAsia="Courier New" w:hAnsi="Courier New" w:cs="Courier New"/>
          <w:color w:val="00695C"/>
          <w:sz w:val="18"/>
          <w:szCs w:val="18"/>
          <w:lang w:val="en-US"/>
        </w:rPr>
        <w:t xml:space="preserve">  allow read:   if request.auth.token.role == 'admin';</w:t>
      </w:r>
    </w:p>
    <w:p w14:paraId="2EAAEE4C" w14:textId="77777777" w:rsidR="00530FF4" w:rsidRDefault="00000000">
      <w:pPr>
        <w:shd w:val="solid" w:color="E0F2F1" w:fill="auto"/>
        <w:spacing w:before="80" w:after="80"/>
        <w:ind w:left="400"/>
      </w:pPr>
      <w:r w:rsidRPr="000B3DD6">
        <w:rPr>
          <w:rFonts w:ascii="Courier New" w:eastAsia="Courier New" w:hAnsi="Courier New" w:cs="Courier New"/>
          <w:color w:val="00695C"/>
          <w:sz w:val="18"/>
          <w:szCs w:val="18"/>
          <w:lang w:val="en-US"/>
        </w:rPr>
        <w:t xml:space="preserve">  </w:t>
      </w:r>
      <w:proofErr w:type="spellStart"/>
      <w:r>
        <w:rPr>
          <w:rFonts w:ascii="Courier New" w:eastAsia="Courier New" w:hAnsi="Courier New" w:cs="Courier New"/>
          <w:color w:val="00695C"/>
          <w:sz w:val="18"/>
          <w:szCs w:val="18"/>
        </w:rPr>
        <w:t>allow</w:t>
      </w:r>
      <w:proofErr w:type="spellEnd"/>
      <w:r>
        <w:rPr>
          <w:rFonts w:ascii="Courier New" w:eastAsia="Courier New" w:hAnsi="Courier New" w:cs="Courier New"/>
          <w:color w:val="00695C"/>
          <w:sz w:val="18"/>
          <w:szCs w:val="18"/>
        </w:rPr>
        <w:t xml:space="preserve"> update, </w:t>
      </w:r>
      <w:proofErr w:type="spellStart"/>
      <w:r>
        <w:rPr>
          <w:rFonts w:ascii="Courier New" w:eastAsia="Courier New" w:hAnsi="Courier New" w:cs="Courier New"/>
          <w:color w:val="00695C"/>
          <w:sz w:val="18"/>
          <w:szCs w:val="18"/>
        </w:rPr>
        <w:t>delete</w:t>
      </w:r>
      <w:proofErr w:type="spellEnd"/>
      <w:r>
        <w:rPr>
          <w:rFonts w:ascii="Courier New" w:eastAsia="Courier New" w:hAnsi="Courier New" w:cs="Courier New"/>
          <w:color w:val="00695C"/>
          <w:sz w:val="18"/>
          <w:szCs w:val="18"/>
        </w:rPr>
        <w:t>: if false;  // IMMUABLE — Personne ne peut modifier</w:t>
      </w:r>
    </w:p>
    <w:p w14:paraId="6E84A582" w14:textId="77777777" w:rsidR="00530FF4" w:rsidRDefault="00000000">
      <w:pPr>
        <w:shd w:val="solid" w:color="E0F2F1" w:fill="auto"/>
        <w:spacing w:before="80" w:after="80"/>
        <w:ind w:left="400"/>
      </w:pPr>
      <w:r>
        <w:rPr>
          <w:rFonts w:ascii="Courier New" w:eastAsia="Courier New" w:hAnsi="Courier New" w:cs="Courier New"/>
          <w:color w:val="00695C"/>
          <w:sz w:val="18"/>
          <w:szCs w:val="18"/>
        </w:rPr>
        <w:t>}</w:t>
      </w:r>
    </w:p>
    <w:p w14:paraId="71CE6C80" w14:textId="77777777" w:rsidR="00530FF4" w:rsidRDefault="00000000">
      <w:pPr>
        <w:shd w:val="solid" w:color="E3F2FD" w:fill="auto"/>
        <w:spacing w:before="100" w:after="100"/>
        <w:ind w:left="300" w:right="300"/>
      </w:pPr>
      <w:r>
        <w:rPr>
          <w:i/>
          <w:iCs/>
          <w:color w:val="1565C0"/>
          <w:sz w:val="21"/>
          <w:szCs w:val="21"/>
        </w:rPr>
        <w:t xml:space="preserve">💬  Point fort pour le jury : les logs sont des preuves légales. Même un administrateur corrompu ne peut pas les effacer. C'est une non-répudiation garantie par l'infrastructure Google </w:t>
      </w:r>
      <w:proofErr w:type="spellStart"/>
      <w:r>
        <w:rPr>
          <w:i/>
          <w:iCs/>
          <w:color w:val="1565C0"/>
          <w:sz w:val="21"/>
          <w:szCs w:val="21"/>
        </w:rPr>
        <w:t>Firebase</w:t>
      </w:r>
      <w:proofErr w:type="spellEnd"/>
      <w:r>
        <w:rPr>
          <w:i/>
          <w:iCs/>
          <w:color w:val="1565C0"/>
          <w:sz w:val="21"/>
          <w:szCs w:val="21"/>
        </w:rPr>
        <w:t>.</w:t>
      </w:r>
    </w:p>
    <w:p w14:paraId="17256982" w14:textId="77777777" w:rsidR="00530FF4" w:rsidRDefault="00000000">
      <w:pPr>
        <w:spacing w:before="200" w:after="200"/>
      </w:pPr>
      <w:r>
        <w:rPr>
          <w:color w:val="BDBDBD"/>
          <w:sz w:val="16"/>
          <w:szCs w:val="16"/>
        </w:rPr>
        <w:t>────────────────────────────────────────────────────────────────────────────────</w:t>
      </w:r>
    </w:p>
    <w:p w14:paraId="114D4F36" w14:textId="77777777" w:rsidR="00530FF4" w:rsidRDefault="00000000">
      <w:pPr>
        <w:spacing w:before="300" w:after="150"/>
      </w:pPr>
      <w:r>
        <w:rPr>
          <w:b/>
          <w:bCs/>
          <w:color w:val="1A237E"/>
          <w:sz w:val="26"/>
          <w:szCs w:val="26"/>
        </w:rPr>
        <w:t>ÉTAPE 4 — Endpoint /v1/monitoring/</w:t>
      </w:r>
      <w:proofErr w:type="spellStart"/>
      <w:r>
        <w:rPr>
          <w:b/>
          <w:bCs/>
          <w:color w:val="1A237E"/>
          <w:sz w:val="26"/>
          <w:szCs w:val="26"/>
        </w:rPr>
        <w:t>security</w:t>
      </w:r>
      <w:proofErr w:type="spellEnd"/>
    </w:p>
    <w:p w14:paraId="5DE479D2" w14:textId="77777777" w:rsidR="00530FF4" w:rsidRDefault="00000000">
      <w:pPr>
        <w:spacing w:before="200" w:after="100"/>
      </w:pPr>
      <w:r>
        <w:rPr>
          <w:b/>
          <w:bCs/>
        </w:rPr>
        <w:t>Fichier : back/</w:t>
      </w:r>
      <w:proofErr w:type="spellStart"/>
      <w:r>
        <w:rPr>
          <w:b/>
          <w:bCs/>
        </w:rPr>
        <w:t>functions</w:t>
      </w:r>
      <w:proofErr w:type="spellEnd"/>
      <w:r>
        <w:rPr>
          <w:b/>
          <w:bCs/>
        </w:rPr>
        <w:t>/index.js</w:t>
      </w:r>
    </w:p>
    <w:p w14:paraId="212257C4" w14:textId="77777777" w:rsidR="00530FF4" w:rsidRDefault="00000000">
      <w:pPr>
        <w:spacing w:after="120"/>
      </w:pPr>
      <w:r>
        <w:t>API admin-</w:t>
      </w:r>
      <w:proofErr w:type="spellStart"/>
      <w:r>
        <w:t>only</w:t>
      </w:r>
      <w:proofErr w:type="spellEnd"/>
      <w:r>
        <w:t xml:space="preserve"> qui agrège toutes les données de sécurité en une seule réponse JSON.</w:t>
      </w:r>
    </w:p>
    <w:p w14:paraId="3D8DB1F3" w14:textId="77777777" w:rsidR="00530FF4" w:rsidRDefault="00000000">
      <w:pPr>
        <w:spacing w:before="200" w:after="100"/>
      </w:pPr>
      <w:r>
        <w:rPr>
          <w:b/>
          <w:bCs/>
        </w:rPr>
        <w:t>Données retournées :</w:t>
      </w:r>
    </w:p>
    <w:p w14:paraId="7FF09682" w14:textId="77777777" w:rsidR="00530FF4" w:rsidRDefault="00000000">
      <w:pPr>
        <w:pStyle w:val="Paragraphedeliste"/>
        <w:numPr>
          <w:ilvl w:val="0"/>
          <w:numId w:val="1"/>
        </w:numPr>
        <w:spacing w:after="80"/>
      </w:pPr>
      <w:proofErr w:type="spellStart"/>
      <w:r>
        <w:rPr>
          <w:sz w:val="21"/>
          <w:szCs w:val="21"/>
        </w:rPr>
        <w:t>summary</w:t>
      </w:r>
      <w:proofErr w:type="spellEnd"/>
      <w:r>
        <w:rPr>
          <w:sz w:val="21"/>
          <w:szCs w:val="21"/>
        </w:rPr>
        <w:t xml:space="preserve"> : compteur des 9 types d'événements (dernières 24h)</w:t>
      </w:r>
    </w:p>
    <w:p w14:paraId="4BCAF442" w14:textId="77777777" w:rsidR="00530FF4" w:rsidRDefault="00000000">
      <w:pPr>
        <w:pStyle w:val="Paragraphedeliste"/>
        <w:numPr>
          <w:ilvl w:val="0"/>
          <w:numId w:val="1"/>
        </w:numPr>
        <w:spacing w:after="80"/>
      </w:pPr>
      <w:proofErr w:type="spellStart"/>
      <w:r>
        <w:rPr>
          <w:sz w:val="21"/>
          <w:szCs w:val="21"/>
        </w:rPr>
        <w:t>waf</w:t>
      </w:r>
      <w:proofErr w:type="spellEnd"/>
      <w:r>
        <w:rPr>
          <w:sz w:val="21"/>
          <w:szCs w:val="21"/>
        </w:rPr>
        <w:t xml:space="preserve"> : statistiques WAF (total bloqué, répartition par type, last 1h)</w:t>
      </w:r>
    </w:p>
    <w:p w14:paraId="44096BB5" w14:textId="77777777" w:rsidR="00530FF4" w:rsidRDefault="00000000">
      <w:pPr>
        <w:pStyle w:val="Paragraphedeliste"/>
        <w:numPr>
          <w:ilvl w:val="0"/>
          <w:numId w:val="1"/>
        </w:numPr>
        <w:spacing w:after="80"/>
      </w:pPr>
      <w:proofErr w:type="spellStart"/>
      <w:r>
        <w:rPr>
          <w:sz w:val="21"/>
          <w:szCs w:val="21"/>
        </w:rPr>
        <w:t>recentEvents</w:t>
      </w:r>
      <w:proofErr w:type="spellEnd"/>
      <w:r>
        <w:rPr>
          <w:sz w:val="21"/>
          <w:szCs w:val="21"/>
        </w:rPr>
        <w:t xml:space="preserve"> : 20 derniers événements avec </w:t>
      </w:r>
      <w:proofErr w:type="spellStart"/>
      <w:r>
        <w:rPr>
          <w:sz w:val="21"/>
          <w:szCs w:val="21"/>
        </w:rPr>
        <w:t>userId</w:t>
      </w:r>
      <w:proofErr w:type="spellEnd"/>
      <w:r>
        <w:rPr>
          <w:sz w:val="21"/>
          <w:szCs w:val="21"/>
        </w:rPr>
        <w:t>, IP, timestamp</w:t>
      </w:r>
    </w:p>
    <w:p w14:paraId="3875CF87" w14:textId="77777777" w:rsidR="00530FF4" w:rsidRDefault="00000000">
      <w:pPr>
        <w:pStyle w:val="Paragraphedeliste"/>
        <w:numPr>
          <w:ilvl w:val="0"/>
          <w:numId w:val="1"/>
        </w:numPr>
        <w:spacing w:after="80"/>
      </w:pPr>
      <w:proofErr w:type="spellStart"/>
      <w:r>
        <w:rPr>
          <w:sz w:val="21"/>
          <w:szCs w:val="21"/>
        </w:rPr>
        <w:t>alerts</w:t>
      </w:r>
      <w:proofErr w:type="spellEnd"/>
      <w:r>
        <w:rPr>
          <w:sz w:val="21"/>
          <w:szCs w:val="21"/>
        </w:rPr>
        <w:t xml:space="preserve"> : 4 indicateurs booléens (</w:t>
      </w:r>
      <w:proofErr w:type="spellStart"/>
      <w:r>
        <w:rPr>
          <w:sz w:val="21"/>
          <w:szCs w:val="21"/>
        </w:rPr>
        <w:t>bruteForce</w:t>
      </w:r>
      <w:proofErr w:type="spellEnd"/>
      <w:r>
        <w:rPr>
          <w:sz w:val="21"/>
          <w:szCs w:val="21"/>
        </w:rPr>
        <w:t xml:space="preserve">, </w:t>
      </w:r>
      <w:proofErr w:type="spellStart"/>
      <w:r>
        <w:rPr>
          <w:sz w:val="21"/>
          <w:szCs w:val="21"/>
        </w:rPr>
        <w:t>manyLockouts</w:t>
      </w:r>
      <w:proofErr w:type="spellEnd"/>
      <w:r>
        <w:rPr>
          <w:sz w:val="21"/>
          <w:szCs w:val="21"/>
        </w:rPr>
        <w:t xml:space="preserve">, </w:t>
      </w:r>
      <w:proofErr w:type="spellStart"/>
      <w:r>
        <w:rPr>
          <w:sz w:val="21"/>
          <w:szCs w:val="21"/>
        </w:rPr>
        <w:t>accessEscalation</w:t>
      </w:r>
      <w:proofErr w:type="spellEnd"/>
      <w:r>
        <w:rPr>
          <w:sz w:val="21"/>
          <w:szCs w:val="21"/>
        </w:rPr>
        <w:t xml:space="preserve">, </w:t>
      </w:r>
      <w:proofErr w:type="spellStart"/>
      <w:r>
        <w:rPr>
          <w:sz w:val="21"/>
          <w:szCs w:val="21"/>
        </w:rPr>
        <w:t>wafAttack</w:t>
      </w:r>
      <w:proofErr w:type="spellEnd"/>
      <w:r>
        <w:rPr>
          <w:sz w:val="21"/>
          <w:szCs w:val="21"/>
        </w:rPr>
        <w:t>)</w:t>
      </w:r>
    </w:p>
    <w:p w14:paraId="1AA7408B" w14:textId="77777777" w:rsidR="00530FF4" w:rsidRDefault="00000000">
      <w:pPr>
        <w:pStyle w:val="Paragraphedeliste"/>
        <w:numPr>
          <w:ilvl w:val="0"/>
          <w:numId w:val="1"/>
        </w:numPr>
        <w:spacing w:after="80"/>
      </w:pPr>
      <w:proofErr w:type="spellStart"/>
      <w:r>
        <w:rPr>
          <w:sz w:val="21"/>
          <w:szCs w:val="21"/>
        </w:rPr>
        <w:t>securityScore</w:t>
      </w:r>
      <w:proofErr w:type="spellEnd"/>
      <w:r>
        <w:rPr>
          <w:sz w:val="21"/>
          <w:szCs w:val="21"/>
        </w:rPr>
        <w:t xml:space="preserve"> : score /100 calculé dynamiquement</w:t>
      </w:r>
    </w:p>
    <w:p w14:paraId="1D63C773" w14:textId="77777777" w:rsidR="00530FF4" w:rsidRDefault="00000000">
      <w:pPr>
        <w:spacing w:before="200" w:after="100"/>
      </w:pPr>
      <w:r>
        <w:rPr>
          <w:b/>
          <w:bCs/>
        </w:rPr>
        <w:t>Protection double :</w:t>
      </w:r>
    </w:p>
    <w:p w14:paraId="17E74E09" w14:textId="77777777" w:rsidR="00530FF4" w:rsidRDefault="00000000">
      <w:pPr>
        <w:shd w:val="solid" w:color="E0F2F1" w:fill="auto"/>
        <w:spacing w:before="80" w:after="80"/>
        <w:ind w:left="400"/>
      </w:pPr>
      <w:r>
        <w:rPr>
          <w:rFonts w:ascii="Courier New" w:eastAsia="Courier New" w:hAnsi="Courier New" w:cs="Courier New"/>
          <w:color w:val="00695C"/>
          <w:sz w:val="18"/>
          <w:szCs w:val="18"/>
        </w:rPr>
        <w:lastRenderedPageBreak/>
        <w:t>// Middleware 1 : JWT valide</w:t>
      </w:r>
    </w:p>
    <w:p w14:paraId="1FA97F25" w14:textId="77777777" w:rsidR="00530FF4" w:rsidRDefault="00000000">
      <w:pPr>
        <w:shd w:val="solid" w:color="E0F2F1" w:fill="auto"/>
        <w:spacing w:before="80" w:after="80"/>
        <w:ind w:left="400"/>
      </w:pPr>
      <w:proofErr w:type="spellStart"/>
      <w:r>
        <w:rPr>
          <w:rFonts w:ascii="Courier New" w:eastAsia="Courier New" w:hAnsi="Courier New" w:cs="Courier New"/>
          <w:color w:val="00695C"/>
          <w:sz w:val="18"/>
          <w:szCs w:val="18"/>
        </w:rPr>
        <w:t>router.use</w:t>
      </w:r>
      <w:proofErr w:type="spellEnd"/>
      <w:r>
        <w:rPr>
          <w:rFonts w:ascii="Courier New" w:eastAsia="Courier New" w:hAnsi="Courier New" w:cs="Courier New"/>
          <w:color w:val="00695C"/>
          <w:sz w:val="18"/>
          <w:szCs w:val="18"/>
        </w:rPr>
        <w:t>(</w:t>
      </w:r>
      <w:proofErr w:type="spellStart"/>
      <w:r>
        <w:rPr>
          <w:rFonts w:ascii="Courier New" w:eastAsia="Courier New" w:hAnsi="Courier New" w:cs="Courier New"/>
          <w:color w:val="00695C"/>
          <w:sz w:val="18"/>
          <w:szCs w:val="18"/>
        </w:rPr>
        <w:t>verifyToken</w:t>
      </w:r>
      <w:proofErr w:type="spellEnd"/>
      <w:r>
        <w:rPr>
          <w:rFonts w:ascii="Courier New" w:eastAsia="Courier New" w:hAnsi="Courier New" w:cs="Courier New"/>
          <w:color w:val="00695C"/>
          <w:sz w:val="18"/>
          <w:szCs w:val="18"/>
        </w:rPr>
        <w:t>);</w:t>
      </w:r>
    </w:p>
    <w:p w14:paraId="447F7A0B" w14:textId="77777777" w:rsidR="00530FF4" w:rsidRDefault="00000000">
      <w:pPr>
        <w:shd w:val="solid" w:color="E0F2F1" w:fill="auto"/>
        <w:spacing w:before="80" w:after="80"/>
        <w:ind w:left="400"/>
      </w:pPr>
      <w:r>
        <w:rPr>
          <w:rFonts w:ascii="Courier New" w:eastAsia="Courier New" w:hAnsi="Courier New" w:cs="Courier New"/>
          <w:color w:val="00695C"/>
          <w:sz w:val="18"/>
          <w:szCs w:val="18"/>
        </w:rPr>
        <w:t>// Middleware 2 : Rôle admin obligatoire</w:t>
      </w:r>
    </w:p>
    <w:p w14:paraId="6979DC66" w14:textId="77777777" w:rsidR="00530FF4" w:rsidRPr="000B3DD6" w:rsidRDefault="00000000">
      <w:pPr>
        <w:shd w:val="solid" w:color="E0F2F1" w:fill="auto"/>
        <w:spacing w:before="80" w:after="80"/>
        <w:ind w:left="400"/>
        <w:rPr>
          <w:lang w:val="en-US"/>
        </w:rPr>
      </w:pPr>
      <w:r w:rsidRPr="000B3DD6">
        <w:rPr>
          <w:rFonts w:ascii="Courier New" w:eastAsia="Courier New" w:hAnsi="Courier New" w:cs="Courier New"/>
          <w:color w:val="00695C"/>
          <w:sz w:val="18"/>
          <w:szCs w:val="18"/>
          <w:lang w:val="en-US"/>
        </w:rPr>
        <w:t>if (req.user.role !== 'admin') return res.status(403).json({ error: 'Forbidden' });</w:t>
      </w:r>
    </w:p>
    <w:p w14:paraId="03091E2F" w14:textId="77777777" w:rsidR="00530FF4" w:rsidRPr="000B3DD6" w:rsidRDefault="00000000">
      <w:pPr>
        <w:spacing w:before="200" w:after="200"/>
        <w:rPr>
          <w:lang w:val="en-US"/>
        </w:rPr>
      </w:pPr>
      <w:r w:rsidRPr="000B3DD6">
        <w:rPr>
          <w:color w:val="BDBDBD"/>
          <w:sz w:val="16"/>
          <w:szCs w:val="16"/>
          <w:lang w:val="en-US"/>
        </w:rPr>
        <w:t>────────────────────────────────────────────────────────────────────────────────</w:t>
      </w:r>
    </w:p>
    <w:p w14:paraId="0FD79E7C" w14:textId="77777777" w:rsidR="00530FF4" w:rsidRPr="000B3DD6" w:rsidRDefault="00000000">
      <w:pPr>
        <w:spacing w:before="300" w:after="150"/>
        <w:rPr>
          <w:lang w:val="en-US"/>
        </w:rPr>
      </w:pPr>
      <w:r w:rsidRPr="000B3DD6">
        <w:rPr>
          <w:b/>
          <w:bCs/>
          <w:color w:val="2E7D32"/>
          <w:sz w:val="26"/>
          <w:szCs w:val="26"/>
          <w:lang w:val="en-US"/>
        </w:rPr>
        <w:t>ÉTAPE 5 — Score de Sécurité /100</w:t>
      </w:r>
    </w:p>
    <w:p w14:paraId="5DE7B15F" w14:textId="77777777" w:rsidR="00530FF4" w:rsidRPr="000B3DD6" w:rsidRDefault="00000000">
      <w:pPr>
        <w:spacing w:before="200" w:after="100"/>
        <w:rPr>
          <w:lang w:val="en-US"/>
        </w:rPr>
      </w:pPr>
      <w:r w:rsidRPr="000B3DD6">
        <w:rPr>
          <w:b/>
          <w:bCs/>
          <w:lang w:val="en-US"/>
        </w:rPr>
        <w:t>Calculé dans : back/functions/index.js (endpoint monitoring)</w:t>
      </w:r>
    </w:p>
    <w:p w14:paraId="1C8C6E71" w14:textId="77777777" w:rsidR="00530FF4" w:rsidRDefault="00000000">
      <w:pPr>
        <w:spacing w:before="200" w:after="100"/>
      </w:pPr>
      <w:r>
        <w:rPr>
          <w:b/>
          <w:bCs/>
        </w:rPr>
        <w:t>Formule de calcul :</w:t>
      </w:r>
    </w:p>
    <w:p w14:paraId="5275B23A" w14:textId="77777777" w:rsidR="00530FF4" w:rsidRDefault="00000000">
      <w:pPr>
        <w:shd w:val="solid" w:color="E0F2F1" w:fill="auto"/>
        <w:spacing w:before="80" w:after="80"/>
        <w:ind w:left="400"/>
      </w:pPr>
      <w:r>
        <w:rPr>
          <w:rFonts w:ascii="Courier New" w:eastAsia="Courier New" w:hAnsi="Courier New" w:cs="Courier New"/>
          <w:color w:val="00695C"/>
          <w:sz w:val="18"/>
          <w:szCs w:val="18"/>
        </w:rPr>
        <w:t>score = 100</w:t>
      </w:r>
    </w:p>
    <w:p w14:paraId="0843385C" w14:textId="77777777" w:rsidR="00530FF4" w:rsidRDefault="00000000">
      <w:pPr>
        <w:shd w:val="solid" w:color="E0F2F1" w:fill="auto"/>
        <w:spacing w:before="80" w:after="80"/>
        <w:ind w:left="400"/>
      </w:pPr>
      <w:r>
        <w:rPr>
          <w:rFonts w:ascii="Courier New" w:eastAsia="Courier New" w:hAnsi="Courier New" w:cs="Courier New"/>
          <w:color w:val="00695C"/>
          <w:sz w:val="18"/>
          <w:szCs w:val="18"/>
        </w:rPr>
        <w:t xml:space="preserve">      - (</w:t>
      </w:r>
      <w:proofErr w:type="spellStart"/>
      <w:r>
        <w:rPr>
          <w:rFonts w:ascii="Courier New" w:eastAsia="Courier New" w:hAnsi="Courier New" w:cs="Courier New"/>
          <w:color w:val="00695C"/>
          <w:sz w:val="18"/>
          <w:szCs w:val="18"/>
        </w:rPr>
        <w:t>auth_failure</w:t>
      </w:r>
      <w:proofErr w:type="spellEnd"/>
      <w:r>
        <w:rPr>
          <w:rFonts w:ascii="Courier New" w:eastAsia="Courier New" w:hAnsi="Courier New" w:cs="Courier New"/>
          <w:color w:val="00695C"/>
          <w:sz w:val="18"/>
          <w:szCs w:val="18"/>
        </w:rPr>
        <w:t xml:space="preserve">    × 2)   // -2 pts par échec de connexion</w:t>
      </w:r>
    </w:p>
    <w:p w14:paraId="15D5DA5F" w14:textId="77777777" w:rsidR="00530FF4" w:rsidRDefault="00000000">
      <w:pPr>
        <w:shd w:val="solid" w:color="E0F2F1" w:fill="auto"/>
        <w:spacing w:before="80" w:after="80"/>
        <w:ind w:left="400"/>
      </w:pPr>
      <w:r>
        <w:rPr>
          <w:rFonts w:ascii="Courier New" w:eastAsia="Courier New" w:hAnsi="Courier New" w:cs="Courier New"/>
          <w:color w:val="00695C"/>
          <w:sz w:val="18"/>
          <w:szCs w:val="18"/>
        </w:rPr>
        <w:t xml:space="preserve">      - (</w:t>
      </w:r>
      <w:proofErr w:type="spellStart"/>
      <w:r>
        <w:rPr>
          <w:rFonts w:ascii="Courier New" w:eastAsia="Courier New" w:hAnsi="Courier New" w:cs="Courier New"/>
          <w:color w:val="00695C"/>
          <w:sz w:val="18"/>
          <w:szCs w:val="18"/>
        </w:rPr>
        <w:t>auth_lockout</w:t>
      </w:r>
      <w:proofErr w:type="spellEnd"/>
      <w:r>
        <w:rPr>
          <w:rFonts w:ascii="Courier New" w:eastAsia="Courier New" w:hAnsi="Courier New" w:cs="Courier New"/>
          <w:color w:val="00695C"/>
          <w:sz w:val="18"/>
          <w:szCs w:val="18"/>
        </w:rPr>
        <w:t xml:space="preserve">    × 5)   // -5 pts par compte bloqué</w:t>
      </w:r>
    </w:p>
    <w:p w14:paraId="482723C9" w14:textId="77777777" w:rsidR="00530FF4" w:rsidRDefault="00000000">
      <w:pPr>
        <w:shd w:val="solid" w:color="E0F2F1" w:fill="auto"/>
        <w:spacing w:before="80" w:after="80"/>
        <w:ind w:left="400"/>
      </w:pPr>
      <w:r>
        <w:rPr>
          <w:rFonts w:ascii="Courier New" w:eastAsia="Courier New" w:hAnsi="Courier New" w:cs="Courier New"/>
          <w:color w:val="00695C"/>
          <w:sz w:val="18"/>
          <w:szCs w:val="18"/>
        </w:rPr>
        <w:t xml:space="preserve">      - (</w:t>
      </w:r>
      <w:proofErr w:type="spellStart"/>
      <w:r>
        <w:rPr>
          <w:rFonts w:ascii="Courier New" w:eastAsia="Courier New" w:hAnsi="Courier New" w:cs="Courier New"/>
          <w:color w:val="00695C"/>
          <w:sz w:val="18"/>
          <w:szCs w:val="18"/>
        </w:rPr>
        <w:t>access_denied</w:t>
      </w:r>
      <w:proofErr w:type="spellEnd"/>
      <w:r>
        <w:rPr>
          <w:rFonts w:ascii="Courier New" w:eastAsia="Courier New" w:hAnsi="Courier New" w:cs="Courier New"/>
          <w:color w:val="00695C"/>
          <w:sz w:val="18"/>
          <w:szCs w:val="18"/>
        </w:rPr>
        <w:t xml:space="preserve">   × 3)   // -3 pts par accès refusé</w:t>
      </w:r>
    </w:p>
    <w:p w14:paraId="2094B57B" w14:textId="77777777" w:rsidR="00530FF4" w:rsidRDefault="00000000">
      <w:pPr>
        <w:shd w:val="solid" w:color="E0F2F1" w:fill="auto"/>
        <w:spacing w:before="80" w:after="80"/>
        <w:ind w:left="400"/>
      </w:pPr>
      <w:r>
        <w:rPr>
          <w:rFonts w:ascii="Courier New" w:eastAsia="Courier New" w:hAnsi="Courier New" w:cs="Courier New"/>
          <w:color w:val="00695C"/>
          <w:sz w:val="18"/>
          <w:szCs w:val="18"/>
        </w:rPr>
        <w:t xml:space="preserve">      - (</w:t>
      </w:r>
      <w:proofErr w:type="spellStart"/>
      <w:r>
        <w:rPr>
          <w:rFonts w:ascii="Courier New" w:eastAsia="Courier New" w:hAnsi="Courier New" w:cs="Courier New"/>
          <w:color w:val="00695C"/>
          <w:sz w:val="18"/>
          <w:szCs w:val="18"/>
        </w:rPr>
        <w:t>waf_block</w:t>
      </w:r>
      <w:proofErr w:type="spellEnd"/>
      <w:r>
        <w:rPr>
          <w:rFonts w:ascii="Courier New" w:eastAsia="Courier New" w:hAnsi="Courier New" w:cs="Courier New"/>
          <w:color w:val="00695C"/>
          <w:sz w:val="18"/>
          <w:szCs w:val="18"/>
        </w:rPr>
        <w:t xml:space="preserve">       × 4)   // -4 pts par attaque WAF</w:t>
      </w:r>
    </w:p>
    <w:p w14:paraId="0402F2E6" w14:textId="77777777" w:rsidR="00530FF4" w:rsidRDefault="00000000">
      <w:pPr>
        <w:shd w:val="solid" w:color="E0F2F1" w:fill="auto"/>
        <w:spacing w:before="80" w:after="80"/>
        <w:ind w:left="400"/>
      </w:pPr>
      <w:r>
        <w:rPr>
          <w:rFonts w:ascii="Courier New" w:eastAsia="Courier New" w:hAnsi="Courier New" w:cs="Courier New"/>
          <w:color w:val="00695C"/>
          <w:sz w:val="18"/>
          <w:szCs w:val="18"/>
        </w:rPr>
        <w:t xml:space="preserve">      → Score minimum : 0 (jamais négatif)</w:t>
      </w:r>
    </w:p>
    <w:p w14:paraId="002D126A" w14:textId="77777777" w:rsidR="00530FF4" w:rsidRDefault="00000000">
      <w:pPr>
        <w:spacing w:before="200" w:after="100"/>
      </w:pPr>
      <w:r>
        <w:rPr>
          <w:b/>
          <w:bCs/>
        </w:rPr>
        <w:t>Interprétation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6"/>
        <w:gridCol w:w="3245"/>
        <w:gridCol w:w="3245"/>
      </w:tblGrid>
      <w:tr w:rsidR="00530FF4" w14:paraId="67C3277B" w14:textId="77777777">
        <w:tblPrEx>
          <w:tblCellMar>
            <w:top w:w="0" w:type="dxa"/>
            <w:bottom w:w="0" w:type="dxa"/>
          </w:tblCellMar>
        </w:tblPrEx>
        <w:tc>
          <w:tcPr>
            <w:tcW w:w="100" w:type="dxa"/>
            <w:shd w:val="solid" w:color="1A237E" w:fill="auto"/>
            <w:tcMar>
              <w:top w:w="80" w:type="dxa"/>
              <w:left w:w="120" w:type="dxa"/>
              <w:bottom w:w="80" w:type="dxa"/>
              <w:right w:w="120" w:type="dxa"/>
            </w:tcMar>
            <w:vAlign w:val="center"/>
          </w:tcPr>
          <w:p w14:paraId="5C280A1A" w14:textId="77777777" w:rsidR="00530FF4" w:rsidRDefault="00000000">
            <w:r>
              <w:rPr>
                <w:b/>
                <w:bCs/>
                <w:color w:val="FFFFFF"/>
                <w:sz w:val="20"/>
                <w:szCs w:val="20"/>
              </w:rPr>
              <w:t>Score</w:t>
            </w:r>
          </w:p>
        </w:tc>
        <w:tc>
          <w:tcPr>
            <w:tcW w:w="100" w:type="dxa"/>
            <w:shd w:val="solid" w:color="1A237E" w:fill="auto"/>
            <w:tcMar>
              <w:top w:w="80" w:type="dxa"/>
              <w:left w:w="120" w:type="dxa"/>
              <w:bottom w:w="80" w:type="dxa"/>
              <w:right w:w="120" w:type="dxa"/>
            </w:tcMar>
            <w:vAlign w:val="center"/>
          </w:tcPr>
          <w:p w14:paraId="07187DFD" w14:textId="77777777" w:rsidR="00530FF4" w:rsidRDefault="00000000">
            <w:r>
              <w:rPr>
                <w:b/>
                <w:bCs/>
                <w:color w:val="FFFFFF"/>
                <w:sz w:val="20"/>
                <w:szCs w:val="20"/>
              </w:rPr>
              <w:t>Couleur</w:t>
            </w:r>
          </w:p>
        </w:tc>
        <w:tc>
          <w:tcPr>
            <w:tcW w:w="100" w:type="dxa"/>
            <w:shd w:val="solid" w:color="1A237E" w:fill="auto"/>
            <w:tcMar>
              <w:top w:w="80" w:type="dxa"/>
              <w:left w:w="120" w:type="dxa"/>
              <w:bottom w:w="80" w:type="dxa"/>
              <w:right w:w="120" w:type="dxa"/>
            </w:tcMar>
            <w:vAlign w:val="center"/>
          </w:tcPr>
          <w:p w14:paraId="51A5FC0C" w14:textId="77777777" w:rsidR="00530FF4" w:rsidRDefault="00000000">
            <w:r>
              <w:rPr>
                <w:b/>
                <w:bCs/>
                <w:color w:val="FFFFFF"/>
                <w:sz w:val="20"/>
                <w:szCs w:val="20"/>
              </w:rPr>
              <w:t>Signification</w:t>
            </w:r>
          </w:p>
        </w:tc>
      </w:tr>
      <w:tr w:rsidR="00530FF4" w14:paraId="53EA8191"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44CE92B1" w14:textId="77777777" w:rsidR="00530FF4" w:rsidRDefault="00000000">
            <w:r>
              <w:rPr>
                <w:sz w:val="19"/>
                <w:szCs w:val="19"/>
              </w:rPr>
              <w:t>80 - 100</w:t>
            </w:r>
          </w:p>
        </w:tc>
        <w:tc>
          <w:tcPr>
            <w:tcW w:w="100" w:type="dxa"/>
            <w:shd w:val="solid" w:color="FFFFFF" w:fill="auto"/>
            <w:tcMar>
              <w:top w:w="80" w:type="dxa"/>
              <w:left w:w="120" w:type="dxa"/>
              <w:bottom w:w="80" w:type="dxa"/>
              <w:right w:w="120" w:type="dxa"/>
            </w:tcMar>
            <w:vAlign w:val="center"/>
          </w:tcPr>
          <w:p w14:paraId="43DE778D" w14:textId="77777777" w:rsidR="00530FF4" w:rsidRDefault="00000000">
            <w:r>
              <w:rPr>
                <w:sz w:val="19"/>
                <w:szCs w:val="19"/>
              </w:rPr>
              <w:t>VERT</w:t>
            </w:r>
          </w:p>
        </w:tc>
        <w:tc>
          <w:tcPr>
            <w:tcW w:w="100" w:type="dxa"/>
            <w:shd w:val="solid" w:color="F5F5F5" w:fill="auto"/>
            <w:tcMar>
              <w:top w:w="80" w:type="dxa"/>
              <w:left w:w="120" w:type="dxa"/>
              <w:bottom w:w="80" w:type="dxa"/>
              <w:right w:w="120" w:type="dxa"/>
            </w:tcMar>
            <w:vAlign w:val="center"/>
          </w:tcPr>
          <w:p w14:paraId="489D419A" w14:textId="77777777" w:rsidR="00530FF4" w:rsidRDefault="00000000">
            <w:r>
              <w:rPr>
                <w:sz w:val="19"/>
                <w:szCs w:val="19"/>
              </w:rPr>
              <w:t>Application saine, activité normale</w:t>
            </w:r>
          </w:p>
        </w:tc>
      </w:tr>
      <w:tr w:rsidR="00530FF4" w14:paraId="66FF0168"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66798299" w14:textId="77777777" w:rsidR="00530FF4" w:rsidRDefault="00000000">
            <w:r>
              <w:rPr>
                <w:sz w:val="19"/>
                <w:szCs w:val="19"/>
              </w:rPr>
              <w:t>50 - 79</w:t>
            </w:r>
          </w:p>
        </w:tc>
        <w:tc>
          <w:tcPr>
            <w:tcW w:w="100" w:type="dxa"/>
            <w:shd w:val="solid" w:color="FFFFFF" w:fill="auto"/>
            <w:tcMar>
              <w:top w:w="80" w:type="dxa"/>
              <w:left w:w="120" w:type="dxa"/>
              <w:bottom w:w="80" w:type="dxa"/>
              <w:right w:w="120" w:type="dxa"/>
            </w:tcMar>
            <w:vAlign w:val="center"/>
          </w:tcPr>
          <w:p w14:paraId="5E940923" w14:textId="77777777" w:rsidR="00530FF4" w:rsidRDefault="00000000">
            <w:r>
              <w:rPr>
                <w:sz w:val="19"/>
                <w:szCs w:val="19"/>
              </w:rPr>
              <w:t>ORANGE</w:t>
            </w:r>
          </w:p>
        </w:tc>
        <w:tc>
          <w:tcPr>
            <w:tcW w:w="100" w:type="dxa"/>
            <w:shd w:val="solid" w:color="F5F5F5" w:fill="auto"/>
            <w:tcMar>
              <w:top w:w="80" w:type="dxa"/>
              <w:left w:w="120" w:type="dxa"/>
              <w:bottom w:w="80" w:type="dxa"/>
              <w:right w:w="120" w:type="dxa"/>
            </w:tcMar>
            <w:vAlign w:val="center"/>
          </w:tcPr>
          <w:p w14:paraId="702F7095" w14:textId="77777777" w:rsidR="00530FF4" w:rsidRDefault="00000000">
            <w:r>
              <w:rPr>
                <w:sz w:val="19"/>
                <w:szCs w:val="19"/>
              </w:rPr>
              <w:t>Activité suspecte, surveillance recommandée</w:t>
            </w:r>
          </w:p>
        </w:tc>
      </w:tr>
      <w:tr w:rsidR="00530FF4" w14:paraId="7BE43BB3"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5FE5E798" w14:textId="77777777" w:rsidR="00530FF4" w:rsidRDefault="00000000">
            <w:r>
              <w:rPr>
                <w:sz w:val="19"/>
                <w:szCs w:val="19"/>
              </w:rPr>
              <w:t>0 - 49</w:t>
            </w:r>
          </w:p>
        </w:tc>
        <w:tc>
          <w:tcPr>
            <w:tcW w:w="100" w:type="dxa"/>
            <w:shd w:val="solid" w:color="FFFFFF" w:fill="auto"/>
            <w:tcMar>
              <w:top w:w="80" w:type="dxa"/>
              <w:left w:w="120" w:type="dxa"/>
              <w:bottom w:w="80" w:type="dxa"/>
              <w:right w:w="120" w:type="dxa"/>
            </w:tcMar>
            <w:vAlign w:val="center"/>
          </w:tcPr>
          <w:p w14:paraId="11F292E1" w14:textId="77777777" w:rsidR="00530FF4" w:rsidRDefault="00000000">
            <w:r>
              <w:rPr>
                <w:sz w:val="19"/>
                <w:szCs w:val="19"/>
              </w:rPr>
              <w:t>ROUGE</w:t>
            </w:r>
          </w:p>
        </w:tc>
        <w:tc>
          <w:tcPr>
            <w:tcW w:w="100" w:type="dxa"/>
            <w:shd w:val="solid" w:color="F5F5F5" w:fill="auto"/>
            <w:tcMar>
              <w:top w:w="80" w:type="dxa"/>
              <w:left w:w="120" w:type="dxa"/>
              <w:bottom w:w="80" w:type="dxa"/>
              <w:right w:w="120" w:type="dxa"/>
            </w:tcMar>
            <w:vAlign w:val="center"/>
          </w:tcPr>
          <w:p w14:paraId="21F9815B" w14:textId="77777777" w:rsidR="00530FF4" w:rsidRDefault="00000000">
            <w:r>
              <w:rPr>
                <w:sz w:val="19"/>
                <w:szCs w:val="19"/>
              </w:rPr>
              <w:t>Attaque probable, intervention nécessaire</w:t>
            </w:r>
          </w:p>
        </w:tc>
      </w:tr>
    </w:tbl>
    <w:p w14:paraId="7DD33257" w14:textId="77777777" w:rsidR="00530FF4" w:rsidRDefault="00000000">
      <w:pPr>
        <w:shd w:val="solid" w:color="E3F2FD" w:fill="auto"/>
        <w:spacing w:before="100" w:after="100"/>
        <w:ind w:left="300" w:right="300"/>
      </w:pPr>
      <w:r>
        <w:rPr>
          <w:i/>
          <w:iCs/>
          <w:color w:val="1565C0"/>
          <w:sz w:val="21"/>
          <w:szCs w:val="21"/>
        </w:rPr>
        <w:t xml:space="preserve">💬  C'est le KPI unique du monitoring. En un seul chiffre, l'admin sait si l'application est sous attaque. Le score est affiché en gros avec une barre de progression animée dans le </w:t>
      </w:r>
      <w:proofErr w:type="spellStart"/>
      <w:r>
        <w:rPr>
          <w:i/>
          <w:iCs/>
          <w:color w:val="1565C0"/>
          <w:sz w:val="21"/>
          <w:szCs w:val="21"/>
        </w:rPr>
        <w:t>dashboard</w:t>
      </w:r>
      <w:proofErr w:type="spellEnd"/>
      <w:r>
        <w:rPr>
          <w:i/>
          <w:iCs/>
          <w:color w:val="1565C0"/>
          <w:sz w:val="21"/>
          <w:szCs w:val="21"/>
        </w:rPr>
        <w:t>.</w:t>
      </w:r>
    </w:p>
    <w:p w14:paraId="2A3F3E99" w14:textId="77777777" w:rsidR="00530FF4" w:rsidRDefault="00000000">
      <w:pPr>
        <w:spacing w:before="200" w:after="200"/>
      </w:pPr>
      <w:r>
        <w:rPr>
          <w:color w:val="BDBDBD"/>
          <w:sz w:val="16"/>
          <w:szCs w:val="16"/>
        </w:rPr>
        <w:t>────────────────────────────────────────────────────────────────────────────────</w:t>
      </w:r>
    </w:p>
    <w:p w14:paraId="57514B52" w14:textId="77777777" w:rsidR="00530FF4" w:rsidRDefault="00000000">
      <w:pPr>
        <w:spacing w:before="300" w:after="150"/>
      </w:pPr>
      <w:r>
        <w:rPr>
          <w:b/>
          <w:bCs/>
          <w:color w:val="F9A825"/>
          <w:sz w:val="26"/>
          <w:szCs w:val="26"/>
        </w:rPr>
        <w:t>ÉTAPE 6 — Alertes Temps Réel (4 Seuils)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34"/>
        <w:gridCol w:w="2434"/>
        <w:gridCol w:w="2434"/>
        <w:gridCol w:w="2434"/>
      </w:tblGrid>
      <w:tr w:rsidR="00530FF4" w14:paraId="08B4A09D" w14:textId="77777777">
        <w:tblPrEx>
          <w:tblCellMar>
            <w:top w:w="0" w:type="dxa"/>
            <w:bottom w:w="0" w:type="dxa"/>
          </w:tblCellMar>
        </w:tblPrEx>
        <w:tc>
          <w:tcPr>
            <w:tcW w:w="100" w:type="dxa"/>
            <w:shd w:val="solid" w:color="1A237E" w:fill="auto"/>
            <w:tcMar>
              <w:top w:w="80" w:type="dxa"/>
              <w:left w:w="120" w:type="dxa"/>
              <w:bottom w:w="80" w:type="dxa"/>
              <w:right w:w="120" w:type="dxa"/>
            </w:tcMar>
            <w:vAlign w:val="center"/>
          </w:tcPr>
          <w:p w14:paraId="64C37D87" w14:textId="77777777" w:rsidR="00530FF4" w:rsidRDefault="00000000">
            <w:r>
              <w:rPr>
                <w:b/>
                <w:bCs/>
                <w:color w:val="FFFFFF"/>
                <w:sz w:val="20"/>
                <w:szCs w:val="20"/>
              </w:rPr>
              <w:t>Alerte</w:t>
            </w:r>
          </w:p>
        </w:tc>
        <w:tc>
          <w:tcPr>
            <w:tcW w:w="100" w:type="dxa"/>
            <w:shd w:val="solid" w:color="1A237E" w:fill="auto"/>
            <w:tcMar>
              <w:top w:w="80" w:type="dxa"/>
              <w:left w:w="120" w:type="dxa"/>
              <w:bottom w:w="80" w:type="dxa"/>
              <w:right w:w="120" w:type="dxa"/>
            </w:tcMar>
            <w:vAlign w:val="center"/>
          </w:tcPr>
          <w:p w14:paraId="3AB37DBC" w14:textId="77777777" w:rsidR="00530FF4" w:rsidRDefault="00000000">
            <w:r>
              <w:rPr>
                <w:b/>
                <w:bCs/>
                <w:color w:val="FFFFFF"/>
                <w:sz w:val="20"/>
                <w:szCs w:val="20"/>
              </w:rPr>
              <w:t>Seuil déclencheur</w:t>
            </w:r>
          </w:p>
        </w:tc>
        <w:tc>
          <w:tcPr>
            <w:tcW w:w="100" w:type="dxa"/>
            <w:shd w:val="solid" w:color="1A237E" w:fill="auto"/>
            <w:tcMar>
              <w:top w:w="80" w:type="dxa"/>
              <w:left w:w="120" w:type="dxa"/>
              <w:bottom w:w="80" w:type="dxa"/>
              <w:right w:w="120" w:type="dxa"/>
            </w:tcMar>
            <w:vAlign w:val="center"/>
          </w:tcPr>
          <w:p w14:paraId="12EB5909" w14:textId="77777777" w:rsidR="00530FF4" w:rsidRDefault="00000000">
            <w:r>
              <w:rPr>
                <w:b/>
                <w:bCs/>
                <w:color w:val="FFFFFF"/>
                <w:sz w:val="20"/>
                <w:szCs w:val="20"/>
              </w:rPr>
              <w:t>Signification</w:t>
            </w:r>
          </w:p>
        </w:tc>
        <w:tc>
          <w:tcPr>
            <w:tcW w:w="100" w:type="dxa"/>
            <w:shd w:val="solid" w:color="1A237E" w:fill="auto"/>
            <w:tcMar>
              <w:top w:w="80" w:type="dxa"/>
              <w:left w:w="120" w:type="dxa"/>
              <w:bottom w:w="80" w:type="dxa"/>
              <w:right w:w="120" w:type="dxa"/>
            </w:tcMar>
            <w:vAlign w:val="center"/>
          </w:tcPr>
          <w:p w14:paraId="69C36989" w14:textId="77777777" w:rsidR="00530FF4" w:rsidRDefault="00000000">
            <w:r>
              <w:rPr>
                <w:b/>
                <w:bCs/>
                <w:color w:val="FFFFFF"/>
                <w:sz w:val="20"/>
                <w:szCs w:val="20"/>
              </w:rPr>
              <w:t xml:space="preserve">Visuel </w:t>
            </w:r>
            <w:proofErr w:type="spellStart"/>
            <w:r>
              <w:rPr>
                <w:b/>
                <w:bCs/>
                <w:color w:val="FFFFFF"/>
                <w:sz w:val="20"/>
                <w:szCs w:val="20"/>
              </w:rPr>
              <w:t>dashboard</w:t>
            </w:r>
            <w:proofErr w:type="spellEnd"/>
          </w:p>
        </w:tc>
      </w:tr>
      <w:tr w:rsidR="00530FF4" w14:paraId="3BFBD3F6"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14825378" w14:textId="77777777" w:rsidR="00530FF4" w:rsidRDefault="00000000">
            <w:proofErr w:type="spellStart"/>
            <w:r>
              <w:rPr>
                <w:sz w:val="19"/>
                <w:szCs w:val="19"/>
              </w:rPr>
              <w:t>bruteForce</w:t>
            </w:r>
            <w:proofErr w:type="spellEnd"/>
          </w:p>
        </w:tc>
        <w:tc>
          <w:tcPr>
            <w:tcW w:w="100" w:type="dxa"/>
            <w:shd w:val="solid" w:color="FFFFFF" w:fill="auto"/>
            <w:tcMar>
              <w:top w:w="80" w:type="dxa"/>
              <w:left w:w="120" w:type="dxa"/>
              <w:bottom w:w="80" w:type="dxa"/>
              <w:right w:w="120" w:type="dxa"/>
            </w:tcMar>
            <w:vAlign w:val="center"/>
          </w:tcPr>
          <w:p w14:paraId="66C8F16B" w14:textId="77777777" w:rsidR="00530FF4" w:rsidRDefault="00000000">
            <w:r>
              <w:rPr>
                <w:sz w:val="19"/>
                <w:szCs w:val="19"/>
              </w:rPr>
              <w:t>&gt; 20 AUTH_FAILURE / 24h</w:t>
            </w:r>
          </w:p>
        </w:tc>
        <w:tc>
          <w:tcPr>
            <w:tcW w:w="100" w:type="dxa"/>
            <w:shd w:val="solid" w:color="F5F5F5" w:fill="auto"/>
            <w:tcMar>
              <w:top w:w="80" w:type="dxa"/>
              <w:left w:w="120" w:type="dxa"/>
              <w:bottom w:w="80" w:type="dxa"/>
              <w:right w:w="120" w:type="dxa"/>
            </w:tcMar>
            <w:vAlign w:val="center"/>
          </w:tcPr>
          <w:p w14:paraId="45E27302" w14:textId="77777777" w:rsidR="00530FF4" w:rsidRDefault="00000000">
            <w:r>
              <w:rPr>
                <w:sz w:val="19"/>
                <w:szCs w:val="19"/>
              </w:rPr>
              <w:t>Attaque par force brute en cours</w:t>
            </w:r>
          </w:p>
        </w:tc>
        <w:tc>
          <w:tcPr>
            <w:tcW w:w="100" w:type="dxa"/>
            <w:shd w:val="solid" w:color="FFFFFF" w:fill="auto"/>
            <w:tcMar>
              <w:top w:w="80" w:type="dxa"/>
              <w:left w:w="120" w:type="dxa"/>
              <w:bottom w:w="80" w:type="dxa"/>
              <w:right w:w="120" w:type="dxa"/>
            </w:tcMar>
            <w:vAlign w:val="center"/>
          </w:tcPr>
          <w:p w14:paraId="1B62E51A" w14:textId="77777777" w:rsidR="00530FF4" w:rsidRDefault="00000000">
            <w:r>
              <w:rPr>
                <w:sz w:val="19"/>
                <w:szCs w:val="19"/>
              </w:rPr>
              <w:t>Bannière rouge</w:t>
            </w:r>
          </w:p>
        </w:tc>
      </w:tr>
      <w:tr w:rsidR="00530FF4" w14:paraId="5DAE3A07"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46FF6314" w14:textId="77777777" w:rsidR="00530FF4" w:rsidRDefault="00000000">
            <w:proofErr w:type="spellStart"/>
            <w:r>
              <w:rPr>
                <w:sz w:val="19"/>
                <w:szCs w:val="19"/>
              </w:rPr>
              <w:t>manyLockouts</w:t>
            </w:r>
            <w:proofErr w:type="spellEnd"/>
          </w:p>
        </w:tc>
        <w:tc>
          <w:tcPr>
            <w:tcW w:w="100" w:type="dxa"/>
            <w:shd w:val="solid" w:color="FFFFFF" w:fill="auto"/>
            <w:tcMar>
              <w:top w:w="80" w:type="dxa"/>
              <w:left w:w="120" w:type="dxa"/>
              <w:bottom w:w="80" w:type="dxa"/>
              <w:right w:w="120" w:type="dxa"/>
            </w:tcMar>
            <w:vAlign w:val="center"/>
          </w:tcPr>
          <w:p w14:paraId="4E88C085" w14:textId="77777777" w:rsidR="00530FF4" w:rsidRDefault="00000000">
            <w:r>
              <w:rPr>
                <w:sz w:val="19"/>
                <w:szCs w:val="19"/>
              </w:rPr>
              <w:t>&gt; 5 AUTH_LOCKOUT / 24h</w:t>
            </w:r>
          </w:p>
        </w:tc>
        <w:tc>
          <w:tcPr>
            <w:tcW w:w="100" w:type="dxa"/>
            <w:shd w:val="solid" w:color="F5F5F5" w:fill="auto"/>
            <w:tcMar>
              <w:top w:w="80" w:type="dxa"/>
              <w:left w:w="120" w:type="dxa"/>
              <w:bottom w:w="80" w:type="dxa"/>
              <w:right w:w="120" w:type="dxa"/>
            </w:tcMar>
            <w:vAlign w:val="center"/>
          </w:tcPr>
          <w:p w14:paraId="6F4E8861" w14:textId="77777777" w:rsidR="00530FF4" w:rsidRDefault="00000000">
            <w:r>
              <w:rPr>
                <w:sz w:val="19"/>
                <w:szCs w:val="19"/>
              </w:rPr>
              <w:t>Comptes ciblés massivement</w:t>
            </w:r>
          </w:p>
        </w:tc>
        <w:tc>
          <w:tcPr>
            <w:tcW w:w="100" w:type="dxa"/>
            <w:shd w:val="solid" w:color="FFFFFF" w:fill="auto"/>
            <w:tcMar>
              <w:top w:w="80" w:type="dxa"/>
              <w:left w:w="120" w:type="dxa"/>
              <w:bottom w:w="80" w:type="dxa"/>
              <w:right w:w="120" w:type="dxa"/>
            </w:tcMar>
            <w:vAlign w:val="center"/>
          </w:tcPr>
          <w:p w14:paraId="32D2D7D1" w14:textId="77777777" w:rsidR="00530FF4" w:rsidRDefault="00000000">
            <w:r>
              <w:rPr>
                <w:sz w:val="19"/>
                <w:szCs w:val="19"/>
              </w:rPr>
              <w:t>Bannière orange</w:t>
            </w:r>
          </w:p>
        </w:tc>
      </w:tr>
      <w:tr w:rsidR="00530FF4" w14:paraId="4B444420"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7FF4F4DB" w14:textId="77777777" w:rsidR="00530FF4" w:rsidRDefault="00000000">
            <w:proofErr w:type="spellStart"/>
            <w:r>
              <w:rPr>
                <w:sz w:val="19"/>
                <w:szCs w:val="19"/>
              </w:rPr>
              <w:t>accessEscalation</w:t>
            </w:r>
            <w:proofErr w:type="spellEnd"/>
          </w:p>
        </w:tc>
        <w:tc>
          <w:tcPr>
            <w:tcW w:w="100" w:type="dxa"/>
            <w:shd w:val="solid" w:color="FFFFFF" w:fill="auto"/>
            <w:tcMar>
              <w:top w:w="80" w:type="dxa"/>
              <w:left w:w="120" w:type="dxa"/>
              <w:bottom w:w="80" w:type="dxa"/>
              <w:right w:w="120" w:type="dxa"/>
            </w:tcMar>
            <w:vAlign w:val="center"/>
          </w:tcPr>
          <w:p w14:paraId="73627F59" w14:textId="77777777" w:rsidR="00530FF4" w:rsidRDefault="00000000">
            <w:r>
              <w:rPr>
                <w:sz w:val="19"/>
                <w:szCs w:val="19"/>
              </w:rPr>
              <w:t>&gt; 10 ACCESS_DENIED / 24h</w:t>
            </w:r>
          </w:p>
        </w:tc>
        <w:tc>
          <w:tcPr>
            <w:tcW w:w="100" w:type="dxa"/>
            <w:shd w:val="solid" w:color="F5F5F5" w:fill="auto"/>
            <w:tcMar>
              <w:top w:w="80" w:type="dxa"/>
              <w:left w:w="120" w:type="dxa"/>
              <w:bottom w:w="80" w:type="dxa"/>
              <w:right w:w="120" w:type="dxa"/>
            </w:tcMar>
            <w:vAlign w:val="center"/>
          </w:tcPr>
          <w:p w14:paraId="24BC7B09" w14:textId="77777777" w:rsidR="00530FF4" w:rsidRDefault="00000000">
            <w:r>
              <w:rPr>
                <w:sz w:val="19"/>
                <w:szCs w:val="19"/>
              </w:rPr>
              <w:t>Tentatives d'escalade de privilèges</w:t>
            </w:r>
          </w:p>
        </w:tc>
        <w:tc>
          <w:tcPr>
            <w:tcW w:w="100" w:type="dxa"/>
            <w:shd w:val="solid" w:color="FFFFFF" w:fill="auto"/>
            <w:tcMar>
              <w:top w:w="80" w:type="dxa"/>
              <w:left w:w="120" w:type="dxa"/>
              <w:bottom w:w="80" w:type="dxa"/>
              <w:right w:w="120" w:type="dxa"/>
            </w:tcMar>
            <w:vAlign w:val="center"/>
          </w:tcPr>
          <w:p w14:paraId="6DC8CBED" w14:textId="77777777" w:rsidR="00530FF4" w:rsidRDefault="00000000">
            <w:r>
              <w:rPr>
                <w:sz w:val="19"/>
                <w:szCs w:val="19"/>
              </w:rPr>
              <w:t>Bannière orange</w:t>
            </w:r>
          </w:p>
        </w:tc>
      </w:tr>
      <w:tr w:rsidR="00530FF4" w14:paraId="21F75E00"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14F65160" w14:textId="77777777" w:rsidR="00530FF4" w:rsidRDefault="00000000">
            <w:proofErr w:type="spellStart"/>
            <w:r>
              <w:rPr>
                <w:sz w:val="19"/>
                <w:szCs w:val="19"/>
              </w:rPr>
              <w:t>wafAttack</w:t>
            </w:r>
            <w:proofErr w:type="spellEnd"/>
          </w:p>
        </w:tc>
        <w:tc>
          <w:tcPr>
            <w:tcW w:w="100" w:type="dxa"/>
            <w:shd w:val="solid" w:color="FFFFFF" w:fill="auto"/>
            <w:tcMar>
              <w:top w:w="80" w:type="dxa"/>
              <w:left w:w="120" w:type="dxa"/>
              <w:bottom w:w="80" w:type="dxa"/>
              <w:right w:w="120" w:type="dxa"/>
            </w:tcMar>
            <w:vAlign w:val="center"/>
          </w:tcPr>
          <w:p w14:paraId="489C89DF" w14:textId="77777777" w:rsidR="00530FF4" w:rsidRDefault="00000000">
            <w:r>
              <w:rPr>
                <w:sz w:val="19"/>
                <w:szCs w:val="19"/>
              </w:rPr>
              <w:t>&gt; 10 WAF_BLOCK / 24h</w:t>
            </w:r>
          </w:p>
        </w:tc>
        <w:tc>
          <w:tcPr>
            <w:tcW w:w="100" w:type="dxa"/>
            <w:shd w:val="solid" w:color="F5F5F5" w:fill="auto"/>
            <w:tcMar>
              <w:top w:w="80" w:type="dxa"/>
              <w:left w:w="120" w:type="dxa"/>
              <w:bottom w:w="80" w:type="dxa"/>
              <w:right w:w="120" w:type="dxa"/>
            </w:tcMar>
            <w:vAlign w:val="center"/>
          </w:tcPr>
          <w:p w14:paraId="3861FA1E" w14:textId="77777777" w:rsidR="00530FF4" w:rsidRDefault="00000000">
            <w:r>
              <w:rPr>
                <w:sz w:val="19"/>
                <w:szCs w:val="19"/>
              </w:rPr>
              <w:t>Attaque applicative active (</w:t>
            </w:r>
            <w:proofErr w:type="spellStart"/>
            <w:r>
              <w:rPr>
                <w:sz w:val="19"/>
                <w:szCs w:val="19"/>
              </w:rPr>
              <w:t>SQLi</w:t>
            </w:r>
            <w:proofErr w:type="spellEnd"/>
            <w:r>
              <w:rPr>
                <w:sz w:val="19"/>
                <w:szCs w:val="19"/>
              </w:rPr>
              <w:t>, XSS...)</w:t>
            </w:r>
          </w:p>
        </w:tc>
        <w:tc>
          <w:tcPr>
            <w:tcW w:w="100" w:type="dxa"/>
            <w:shd w:val="solid" w:color="FFFFFF" w:fill="auto"/>
            <w:tcMar>
              <w:top w:w="80" w:type="dxa"/>
              <w:left w:w="120" w:type="dxa"/>
              <w:bottom w:w="80" w:type="dxa"/>
              <w:right w:w="120" w:type="dxa"/>
            </w:tcMar>
            <w:vAlign w:val="center"/>
          </w:tcPr>
          <w:p w14:paraId="21C51D07" w14:textId="77777777" w:rsidR="00530FF4" w:rsidRDefault="00000000">
            <w:r>
              <w:rPr>
                <w:sz w:val="19"/>
                <w:szCs w:val="19"/>
              </w:rPr>
              <w:t>Bannière rouge</w:t>
            </w:r>
          </w:p>
        </w:tc>
      </w:tr>
    </w:tbl>
    <w:p w14:paraId="29DDF247" w14:textId="77777777" w:rsidR="00530FF4" w:rsidRDefault="00000000">
      <w:pPr>
        <w:spacing w:before="200" w:after="200"/>
      </w:pPr>
      <w:r>
        <w:rPr>
          <w:color w:val="BDBDBD"/>
          <w:sz w:val="16"/>
          <w:szCs w:val="16"/>
        </w:rPr>
        <w:t>────────────────────────────────────────────────────────────────────────────────</w:t>
      </w:r>
    </w:p>
    <w:p w14:paraId="42A4642F" w14:textId="77777777" w:rsidR="00530FF4" w:rsidRDefault="00000000">
      <w:pPr>
        <w:spacing w:before="300" w:after="150"/>
      </w:pPr>
      <w:r>
        <w:rPr>
          <w:b/>
          <w:bCs/>
          <w:color w:val="1565C0"/>
          <w:sz w:val="26"/>
          <w:szCs w:val="26"/>
        </w:rPr>
        <w:t>ÉTAPE 7 — Dashboard SIEM (3 Onglets)</w:t>
      </w:r>
    </w:p>
    <w:p w14:paraId="37A44979" w14:textId="77777777" w:rsidR="00530FF4" w:rsidRDefault="00000000">
      <w:pPr>
        <w:spacing w:before="200" w:after="100"/>
      </w:pPr>
      <w:r>
        <w:rPr>
          <w:b/>
          <w:bCs/>
        </w:rPr>
        <w:t>Fichier : front/src/pages/</w:t>
      </w:r>
      <w:proofErr w:type="spellStart"/>
      <w:r>
        <w:rPr>
          <w:b/>
          <w:bCs/>
        </w:rPr>
        <w:t>Monitoring.tsx</w:t>
      </w:r>
      <w:proofErr w:type="spellEnd"/>
    </w:p>
    <w:p w14:paraId="34A37E1A" w14:textId="77777777" w:rsidR="00530FF4" w:rsidRDefault="00000000">
      <w:pPr>
        <w:spacing w:before="200" w:after="100"/>
      </w:pPr>
      <w:r>
        <w:rPr>
          <w:b/>
          <w:bCs/>
        </w:rPr>
        <w:t>Route : /monitoring (admin uniquement)</w:t>
      </w:r>
    </w:p>
    <w:p w14:paraId="7F29686F" w14:textId="77777777" w:rsidR="00530FF4" w:rsidRDefault="00000000">
      <w:pPr>
        <w:spacing w:after="120"/>
      </w:pPr>
      <w:r>
        <w:lastRenderedPageBreak/>
        <w:t xml:space="preserve">Interface </w:t>
      </w:r>
      <w:proofErr w:type="spellStart"/>
      <w:r>
        <w:t>React</w:t>
      </w:r>
      <w:proofErr w:type="spellEnd"/>
      <w:r>
        <w:t xml:space="preserve"> complète avec 3 onglets pour visualiser toutes les données de sécurité en temps réel. </w:t>
      </w:r>
      <w:proofErr w:type="spellStart"/>
      <w:r>
        <w:t>Refresh</w:t>
      </w:r>
      <w:proofErr w:type="spellEnd"/>
      <w:r>
        <w:t xml:space="preserve"> automatique toutes les 60 secondes.</w:t>
      </w:r>
    </w:p>
    <w:p w14:paraId="729864FB" w14:textId="77777777" w:rsidR="00530FF4" w:rsidRDefault="00000000">
      <w:pPr>
        <w:spacing w:before="200" w:after="100"/>
      </w:pPr>
      <w:r>
        <w:rPr>
          <w:b/>
          <w:bCs/>
        </w:rPr>
        <w:t>Onglet 1 — Dashboard (vue principale)</w:t>
      </w:r>
    </w:p>
    <w:p w14:paraId="5B66D85C" w14:textId="77777777" w:rsidR="00530FF4" w:rsidRDefault="00000000">
      <w:pPr>
        <w:pStyle w:val="Paragraphedeliste"/>
        <w:numPr>
          <w:ilvl w:val="0"/>
          <w:numId w:val="1"/>
        </w:numPr>
        <w:spacing w:after="80"/>
      </w:pPr>
      <w:r>
        <w:rPr>
          <w:sz w:val="21"/>
          <w:szCs w:val="21"/>
        </w:rPr>
        <w:t>Score /100 avec barre de progression animée (vert/orange/rouge)</w:t>
      </w:r>
    </w:p>
    <w:p w14:paraId="13871FE9" w14:textId="77777777" w:rsidR="00530FF4" w:rsidRDefault="00000000">
      <w:pPr>
        <w:pStyle w:val="Paragraphedeliste"/>
        <w:numPr>
          <w:ilvl w:val="0"/>
          <w:numId w:val="1"/>
        </w:numPr>
        <w:spacing w:after="80"/>
      </w:pPr>
      <w:r>
        <w:rPr>
          <w:sz w:val="21"/>
          <w:szCs w:val="21"/>
        </w:rPr>
        <w:t>9 compteurs d'événements sur les dernières 24h</w:t>
      </w:r>
    </w:p>
    <w:p w14:paraId="41DFE2FE" w14:textId="77777777" w:rsidR="00530FF4" w:rsidRDefault="00000000">
      <w:pPr>
        <w:pStyle w:val="Paragraphedeliste"/>
        <w:numPr>
          <w:ilvl w:val="0"/>
          <w:numId w:val="1"/>
        </w:numPr>
        <w:spacing w:after="80"/>
      </w:pPr>
      <w:r>
        <w:rPr>
          <w:sz w:val="21"/>
          <w:szCs w:val="21"/>
        </w:rPr>
        <w:t>4 bannières d'alerte conditionnelles en haut de page</w:t>
      </w:r>
    </w:p>
    <w:p w14:paraId="451410B3" w14:textId="77777777" w:rsidR="00530FF4" w:rsidRDefault="00000000">
      <w:pPr>
        <w:pStyle w:val="Paragraphedeliste"/>
        <w:numPr>
          <w:ilvl w:val="0"/>
          <w:numId w:val="1"/>
        </w:numPr>
        <w:spacing w:after="80"/>
      </w:pPr>
      <w:proofErr w:type="spellStart"/>
      <w:r>
        <w:rPr>
          <w:sz w:val="21"/>
          <w:szCs w:val="21"/>
        </w:rPr>
        <w:t>Refresh</w:t>
      </w:r>
      <w:proofErr w:type="spellEnd"/>
      <w:r>
        <w:rPr>
          <w:sz w:val="21"/>
          <w:szCs w:val="21"/>
        </w:rPr>
        <w:t xml:space="preserve"> automatique : icône de rechargement avec compte à rebours</w:t>
      </w:r>
    </w:p>
    <w:p w14:paraId="2DD1887B" w14:textId="77777777" w:rsidR="00530FF4" w:rsidRDefault="00000000">
      <w:pPr>
        <w:spacing w:before="200" w:after="100"/>
      </w:pPr>
      <w:r>
        <w:rPr>
          <w:b/>
          <w:bCs/>
        </w:rPr>
        <w:t>Onglet 2 — WAF</w:t>
      </w:r>
    </w:p>
    <w:p w14:paraId="5A6DAE46" w14:textId="77777777" w:rsidR="00530FF4" w:rsidRDefault="00000000">
      <w:pPr>
        <w:pStyle w:val="Paragraphedeliste"/>
        <w:numPr>
          <w:ilvl w:val="0"/>
          <w:numId w:val="1"/>
        </w:numPr>
        <w:spacing w:after="80"/>
      </w:pPr>
      <w:r>
        <w:rPr>
          <w:sz w:val="21"/>
          <w:szCs w:val="21"/>
        </w:rPr>
        <w:t>Total des attaques bloquées depuis le démarrage</w:t>
      </w:r>
    </w:p>
    <w:p w14:paraId="3CC39A3B" w14:textId="77777777" w:rsidR="00530FF4" w:rsidRDefault="00000000">
      <w:pPr>
        <w:pStyle w:val="Paragraphedeliste"/>
        <w:numPr>
          <w:ilvl w:val="0"/>
          <w:numId w:val="1"/>
        </w:numPr>
        <w:spacing w:after="80"/>
      </w:pPr>
      <w:r>
        <w:rPr>
          <w:sz w:val="21"/>
          <w:szCs w:val="21"/>
        </w:rPr>
        <w:t>Nombre d'attaques dans la dernière heure</w:t>
      </w:r>
    </w:p>
    <w:p w14:paraId="3700AB5E" w14:textId="77777777" w:rsidR="00530FF4" w:rsidRDefault="00000000">
      <w:pPr>
        <w:pStyle w:val="Paragraphedeliste"/>
        <w:numPr>
          <w:ilvl w:val="0"/>
          <w:numId w:val="1"/>
        </w:numPr>
        <w:spacing w:after="80"/>
      </w:pPr>
      <w:r>
        <w:rPr>
          <w:sz w:val="21"/>
          <w:szCs w:val="21"/>
        </w:rPr>
        <w:t>Répartition par type : barres de progression en % (</w:t>
      </w:r>
      <w:proofErr w:type="spellStart"/>
      <w:r>
        <w:rPr>
          <w:sz w:val="21"/>
          <w:szCs w:val="21"/>
        </w:rPr>
        <w:t>SQLi</w:t>
      </w:r>
      <w:proofErr w:type="spellEnd"/>
      <w:r>
        <w:rPr>
          <w:sz w:val="21"/>
          <w:szCs w:val="21"/>
        </w:rPr>
        <w:t xml:space="preserve">, XSS, </w:t>
      </w:r>
      <w:proofErr w:type="spellStart"/>
      <w:r>
        <w:rPr>
          <w:sz w:val="21"/>
          <w:szCs w:val="21"/>
        </w:rPr>
        <w:t>PathTraversal</w:t>
      </w:r>
      <w:proofErr w:type="spellEnd"/>
      <w:r>
        <w:rPr>
          <w:sz w:val="21"/>
          <w:szCs w:val="21"/>
        </w:rPr>
        <w:t>, etc.)</w:t>
      </w:r>
    </w:p>
    <w:p w14:paraId="2FBAF823" w14:textId="77777777" w:rsidR="00530FF4" w:rsidRDefault="00000000">
      <w:pPr>
        <w:pStyle w:val="Paragraphedeliste"/>
        <w:numPr>
          <w:ilvl w:val="0"/>
          <w:numId w:val="1"/>
        </w:numPr>
        <w:spacing w:after="80"/>
      </w:pPr>
      <w:r>
        <w:rPr>
          <w:sz w:val="21"/>
          <w:szCs w:val="21"/>
        </w:rPr>
        <w:t>Tableau des 10 dernières attaques : IP source · chemin ciblé · type · timestamp</w:t>
      </w:r>
    </w:p>
    <w:p w14:paraId="32CE1907" w14:textId="77777777" w:rsidR="00530FF4" w:rsidRDefault="00000000">
      <w:pPr>
        <w:spacing w:before="200" w:after="100"/>
      </w:pPr>
      <w:r>
        <w:rPr>
          <w:b/>
          <w:bCs/>
        </w:rPr>
        <w:t>Onglet 3 — SIEM</w:t>
      </w:r>
    </w:p>
    <w:p w14:paraId="27A2F1DE" w14:textId="77777777" w:rsidR="00530FF4" w:rsidRDefault="00000000">
      <w:pPr>
        <w:pStyle w:val="Paragraphedeliste"/>
        <w:numPr>
          <w:ilvl w:val="0"/>
          <w:numId w:val="1"/>
        </w:numPr>
        <w:spacing w:after="80"/>
      </w:pPr>
      <w:r>
        <w:rPr>
          <w:sz w:val="21"/>
          <w:szCs w:val="21"/>
        </w:rPr>
        <w:t>Vue synthétique par catégorie : authentification / accès / données</w:t>
      </w:r>
    </w:p>
    <w:p w14:paraId="3125A0B3" w14:textId="77777777" w:rsidR="00530FF4" w:rsidRDefault="00000000">
      <w:pPr>
        <w:pStyle w:val="Paragraphedeliste"/>
        <w:numPr>
          <w:ilvl w:val="0"/>
          <w:numId w:val="1"/>
        </w:numPr>
        <w:spacing w:after="80"/>
      </w:pPr>
      <w:r>
        <w:rPr>
          <w:sz w:val="21"/>
          <w:szCs w:val="21"/>
        </w:rPr>
        <w:t>Journal des 20 derniers événements</w:t>
      </w:r>
    </w:p>
    <w:p w14:paraId="0B92BEB5" w14:textId="77777777" w:rsidR="00530FF4" w:rsidRDefault="00000000">
      <w:pPr>
        <w:pStyle w:val="Paragraphedeliste"/>
        <w:numPr>
          <w:ilvl w:val="0"/>
          <w:numId w:val="1"/>
        </w:numPr>
        <w:spacing w:after="80"/>
      </w:pPr>
      <w:r>
        <w:rPr>
          <w:sz w:val="21"/>
          <w:szCs w:val="21"/>
        </w:rPr>
        <w:t>Colonnes : type d'événement · utilisateur · IP · timestamp</w:t>
      </w:r>
    </w:p>
    <w:p w14:paraId="17AAEAC4" w14:textId="77777777" w:rsidR="00530FF4" w:rsidRDefault="00000000">
      <w:pPr>
        <w:pStyle w:val="Paragraphedeliste"/>
        <w:numPr>
          <w:ilvl w:val="0"/>
          <w:numId w:val="1"/>
        </w:numPr>
        <w:spacing w:after="80"/>
      </w:pPr>
      <w:r>
        <w:rPr>
          <w:sz w:val="21"/>
          <w:szCs w:val="21"/>
        </w:rPr>
        <w:t>Code couleur par gravité : rouge (critique) · orange (warning) · vert (normal)</w:t>
      </w:r>
    </w:p>
    <w:p w14:paraId="12FD1FD9" w14:textId="77777777" w:rsidR="00530FF4" w:rsidRDefault="00000000">
      <w:pPr>
        <w:shd w:val="solid" w:color="E3F2FD" w:fill="auto"/>
        <w:spacing w:before="100" w:after="100"/>
        <w:ind w:left="300" w:right="300"/>
      </w:pPr>
      <w:r>
        <w:rPr>
          <w:i/>
          <w:iCs/>
          <w:color w:val="1565C0"/>
          <w:sz w:val="21"/>
          <w:szCs w:val="21"/>
        </w:rPr>
        <w:t>💬  DÉMONSTRATION RECOMMANDÉE : Ouvrir /monitoring en live → montrer le score, ouvrir l'onglet WAF, puis SIEM. C'est le point le plus impressionnant de ta présentation.</w:t>
      </w:r>
    </w:p>
    <w:p w14:paraId="13BB759E" w14:textId="77777777" w:rsidR="00530FF4" w:rsidRDefault="00000000">
      <w:pPr>
        <w:spacing w:before="200" w:after="200"/>
      </w:pPr>
      <w:r>
        <w:rPr>
          <w:color w:val="BDBDBD"/>
          <w:sz w:val="16"/>
          <w:szCs w:val="16"/>
        </w:rPr>
        <w:t>────────────────────────────────────────────────────────────────────────────────</w:t>
      </w:r>
    </w:p>
    <w:p w14:paraId="199BE134" w14:textId="77777777" w:rsidR="00530FF4" w:rsidRDefault="00000000">
      <w:pPr>
        <w:spacing w:before="300" w:after="150"/>
      </w:pPr>
      <w:r>
        <w:rPr>
          <w:b/>
          <w:bCs/>
          <w:color w:val="6A1B9A"/>
          <w:sz w:val="26"/>
          <w:szCs w:val="26"/>
        </w:rPr>
        <w:t>ÉTAPE 8 — Scanner DAST (12 Tests OWASP)</w:t>
      </w:r>
    </w:p>
    <w:p w14:paraId="0C1B4137" w14:textId="77777777" w:rsidR="00530FF4" w:rsidRPr="000B3DD6" w:rsidRDefault="00000000">
      <w:pPr>
        <w:spacing w:before="200" w:after="100"/>
        <w:rPr>
          <w:lang w:val="en-US"/>
        </w:rPr>
      </w:pPr>
      <w:r w:rsidRPr="000B3DD6">
        <w:rPr>
          <w:b/>
          <w:bCs/>
          <w:lang w:val="en-US"/>
        </w:rPr>
        <w:t>Fichier : back/functions/scripts/security_scan.js</w:t>
      </w:r>
    </w:p>
    <w:p w14:paraId="0CA18CBC" w14:textId="77777777" w:rsidR="00530FF4" w:rsidRDefault="00000000">
      <w:pPr>
        <w:spacing w:before="200" w:after="100"/>
      </w:pPr>
      <w:r>
        <w:rPr>
          <w:b/>
          <w:bCs/>
        </w:rPr>
        <w:t xml:space="preserve">Lancement : </w:t>
      </w:r>
      <w:proofErr w:type="spellStart"/>
      <w:r>
        <w:rPr>
          <w:b/>
          <w:bCs/>
        </w:rPr>
        <w:t>node</w:t>
      </w:r>
      <w:proofErr w:type="spellEnd"/>
      <w:r>
        <w:rPr>
          <w:b/>
          <w:bCs/>
        </w:rPr>
        <w:t xml:space="preserve"> scripts/security_scan.js [URL_BASE]</w:t>
      </w:r>
    </w:p>
    <w:p w14:paraId="2CA0D327" w14:textId="77777777" w:rsidR="00530FF4" w:rsidRDefault="00000000">
      <w:pPr>
        <w:spacing w:after="120"/>
      </w:pPr>
      <w:r>
        <w:t>Script Node.js qui automatise 12 tests de sécurité OWASP contre l'API. Produit un rapport terminal en quelques secondes.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6"/>
        <w:gridCol w:w="3245"/>
        <w:gridCol w:w="3245"/>
      </w:tblGrid>
      <w:tr w:rsidR="00530FF4" w14:paraId="3AE0C079" w14:textId="77777777">
        <w:tblPrEx>
          <w:tblCellMar>
            <w:top w:w="0" w:type="dxa"/>
            <w:bottom w:w="0" w:type="dxa"/>
          </w:tblCellMar>
        </w:tblPrEx>
        <w:tc>
          <w:tcPr>
            <w:tcW w:w="100" w:type="dxa"/>
            <w:shd w:val="solid" w:color="1A237E" w:fill="auto"/>
            <w:tcMar>
              <w:top w:w="80" w:type="dxa"/>
              <w:left w:w="120" w:type="dxa"/>
              <w:bottom w:w="80" w:type="dxa"/>
              <w:right w:w="120" w:type="dxa"/>
            </w:tcMar>
            <w:vAlign w:val="center"/>
          </w:tcPr>
          <w:p w14:paraId="30D14441" w14:textId="77777777" w:rsidR="00530FF4" w:rsidRDefault="00000000">
            <w:r>
              <w:rPr>
                <w:b/>
                <w:bCs/>
                <w:color w:val="FFFFFF"/>
                <w:sz w:val="20"/>
                <w:szCs w:val="20"/>
              </w:rPr>
              <w:t>Test</w:t>
            </w:r>
          </w:p>
        </w:tc>
        <w:tc>
          <w:tcPr>
            <w:tcW w:w="100" w:type="dxa"/>
            <w:shd w:val="solid" w:color="1A237E" w:fill="auto"/>
            <w:tcMar>
              <w:top w:w="80" w:type="dxa"/>
              <w:left w:w="120" w:type="dxa"/>
              <w:bottom w:w="80" w:type="dxa"/>
              <w:right w:w="120" w:type="dxa"/>
            </w:tcMar>
            <w:vAlign w:val="center"/>
          </w:tcPr>
          <w:p w14:paraId="67343738" w14:textId="77777777" w:rsidR="00530FF4" w:rsidRDefault="00000000">
            <w:r>
              <w:rPr>
                <w:b/>
                <w:bCs/>
                <w:color w:val="FFFFFF"/>
                <w:sz w:val="20"/>
                <w:szCs w:val="20"/>
              </w:rPr>
              <w:t>Description</w:t>
            </w:r>
          </w:p>
        </w:tc>
        <w:tc>
          <w:tcPr>
            <w:tcW w:w="100" w:type="dxa"/>
            <w:shd w:val="solid" w:color="1A237E" w:fill="auto"/>
            <w:tcMar>
              <w:top w:w="80" w:type="dxa"/>
              <w:left w:w="120" w:type="dxa"/>
              <w:bottom w:w="80" w:type="dxa"/>
              <w:right w:w="120" w:type="dxa"/>
            </w:tcMar>
            <w:vAlign w:val="center"/>
          </w:tcPr>
          <w:p w14:paraId="593755BB" w14:textId="77777777" w:rsidR="00530FF4" w:rsidRDefault="00000000">
            <w:r>
              <w:rPr>
                <w:b/>
                <w:bCs/>
                <w:color w:val="FFFFFF"/>
                <w:sz w:val="20"/>
                <w:szCs w:val="20"/>
              </w:rPr>
              <w:t>Ce qui est vérifié</w:t>
            </w:r>
          </w:p>
        </w:tc>
      </w:tr>
      <w:tr w:rsidR="00530FF4" w14:paraId="109DFCE0"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5B44BE1E" w14:textId="77777777" w:rsidR="00530FF4" w:rsidRDefault="00000000">
            <w:r>
              <w:rPr>
                <w:sz w:val="19"/>
                <w:szCs w:val="19"/>
              </w:rPr>
              <w:t>T01</w:t>
            </w:r>
          </w:p>
        </w:tc>
        <w:tc>
          <w:tcPr>
            <w:tcW w:w="100" w:type="dxa"/>
            <w:shd w:val="solid" w:color="FFFFFF" w:fill="auto"/>
            <w:tcMar>
              <w:top w:w="80" w:type="dxa"/>
              <w:left w:w="120" w:type="dxa"/>
              <w:bottom w:w="80" w:type="dxa"/>
              <w:right w:w="120" w:type="dxa"/>
            </w:tcMar>
            <w:vAlign w:val="center"/>
          </w:tcPr>
          <w:p w14:paraId="773E6EC5" w14:textId="77777777" w:rsidR="00530FF4" w:rsidRDefault="00000000">
            <w:proofErr w:type="spellStart"/>
            <w:r>
              <w:rPr>
                <w:sz w:val="19"/>
                <w:szCs w:val="19"/>
              </w:rPr>
              <w:t>Health</w:t>
            </w:r>
            <w:proofErr w:type="spellEnd"/>
            <w:r>
              <w:rPr>
                <w:sz w:val="19"/>
                <w:szCs w:val="19"/>
              </w:rPr>
              <w:t xml:space="preserve"> check</w:t>
            </w:r>
          </w:p>
        </w:tc>
        <w:tc>
          <w:tcPr>
            <w:tcW w:w="100" w:type="dxa"/>
            <w:shd w:val="solid" w:color="F5F5F5" w:fill="auto"/>
            <w:tcMar>
              <w:top w:w="80" w:type="dxa"/>
              <w:left w:w="120" w:type="dxa"/>
              <w:bottom w:w="80" w:type="dxa"/>
              <w:right w:w="120" w:type="dxa"/>
            </w:tcMar>
            <w:vAlign w:val="center"/>
          </w:tcPr>
          <w:p w14:paraId="312C6EA8" w14:textId="77777777" w:rsidR="00530FF4" w:rsidRDefault="00000000">
            <w:r>
              <w:rPr>
                <w:sz w:val="19"/>
                <w:szCs w:val="19"/>
              </w:rPr>
              <w:t>L'API répond correctement</w:t>
            </w:r>
          </w:p>
        </w:tc>
      </w:tr>
      <w:tr w:rsidR="00530FF4" w14:paraId="356D79C2"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17FAC8B0" w14:textId="77777777" w:rsidR="00530FF4" w:rsidRDefault="00000000">
            <w:r>
              <w:rPr>
                <w:sz w:val="19"/>
                <w:szCs w:val="19"/>
              </w:rPr>
              <w:t>T02</w:t>
            </w:r>
          </w:p>
        </w:tc>
        <w:tc>
          <w:tcPr>
            <w:tcW w:w="100" w:type="dxa"/>
            <w:shd w:val="solid" w:color="FFFFFF" w:fill="auto"/>
            <w:tcMar>
              <w:top w:w="80" w:type="dxa"/>
              <w:left w:w="120" w:type="dxa"/>
              <w:bottom w:w="80" w:type="dxa"/>
              <w:right w:w="120" w:type="dxa"/>
            </w:tcMar>
            <w:vAlign w:val="center"/>
          </w:tcPr>
          <w:p w14:paraId="0AF1BAF8" w14:textId="77777777" w:rsidR="00530FF4" w:rsidRDefault="00000000">
            <w:r>
              <w:rPr>
                <w:sz w:val="19"/>
                <w:szCs w:val="19"/>
              </w:rPr>
              <w:t>Security headers</w:t>
            </w:r>
          </w:p>
        </w:tc>
        <w:tc>
          <w:tcPr>
            <w:tcW w:w="100" w:type="dxa"/>
            <w:shd w:val="solid" w:color="F5F5F5" w:fill="auto"/>
            <w:tcMar>
              <w:top w:w="80" w:type="dxa"/>
              <w:left w:w="120" w:type="dxa"/>
              <w:bottom w:w="80" w:type="dxa"/>
              <w:right w:w="120" w:type="dxa"/>
            </w:tcMar>
            <w:vAlign w:val="center"/>
          </w:tcPr>
          <w:p w14:paraId="769E63F4" w14:textId="77777777" w:rsidR="00530FF4" w:rsidRDefault="00000000">
            <w:r>
              <w:rPr>
                <w:sz w:val="19"/>
                <w:szCs w:val="19"/>
              </w:rPr>
              <w:t xml:space="preserve">Tous les headers </w:t>
            </w:r>
            <w:proofErr w:type="spellStart"/>
            <w:r>
              <w:rPr>
                <w:sz w:val="19"/>
                <w:szCs w:val="19"/>
              </w:rPr>
              <w:t>Helmet</w:t>
            </w:r>
            <w:proofErr w:type="spellEnd"/>
            <w:r>
              <w:rPr>
                <w:sz w:val="19"/>
                <w:szCs w:val="19"/>
              </w:rPr>
              <w:t xml:space="preserve"> présents</w:t>
            </w:r>
          </w:p>
        </w:tc>
      </w:tr>
      <w:tr w:rsidR="00530FF4" w14:paraId="1C9644E0"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43E4D387" w14:textId="77777777" w:rsidR="00530FF4" w:rsidRDefault="00000000">
            <w:r>
              <w:rPr>
                <w:sz w:val="19"/>
                <w:szCs w:val="19"/>
              </w:rPr>
              <w:t>T03</w:t>
            </w:r>
          </w:p>
        </w:tc>
        <w:tc>
          <w:tcPr>
            <w:tcW w:w="100" w:type="dxa"/>
            <w:shd w:val="solid" w:color="FFFFFF" w:fill="auto"/>
            <w:tcMar>
              <w:top w:w="80" w:type="dxa"/>
              <w:left w:w="120" w:type="dxa"/>
              <w:bottom w:w="80" w:type="dxa"/>
              <w:right w:w="120" w:type="dxa"/>
            </w:tcMar>
            <w:vAlign w:val="center"/>
          </w:tcPr>
          <w:p w14:paraId="3C93C9E5" w14:textId="77777777" w:rsidR="00530FF4" w:rsidRDefault="00000000">
            <w:proofErr w:type="spellStart"/>
            <w:r>
              <w:rPr>
                <w:sz w:val="19"/>
                <w:szCs w:val="19"/>
              </w:rPr>
              <w:t>Auth</w:t>
            </w:r>
            <w:proofErr w:type="spellEnd"/>
            <w:r>
              <w:rPr>
                <w:sz w:val="19"/>
                <w:szCs w:val="19"/>
              </w:rPr>
              <w:t xml:space="preserve"> obligatoire</w:t>
            </w:r>
          </w:p>
        </w:tc>
        <w:tc>
          <w:tcPr>
            <w:tcW w:w="100" w:type="dxa"/>
            <w:shd w:val="solid" w:color="F5F5F5" w:fill="auto"/>
            <w:tcMar>
              <w:top w:w="80" w:type="dxa"/>
              <w:left w:w="120" w:type="dxa"/>
              <w:bottom w:w="80" w:type="dxa"/>
              <w:right w:w="120" w:type="dxa"/>
            </w:tcMar>
            <w:vAlign w:val="center"/>
          </w:tcPr>
          <w:p w14:paraId="0CB52698" w14:textId="77777777" w:rsidR="00530FF4" w:rsidRDefault="00000000">
            <w:r>
              <w:rPr>
                <w:sz w:val="19"/>
                <w:szCs w:val="19"/>
              </w:rPr>
              <w:t>Route protégée retourne 401 sans JWT</w:t>
            </w:r>
          </w:p>
        </w:tc>
      </w:tr>
      <w:tr w:rsidR="00530FF4" w14:paraId="3B7A5E46"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4BDD0CEE" w14:textId="77777777" w:rsidR="00530FF4" w:rsidRDefault="00000000">
            <w:r>
              <w:rPr>
                <w:sz w:val="19"/>
                <w:szCs w:val="19"/>
              </w:rPr>
              <w:t>T04</w:t>
            </w:r>
          </w:p>
        </w:tc>
        <w:tc>
          <w:tcPr>
            <w:tcW w:w="100" w:type="dxa"/>
            <w:shd w:val="solid" w:color="FFFFFF" w:fill="auto"/>
            <w:tcMar>
              <w:top w:w="80" w:type="dxa"/>
              <w:left w:w="120" w:type="dxa"/>
              <w:bottom w:w="80" w:type="dxa"/>
              <w:right w:w="120" w:type="dxa"/>
            </w:tcMar>
            <w:vAlign w:val="center"/>
          </w:tcPr>
          <w:p w14:paraId="7A45F234" w14:textId="77777777" w:rsidR="00530FF4" w:rsidRDefault="00000000">
            <w:r>
              <w:rPr>
                <w:sz w:val="19"/>
                <w:szCs w:val="19"/>
              </w:rPr>
              <w:t xml:space="preserve">Rate </w:t>
            </w:r>
            <w:proofErr w:type="spellStart"/>
            <w:r>
              <w:rPr>
                <w:sz w:val="19"/>
                <w:szCs w:val="19"/>
              </w:rPr>
              <w:t>limiting</w:t>
            </w:r>
            <w:proofErr w:type="spellEnd"/>
          </w:p>
        </w:tc>
        <w:tc>
          <w:tcPr>
            <w:tcW w:w="100" w:type="dxa"/>
            <w:shd w:val="solid" w:color="F5F5F5" w:fill="auto"/>
            <w:tcMar>
              <w:top w:w="80" w:type="dxa"/>
              <w:left w:w="120" w:type="dxa"/>
              <w:bottom w:w="80" w:type="dxa"/>
              <w:right w:w="120" w:type="dxa"/>
            </w:tcMar>
            <w:vAlign w:val="center"/>
          </w:tcPr>
          <w:p w14:paraId="6869BCBC" w14:textId="77777777" w:rsidR="00530FF4" w:rsidRDefault="00000000">
            <w:r>
              <w:rPr>
                <w:sz w:val="19"/>
                <w:szCs w:val="19"/>
              </w:rPr>
              <w:t>429 après 11 requêtes rapides</w:t>
            </w:r>
          </w:p>
        </w:tc>
      </w:tr>
      <w:tr w:rsidR="00530FF4" w14:paraId="35E5BC0D"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607F856F" w14:textId="77777777" w:rsidR="00530FF4" w:rsidRDefault="00000000">
            <w:r>
              <w:rPr>
                <w:sz w:val="19"/>
                <w:szCs w:val="19"/>
              </w:rPr>
              <w:t>T05</w:t>
            </w:r>
          </w:p>
        </w:tc>
        <w:tc>
          <w:tcPr>
            <w:tcW w:w="100" w:type="dxa"/>
            <w:shd w:val="solid" w:color="FFFFFF" w:fill="auto"/>
            <w:tcMar>
              <w:top w:w="80" w:type="dxa"/>
              <w:left w:w="120" w:type="dxa"/>
              <w:bottom w:w="80" w:type="dxa"/>
              <w:right w:w="120" w:type="dxa"/>
            </w:tcMar>
            <w:vAlign w:val="center"/>
          </w:tcPr>
          <w:p w14:paraId="172EE3A5" w14:textId="77777777" w:rsidR="00530FF4" w:rsidRDefault="00000000">
            <w:r>
              <w:rPr>
                <w:sz w:val="19"/>
                <w:szCs w:val="19"/>
              </w:rPr>
              <w:t xml:space="preserve">WAF — </w:t>
            </w:r>
            <w:proofErr w:type="spellStart"/>
            <w:r>
              <w:rPr>
                <w:sz w:val="19"/>
                <w:szCs w:val="19"/>
              </w:rPr>
              <w:t>SQLi</w:t>
            </w:r>
            <w:proofErr w:type="spellEnd"/>
          </w:p>
        </w:tc>
        <w:tc>
          <w:tcPr>
            <w:tcW w:w="100" w:type="dxa"/>
            <w:shd w:val="solid" w:color="F5F5F5" w:fill="auto"/>
            <w:tcMar>
              <w:top w:w="80" w:type="dxa"/>
              <w:left w:w="120" w:type="dxa"/>
              <w:bottom w:w="80" w:type="dxa"/>
              <w:right w:w="120" w:type="dxa"/>
            </w:tcMar>
            <w:vAlign w:val="center"/>
          </w:tcPr>
          <w:p w14:paraId="7CDFEF21" w14:textId="77777777" w:rsidR="00530FF4" w:rsidRDefault="00000000">
            <w:proofErr w:type="spellStart"/>
            <w:r>
              <w:rPr>
                <w:sz w:val="19"/>
                <w:szCs w:val="19"/>
              </w:rPr>
              <w:t>Payload</w:t>
            </w:r>
            <w:proofErr w:type="spellEnd"/>
            <w:r>
              <w:rPr>
                <w:sz w:val="19"/>
                <w:szCs w:val="19"/>
              </w:rPr>
              <w:t xml:space="preserve"> UNION SELECT → 403</w:t>
            </w:r>
          </w:p>
        </w:tc>
      </w:tr>
      <w:tr w:rsidR="00530FF4" w14:paraId="4486AFE3"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496C0A53" w14:textId="77777777" w:rsidR="00530FF4" w:rsidRDefault="00000000">
            <w:r>
              <w:rPr>
                <w:sz w:val="19"/>
                <w:szCs w:val="19"/>
              </w:rPr>
              <w:t>T06</w:t>
            </w:r>
          </w:p>
        </w:tc>
        <w:tc>
          <w:tcPr>
            <w:tcW w:w="100" w:type="dxa"/>
            <w:shd w:val="solid" w:color="FFFFFF" w:fill="auto"/>
            <w:tcMar>
              <w:top w:w="80" w:type="dxa"/>
              <w:left w:w="120" w:type="dxa"/>
              <w:bottom w:w="80" w:type="dxa"/>
              <w:right w:w="120" w:type="dxa"/>
            </w:tcMar>
            <w:vAlign w:val="center"/>
          </w:tcPr>
          <w:p w14:paraId="50D4F68E" w14:textId="77777777" w:rsidR="00530FF4" w:rsidRDefault="00000000">
            <w:r>
              <w:rPr>
                <w:sz w:val="19"/>
                <w:szCs w:val="19"/>
              </w:rPr>
              <w:t>WAF — XSS</w:t>
            </w:r>
          </w:p>
        </w:tc>
        <w:tc>
          <w:tcPr>
            <w:tcW w:w="100" w:type="dxa"/>
            <w:shd w:val="solid" w:color="F5F5F5" w:fill="auto"/>
            <w:tcMar>
              <w:top w:w="80" w:type="dxa"/>
              <w:left w:w="120" w:type="dxa"/>
              <w:bottom w:w="80" w:type="dxa"/>
              <w:right w:w="120" w:type="dxa"/>
            </w:tcMar>
            <w:vAlign w:val="center"/>
          </w:tcPr>
          <w:p w14:paraId="15038EB7" w14:textId="77777777" w:rsidR="00530FF4" w:rsidRDefault="00000000">
            <w:proofErr w:type="spellStart"/>
            <w:r>
              <w:rPr>
                <w:sz w:val="19"/>
                <w:szCs w:val="19"/>
              </w:rPr>
              <w:t>Payload</w:t>
            </w:r>
            <w:proofErr w:type="spellEnd"/>
            <w:r>
              <w:rPr>
                <w:sz w:val="19"/>
                <w:szCs w:val="19"/>
              </w:rPr>
              <w:t xml:space="preserve"> &lt;script&gt;</w:t>
            </w:r>
            <w:proofErr w:type="spellStart"/>
            <w:r>
              <w:rPr>
                <w:sz w:val="19"/>
                <w:szCs w:val="19"/>
              </w:rPr>
              <w:t>alert</w:t>
            </w:r>
            <w:proofErr w:type="spellEnd"/>
            <w:r>
              <w:rPr>
                <w:sz w:val="19"/>
                <w:szCs w:val="19"/>
              </w:rPr>
              <w:t xml:space="preserve"> → 403</w:t>
            </w:r>
          </w:p>
        </w:tc>
      </w:tr>
      <w:tr w:rsidR="00530FF4" w14:paraId="5DC049D4"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7E167426" w14:textId="77777777" w:rsidR="00530FF4" w:rsidRDefault="00000000">
            <w:r>
              <w:rPr>
                <w:sz w:val="19"/>
                <w:szCs w:val="19"/>
              </w:rPr>
              <w:t>T07</w:t>
            </w:r>
          </w:p>
        </w:tc>
        <w:tc>
          <w:tcPr>
            <w:tcW w:w="100" w:type="dxa"/>
            <w:shd w:val="solid" w:color="FFFFFF" w:fill="auto"/>
            <w:tcMar>
              <w:top w:w="80" w:type="dxa"/>
              <w:left w:w="120" w:type="dxa"/>
              <w:bottom w:w="80" w:type="dxa"/>
              <w:right w:w="120" w:type="dxa"/>
            </w:tcMar>
            <w:vAlign w:val="center"/>
          </w:tcPr>
          <w:p w14:paraId="3E72CA18" w14:textId="77777777" w:rsidR="00530FF4" w:rsidRDefault="00000000">
            <w:r>
              <w:rPr>
                <w:sz w:val="19"/>
                <w:szCs w:val="19"/>
              </w:rPr>
              <w:t xml:space="preserve">WAF — Path </w:t>
            </w:r>
            <w:proofErr w:type="spellStart"/>
            <w:r>
              <w:rPr>
                <w:sz w:val="19"/>
                <w:szCs w:val="19"/>
              </w:rPr>
              <w:t>Traversal</w:t>
            </w:r>
            <w:proofErr w:type="spellEnd"/>
          </w:p>
        </w:tc>
        <w:tc>
          <w:tcPr>
            <w:tcW w:w="100" w:type="dxa"/>
            <w:shd w:val="solid" w:color="F5F5F5" w:fill="auto"/>
            <w:tcMar>
              <w:top w:w="80" w:type="dxa"/>
              <w:left w:w="120" w:type="dxa"/>
              <w:bottom w:w="80" w:type="dxa"/>
              <w:right w:w="120" w:type="dxa"/>
            </w:tcMar>
            <w:vAlign w:val="center"/>
          </w:tcPr>
          <w:p w14:paraId="54BFD0F6" w14:textId="77777777" w:rsidR="00530FF4" w:rsidRDefault="00000000">
            <w:proofErr w:type="spellStart"/>
            <w:r>
              <w:rPr>
                <w:sz w:val="19"/>
                <w:szCs w:val="19"/>
              </w:rPr>
              <w:t>Payload</w:t>
            </w:r>
            <w:proofErr w:type="spellEnd"/>
            <w:r>
              <w:rPr>
                <w:sz w:val="19"/>
                <w:szCs w:val="19"/>
              </w:rPr>
              <w:t xml:space="preserve"> ../</w:t>
            </w:r>
            <w:proofErr w:type="spellStart"/>
            <w:r>
              <w:rPr>
                <w:sz w:val="19"/>
                <w:szCs w:val="19"/>
              </w:rPr>
              <w:t>etc</w:t>
            </w:r>
            <w:proofErr w:type="spellEnd"/>
            <w:r>
              <w:rPr>
                <w:sz w:val="19"/>
                <w:szCs w:val="19"/>
              </w:rPr>
              <w:t>/</w:t>
            </w:r>
            <w:proofErr w:type="spellStart"/>
            <w:r>
              <w:rPr>
                <w:sz w:val="19"/>
                <w:szCs w:val="19"/>
              </w:rPr>
              <w:t>passwd</w:t>
            </w:r>
            <w:proofErr w:type="spellEnd"/>
            <w:r>
              <w:rPr>
                <w:sz w:val="19"/>
                <w:szCs w:val="19"/>
              </w:rPr>
              <w:t xml:space="preserve"> → 403</w:t>
            </w:r>
          </w:p>
        </w:tc>
      </w:tr>
      <w:tr w:rsidR="00530FF4" w14:paraId="681235E1"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34DD2966" w14:textId="77777777" w:rsidR="00530FF4" w:rsidRDefault="00000000">
            <w:r>
              <w:rPr>
                <w:sz w:val="19"/>
                <w:szCs w:val="19"/>
              </w:rPr>
              <w:t>T08</w:t>
            </w:r>
          </w:p>
        </w:tc>
        <w:tc>
          <w:tcPr>
            <w:tcW w:w="100" w:type="dxa"/>
            <w:shd w:val="solid" w:color="FFFFFF" w:fill="auto"/>
            <w:tcMar>
              <w:top w:w="80" w:type="dxa"/>
              <w:left w:w="120" w:type="dxa"/>
              <w:bottom w:w="80" w:type="dxa"/>
              <w:right w:w="120" w:type="dxa"/>
            </w:tcMar>
            <w:vAlign w:val="center"/>
          </w:tcPr>
          <w:p w14:paraId="238A10AA" w14:textId="77777777" w:rsidR="00530FF4" w:rsidRDefault="00000000">
            <w:r>
              <w:rPr>
                <w:sz w:val="19"/>
                <w:szCs w:val="19"/>
              </w:rPr>
              <w:t>WAF — Agent suspect</w:t>
            </w:r>
          </w:p>
        </w:tc>
        <w:tc>
          <w:tcPr>
            <w:tcW w:w="100" w:type="dxa"/>
            <w:shd w:val="solid" w:color="F5F5F5" w:fill="auto"/>
            <w:tcMar>
              <w:top w:w="80" w:type="dxa"/>
              <w:left w:w="120" w:type="dxa"/>
              <w:bottom w:w="80" w:type="dxa"/>
              <w:right w:w="120" w:type="dxa"/>
            </w:tcMar>
            <w:vAlign w:val="center"/>
          </w:tcPr>
          <w:p w14:paraId="02ADFEBC" w14:textId="77777777" w:rsidR="00530FF4" w:rsidRDefault="00000000">
            <w:r>
              <w:rPr>
                <w:sz w:val="19"/>
                <w:szCs w:val="19"/>
              </w:rPr>
              <w:t xml:space="preserve">User-Agent </w:t>
            </w:r>
            <w:proofErr w:type="spellStart"/>
            <w:r>
              <w:rPr>
                <w:sz w:val="19"/>
                <w:szCs w:val="19"/>
              </w:rPr>
              <w:t>sqlmap</w:t>
            </w:r>
            <w:proofErr w:type="spellEnd"/>
            <w:r>
              <w:rPr>
                <w:sz w:val="19"/>
                <w:szCs w:val="19"/>
              </w:rPr>
              <w:t xml:space="preserve"> → 403</w:t>
            </w:r>
          </w:p>
        </w:tc>
      </w:tr>
      <w:tr w:rsidR="00530FF4" w14:paraId="5F9DAC1D"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1DA9F2CD" w14:textId="77777777" w:rsidR="00530FF4" w:rsidRDefault="00000000">
            <w:r>
              <w:rPr>
                <w:sz w:val="19"/>
                <w:szCs w:val="19"/>
              </w:rPr>
              <w:t>T09</w:t>
            </w:r>
          </w:p>
        </w:tc>
        <w:tc>
          <w:tcPr>
            <w:tcW w:w="100" w:type="dxa"/>
            <w:shd w:val="solid" w:color="FFFFFF" w:fill="auto"/>
            <w:tcMar>
              <w:top w:w="80" w:type="dxa"/>
              <w:left w:w="120" w:type="dxa"/>
              <w:bottom w:w="80" w:type="dxa"/>
              <w:right w:w="120" w:type="dxa"/>
            </w:tcMar>
            <w:vAlign w:val="center"/>
          </w:tcPr>
          <w:p w14:paraId="1BD468D5" w14:textId="77777777" w:rsidR="00530FF4" w:rsidRDefault="00000000">
            <w:proofErr w:type="spellStart"/>
            <w:r>
              <w:rPr>
                <w:sz w:val="19"/>
                <w:szCs w:val="19"/>
              </w:rPr>
              <w:t>Payload</w:t>
            </w:r>
            <w:proofErr w:type="spellEnd"/>
            <w:r>
              <w:rPr>
                <w:sz w:val="19"/>
                <w:szCs w:val="19"/>
              </w:rPr>
              <w:t xml:space="preserve"> size</w:t>
            </w:r>
          </w:p>
        </w:tc>
        <w:tc>
          <w:tcPr>
            <w:tcW w:w="100" w:type="dxa"/>
            <w:shd w:val="solid" w:color="F5F5F5" w:fill="auto"/>
            <w:tcMar>
              <w:top w:w="80" w:type="dxa"/>
              <w:left w:w="120" w:type="dxa"/>
              <w:bottom w:w="80" w:type="dxa"/>
              <w:right w:w="120" w:type="dxa"/>
            </w:tcMar>
            <w:vAlign w:val="center"/>
          </w:tcPr>
          <w:p w14:paraId="3EC67C5C" w14:textId="77777777" w:rsidR="00530FF4" w:rsidRDefault="00000000">
            <w:r>
              <w:rPr>
                <w:sz w:val="19"/>
                <w:szCs w:val="19"/>
              </w:rPr>
              <w:t>Body de 15 Mo → blocage</w:t>
            </w:r>
          </w:p>
        </w:tc>
      </w:tr>
      <w:tr w:rsidR="00530FF4" w14:paraId="5D1103E6"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3EE0B472" w14:textId="77777777" w:rsidR="00530FF4" w:rsidRDefault="00000000">
            <w:r>
              <w:rPr>
                <w:sz w:val="19"/>
                <w:szCs w:val="19"/>
              </w:rPr>
              <w:t>T10</w:t>
            </w:r>
          </w:p>
        </w:tc>
        <w:tc>
          <w:tcPr>
            <w:tcW w:w="100" w:type="dxa"/>
            <w:shd w:val="solid" w:color="FFFFFF" w:fill="auto"/>
            <w:tcMar>
              <w:top w:w="80" w:type="dxa"/>
              <w:left w:w="120" w:type="dxa"/>
              <w:bottom w:w="80" w:type="dxa"/>
              <w:right w:w="120" w:type="dxa"/>
            </w:tcMar>
            <w:vAlign w:val="center"/>
          </w:tcPr>
          <w:p w14:paraId="4D774012" w14:textId="77777777" w:rsidR="00530FF4" w:rsidRDefault="00000000">
            <w:proofErr w:type="spellStart"/>
            <w:r>
              <w:rPr>
                <w:sz w:val="19"/>
                <w:szCs w:val="19"/>
              </w:rPr>
              <w:t>Privilege</w:t>
            </w:r>
            <w:proofErr w:type="spellEnd"/>
            <w:r>
              <w:rPr>
                <w:sz w:val="19"/>
                <w:szCs w:val="19"/>
              </w:rPr>
              <w:t xml:space="preserve"> </w:t>
            </w:r>
            <w:proofErr w:type="spellStart"/>
            <w:r>
              <w:rPr>
                <w:sz w:val="19"/>
                <w:szCs w:val="19"/>
              </w:rPr>
              <w:t>escalation</w:t>
            </w:r>
            <w:proofErr w:type="spellEnd"/>
          </w:p>
        </w:tc>
        <w:tc>
          <w:tcPr>
            <w:tcW w:w="100" w:type="dxa"/>
            <w:shd w:val="solid" w:color="F5F5F5" w:fill="auto"/>
            <w:tcMar>
              <w:top w:w="80" w:type="dxa"/>
              <w:left w:w="120" w:type="dxa"/>
              <w:bottom w:w="80" w:type="dxa"/>
              <w:right w:w="120" w:type="dxa"/>
            </w:tcMar>
            <w:vAlign w:val="center"/>
          </w:tcPr>
          <w:p w14:paraId="72E1D764" w14:textId="77777777" w:rsidR="00530FF4" w:rsidRDefault="00000000">
            <w:proofErr w:type="spellStart"/>
            <w:r>
              <w:rPr>
                <w:sz w:val="19"/>
                <w:szCs w:val="19"/>
              </w:rPr>
              <w:t>Sub</w:t>
            </w:r>
            <w:proofErr w:type="spellEnd"/>
            <w:r>
              <w:rPr>
                <w:sz w:val="19"/>
                <w:szCs w:val="19"/>
              </w:rPr>
              <w:t>-admin sur route admin → 403</w:t>
            </w:r>
          </w:p>
        </w:tc>
      </w:tr>
      <w:tr w:rsidR="00530FF4" w14:paraId="2B702242"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70CF7009" w14:textId="77777777" w:rsidR="00530FF4" w:rsidRDefault="00000000">
            <w:r>
              <w:rPr>
                <w:sz w:val="19"/>
                <w:szCs w:val="19"/>
              </w:rPr>
              <w:t>T11</w:t>
            </w:r>
          </w:p>
        </w:tc>
        <w:tc>
          <w:tcPr>
            <w:tcW w:w="100" w:type="dxa"/>
            <w:shd w:val="solid" w:color="FFFFFF" w:fill="auto"/>
            <w:tcMar>
              <w:top w:w="80" w:type="dxa"/>
              <w:left w:w="120" w:type="dxa"/>
              <w:bottom w:w="80" w:type="dxa"/>
              <w:right w:w="120" w:type="dxa"/>
            </w:tcMar>
            <w:vAlign w:val="center"/>
          </w:tcPr>
          <w:p w14:paraId="6109EF2C" w14:textId="77777777" w:rsidR="00530FF4" w:rsidRDefault="00000000">
            <w:r>
              <w:rPr>
                <w:sz w:val="19"/>
                <w:szCs w:val="19"/>
              </w:rPr>
              <w:t>Monitoring admin-</w:t>
            </w:r>
            <w:proofErr w:type="spellStart"/>
            <w:r>
              <w:rPr>
                <w:sz w:val="19"/>
                <w:szCs w:val="19"/>
              </w:rPr>
              <w:t>only</w:t>
            </w:r>
            <w:proofErr w:type="spellEnd"/>
          </w:p>
        </w:tc>
        <w:tc>
          <w:tcPr>
            <w:tcW w:w="100" w:type="dxa"/>
            <w:shd w:val="solid" w:color="F5F5F5" w:fill="auto"/>
            <w:tcMar>
              <w:top w:w="80" w:type="dxa"/>
              <w:left w:w="120" w:type="dxa"/>
              <w:bottom w:w="80" w:type="dxa"/>
              <w:right w:w="120" w:type="dxa"/>
            </w:tcMar>
            <w:vAlign w:val="center"/>
          </w:tcPr>
          <w:p w14:paraId="55294605" w14:textId="77777777" w:rsidR="00530FF4" w:rsidRDefault="00000000">
            <w:r>
              <w:rPr>
                <w:sz w:val="19"/>
                <w:szCs w:val="19"/>
              </w:rPr>
              <w:t xml:space="preserve">Accès /monitoring sans </w:t>
            </w:r>
            <w:proofErr w:type="spellStart"/>
            <w:r>
              <w:rPr>
                <w:sz w:val="19"/>
                <w:szCs w:val="19"/>
              </w:rPr>
              <w:t>auth</w:t>
            </w:r>
            <w:proofErr w:type="spellEnd"/>
            <w:r>
              <w:rPr>
                <w:sz w:val="19"/>
                <w:szCs w:val="19"/>
              </w:rPr>
              <w:t xml:space="preserve"> → 401</w:t>
            </w:r>
          </w:p>
        </w:tc>
      </w:tr>
      <w:tr w:rsidR="00530FF4" w14:paraId="63E9CED8"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07DEFBCC" w14:textId="77777777" w:rsidR="00530FF4" w:rsidRDefault="00000000">
            <w:r>
              <w:rPr>
                <w:sz w:val="19"/>
                <w:szCs w:val="19"/>
              </w:rPr>
              <w:lastRenderedPageBreak/>
              <w:t>T12</w:t>
            </w:r>
          </w:p>
        </w:tc>
        <w:tc>
          <w:tcPr>
            <w:tcW w:w="100" w:type="dxa"/>
            <w:shd w:val="solid" w:color="FFFFFF" w:fill="auto"/>
            <w:tcMar>
              <w:top w:w="80" w:type="dxa"/>
              <w:left w:w="120" w:type="dxa"/>
              <w:bottom w:w="80" w:type="dxa"/>
              <w:right w:w="120" w:type="dxa"/>
            </w:tcMar>
            <w:vAlign w:val="center"/>
          </w:tcPr>
          <w:p w14:paraId="106E6EF8" w14:textId="77777777" w:rsidR="00530FF4" w:rsidRDefault="00000000">
            <w:r>
              <w:rPr>
                <w:sz w:val="19"/>
                <w:szCs w:val="19"/>
              </w:rPr>
              <w:t>CORS configuré</w:t>
            </w:r>
          </w:p>
        </w:tc>
        <w:tc>
          <w:tcPr>
            <w:tcW w:w="100" w:type="dxa"/>
            <w:shd w:val="solid" w:color="F5F5F5" w:fill="auto"/>
            <w:tcMar>
              <w:top w:w="80" w:type="dxa"/>
              <w:left w:w="120" w:type="dxa"/>
              <w:bottom w:w="80" w:type="dxa"/>
              <w:right w:w="120" w:type="dxa"/>
            </w:tcMar>
            <w:vAlign w:val="center"/>
          </w:tcPr>
          <w:p w14:paraId="77A3D9DC" w14:textId="77777777" w:rsidR="00530FF4" w:rsidRDefault="00000000">
            <w:r>
              <w:rPr>
                <w:sz w:val="19"/>
                <w:szCs w:val="19"/>
              </w:rPr>
              <w:t>Origine non autorisée → bloquée</w:t>
            </w:r>
          </w:p>
        </w:tc>
      </w:tr>
    </w:tbl>
    <w:p w14:paraId="1BB1337A" w14:textId="77777777" w:rsidR="00530FF4" w:rsidRDefault="00000000">
      <w:pPr>
        <w:pStyle w:val="Paragraphedeliste"/>
        <w:numPr>
          <w:ilvl w:val="0"/>
          <w:numId w:val="1"/>
        </w:numPr>
        <w:spacing w:after="80"/>
      </w:pPr>
      <w:r>
        <w:rPr>
          <w:b/>
          <w:bCs/>
          <w:color w:val="2E7D32"/>
          <w:sz w:val="21"/>
          <w:szCs w:val="21"/>
        </w:rPr>
        <w:t>Résultats : 12 / 12 tests PASS</w:t>
      </w:r>
    </w:p>
    <w:p w14:paraId="78107E39" w14:textId="77777777" w:rsidR="00530FF4" w:rsidRDefault="00000000">
      <w:pPr>
        <w:shd w:val="solid" w:color="E3F2FD" w:fill="auto"/>
        <w:spacing w:before="100" w:after="100"/>
        <w:ind w:left="300" w:right="300"/>
      </w:pPr>
      <w:r>
        <w:rPr>
          <w:i/>
          <w:iCs/>
          <w:color w:val="1565C0"/>
          <w:sz w:val="21"/>
          <w:szCs w:val="21"/>
        </w:rPr>
        <w:t>💬  MONTRER EN LIVE : lancer le scanner pendant la soutenance. Les 12 PASS s'affichent en vert dans le terminal. C'est une preuve immédiate et visuelle de la sécurité.</w:t>
      </w:r>
    </w:p>
    <w:p w14:paraId="2BC745AC" w14:textId="77777777" w:rsidR="00530FF4" w:rsidRDefault="00000000">
      <w:pPr>
        <w:spacing w:before="200" w:after="200"/>
      </w:pPr>
      <w:r>
        <w:rPr>
          <w:color w:val="BDBDBD"/>
          <w:sz w:val="16"/>
          <w:szCs w:val="16"/>
        </w:rPr>
        <w:t>────────────────────────────────────────────────────────────────────────────────</w:t>
      </w:r>
    </w:p>
    <w:p w14:paraId="16C89FCB" w14:textId="77777777" w:rsidR="00530FF4" w:rsidRDefault="00000000">
      <w:pPr>
        <w:spacing w:before="300" w:after="150"/>
      </w:pPr>
      <w:r>
        <w:rPr>
          <w:b/>
          <w:bCs/>
          <w:color w:val="00695C"/>
          <w:sz w:val="26"/>
          <w:szCs w:val="26"/>
        </w:rPr>
        <w:t xml:space="preserve">ÉTAPE 9 — </w:t>
      </w:r>
      <w:proofErr w:type="spellStart"/>
      <w:r>
        <w:rPr>
          <w:b/>
          <w:bCs/>
          <w:color w:val="00695C"/>
          <w:sz w:val="26"/>
          <w:szCs w:val="26"/>
        </w:rPr>
        <w:t>Firestore</w:t>
      </w:r>
      <w:proofErr w:type="spellEnd"/>
      <w:r>
        <w:rPr>
          <w:b/>
          <w:bCs/>
          <w:color w:val="00695C"/>
          <w:sz w:val="26"/>
          <w:szCs w:val="26"/>
        </w:rPr>
        <w:t xml:space="preserve"> Security Rules</w:t>
      </w:r>
    </w:p>
    <w:p w14:paraId="29A6ED17" w14:textId="77777777" w:rsidR="00530FF4" w:rsidRDefault="00000000">
      <w:pPr>
        <w:spacing w:before="200" w:after="100"/>
      </w:pPr>
      <w:r>
        <w:rPr>
          <w:b/>
          <w:bCs/>
        </w:rPr>
        <w:t xml:space="preserve">Fichier : </w:t>
      </w:r>
      <w:proofErr w:type="spellStart"/>
      <w:r>
        <w:rPr>
          <w:b/>
          <w:bCs/>
        </w:rPr>
        <w:t>firestore.rules</w:t>
      </w:r>
      <w:proofErr w:type="spellEnd"/>
    </w:p>
    <w:p w14:paraId="03E243A1" w14:textId="77777777" w:rsidR="00530FF4" w:rsidRDefault="00000000">
      <w:pPr>
        <w:spacing w:after="120"/>
      </w:pPr>
      <w:r>
        <w:t xml:space="preserve">Les règles </w:t>
      </w:r>
      <w:proofErr w:type="spellStart"/>
      <w:r>
        <w:t>Firestore</w:t>
      </w:r>
      <w:proofErr w:type="spellEnd"/>
      <w:r>
        <w:t xml:space="preserve"> garantissent l'immuabilité des logs au niveau de l'infrastructure Google, indépendamment du code applicatif.</w:t>
      </w:r>
    </w:p>
    <w:p w14:paraId="1A493AC7" w14:textId="77777777" w:rsidR="00530FF4" w:rsidRPr="000B3DD6" w:rsidRDefault="00000000">
      <w:pPr>
        <w:shd w:val="solid" w:color="E0F2F1" w:fill="auto"/>
        <w:spacing w:before="80" w:after="80"/>
        <w:ind w:left="400"/>
        <w:rPr>
          <w:lang w:val="en-US"/>
        </w:rPr>
      </w:pPr>
      <w:r w:rsidRPr="000B3DD6">
        <w:rPr>
          <w:rFonts w:ascii="Courier New" w:eastAsia="Courier New" w:hAnsi="Courier New" w:cs="Courier New"/>
          <w:color w:val="00695C"/>
          <w:sz w:val="18"/>
          <w:szCs w:val="18"/>
          <w:lang w:val="en-US"/>
        </w:rPr>
        <w:t>rules_version = '2';</w:t>
      </w:r>
    </w:p>
    <w:p w14:paraId="06609C1E" w14:textId="77777777" w:rsidR="00530FF4" w:rsidRPr="000B3DD6" w:rsidRDefault="00000000">
      <w:pPr>
        <w:shd w:val="solid" w:color="E0F2F1" w:fill="auto"/>
        <w:spacing w:before="80" w:after="80"/>
        <w:ind w:left="400"/>
        <w:rPr>
          <w:lang w:val="en-US"/>
        </w:rPr>
      </w:pPr>
      <w:r w:rsidRPr="000B3DD6">
        <w:rPr>
          <w:rFonts w:ascii="Courier New" w:eastAsia="Courier New" w:hAnsi="Courier New" w:cs="Courier New"/>
          <w:color w:val="00695C"/>
          <w:sz w:val="18"/>
          <w:szCs w:val="18"/>
          <w:lang w:val="en-US"/>
        </w:rPr>
        <w:t>service cloud.firestore {</w:t>
      </w:r>
    </w:p>
    <w:p w14:paraId="4351EABD" w14:textId="77777777" w:rsidR="00530FF4" w:rsidRPr="000B3DD6" w:rsidRDefault="00000000">
      <w:pPr>
        <w:shd w:val="solid" w:color="E0F2F1" w:fill="auto"/>
        <w:spacing w:before="80" w:after="80"/>
        <w:ind w:left="400"/>
        <w:rPr>
          <w:lang w:val="en-US"/>
        </w:rPr>
      </w:pPr>
      <w:r w:rsidRPr="000B3DD6">
        <w:rPr>
          <w:rFonts w:ascii="Courier New" w:eastAsia="Courier New" w:hAnsi="Courier New" w:cs="Courier New"/>
          <w:color w:val="00695C"/>
          <w:sz w:val="18"/>
          <w:szCs w:val="18"/>
          <w:lang w:val="en-US"/>
        </w:rPr>
        <w:t xml:space="preserve">  match /databases/{database}/documents {</w:t>
      </w:r>
    </w:p>
    <w:p w14:paraId="38A72535" w14:textId="77777777" w:rsidR="00530FF4" w:rsidRPr="000B3DD6" w:rsidRDefault="00000000">
      <w:pPr>
        <w:shd w:val="solid" w:color="E0F2F1" w:fill="auto"/>
        <w:spacing w:before="80" w:after="80"/>
        <w:ind w:left="400"/>
        <w:rPr>
          <w:lang w:val="en-US"/>
        </w:rPr>
      </w:pPr>
      <w:r w:rsidRPr="000B3DD6">
        <w:rPr>
          <w:rFonts w:ascii="Courier New" w:eastAsia="Courier New" w:hAnsi="Courier New" w:cs="Courier New"/>
          <w:color w:val="00695C"/>
          <w:sz w:val="18"/>
          <w:szCs w:val="18"/>
          <w:lang w:val="en-US"/>
        </w:rPr>
        <w:t xml:space="preserve">    match /auditLogs/{logId} {</w:t>
      </w:r>
    </w:p>
    <w:p w14:paraId="7F4B4634" w14:textId="77777777" w:rsidR="00530FF4" w:rsidRPr="000B3DD6" w:rsidRDefault="00000000">
      <w:pPr>
        <w:shd w:val="solid" w:color="E0F2F1" w:fill="auto"/>
        <w:spacing w:before="80" w:after="80"/>
        <w:ind w:left="400"/>
        <w:rPr>
          <w:lang w:val="en-US"/>
        </w:rPr>
      </w:pPr>
      <w:r w:rsidRPr="000B3DD6">
        <w:rPr>
          <w:rFonts w:ascii="Courier New" w:eastAsia="Courier New" w:hAnsi="Courier New" w:cs="Courier New"/>
          <w:color w:val="00695C"/>
          <w:sz w:val="18"/>
          <w:szCs w:val="18"/>
          <w:lang w:val="en-US"/>
        </w:rPr>
        <w:t xml:space="preserve">      allow create: if request.auth != null;          // Tout utilisateur peut créer</w:t>
      </w:r>
    </w:p>
    <w:p w14:paraId="05D144EF" w14:textId="77777777" w:rsidR="00530FF4" w:rsidRPr="000B3DD6" w:rsidRDefault="00000000">
      <w:pPr>
        <w:shd w:val="solid" w:color="E0F2F1" w:fill="auto"/>
        <w:spacing w:before="80" w:after="80"/>
        <w:ind w:left="400"/>
        <w:rPr>
          <w:lang w:val="en-US"/>
        </w:rPr>
      </w:pPr>
      <w:r w:rsidRPr="000B3DD6">
        <w:rPr>
          <w:rFonts w:ascii="Courier New" w:eastAsia="Courier New" w:hAnsi="Courier New" w:cs="Courier New"/>
          <w:color w:val="00695C"/>
          <w:sz w:val="18"/>
          <w:szCs w:val="18"/>
          <w:lang w:val="en-US"/>
        </w:rPr>
        <w:t xml:space="preserve">      allow read:   if request.auth.token.role == 'admin'; // Admin seul peut lire</w:t>
      </w:r>
    </w:p>
    <w:p w14:paraId="484E4B08" w14:textId="77777777" w:rsidR="00530FF4" w:rsidRDefault="00000000">
      <w:pPr>
        <w:shd w:val="solid" w:color="E0F2F1" w:fill="auto"/>
        <w:spacing w:before="80" w:after="80"/>
        <w:ind w:left="400"/>
      </w:pPr>
      <w:r w:rsidRPr="000B3DD6">
        <w:rPr>
          <w:rFonts w:ascii="Courier New" w:eastAsia="Courier New" w:hAnsi="Courier New" w:cs="Courier New"/>
          <w:color w:val="00695C"/>
          <w:sz w:val="18"/>
          <w:szCs w:val="18"/>
          <w:lang w:val="en-US"/>
        </w:rPr>
        <w:t xml:space="preserve">      </w:t>
      </w:r>
      <w:proofErr w:type="spellStart"/>
      <w:r>
        <w:rPr>
          <w:rFonts w:ascii="Courier New" w:eastAsia="Courier New" w:hAnsi="Courier New" w:cs="Courier New"/>
          <w:color w:val="00695C"/>
          <w:sz w:val="18"/>
          <w:szCs w:val="18"/>
        </w:rPr>
        <w:t>allow</w:t>
      </w:r>
      <w:proofErr w:type="spellEnd"/>
      <w:r>
        <w:rPr>
          <w:rFonts w:ascii="Courier New" w:eastAsia="Courier New" w:hAnsi="Courier New" w:cs="Courier New"/>
          <w:color w:val="00695C"/>
          <w:sz w:val="18"/>
          <w:szCs w:val="18"/>
        </w:rPr>
        <w:t xml:space="preserve"> update, </w:t>
      </w:r>
      <w:proofErr w:type="spellStart"/>
      <w:r>
        <w:rPr>
          <w:rFonts w:ascii="Courier New" w:eastAsia="Courier New" w:hAnsi="Courier New" w:cs="Courier New"/>
          <w:color w:val="00695C"/>
          <w:sz w:val="18"/>
          <w:szCs w:val="18"/>
        </w:rPr>
        <w:t>delete</w:t>
      </w:r>
      <w:proofErr w:type="spellEnd"/>
      <w:r>
        <w:rPr>
          <w:rFonts w:ascii="Courier New" w:eastAsia="Courier New" w:hAnsi="Courier New" w:cs="Courier New"/>
          <w:color w:val="00695C"/>
          <w:sz w:val="18"/>
          <w:szCs w:val="18"/>
        </w:rPr>
        <w:t>: if false;                 // PERSONNE ne peut modifier</w:t>
      </w:r>
    </w:p>
    <w:p w14:paraId="7EA1534F" w14:textId="77777777" w:rsidR="00530FF4" w:rsidRDefault="00000000">
      <w:pPr>
        <w:shd w:val="solid" w:color="E0F2F1" w:fill="auto"/>
        <w:spacing w:before="80" w:after="80"/>
        <w:ind w:left="400"/>
      </w:pPr>
      <w:r>
        <w:rPr>
          <w:rFonts w:ascii="Courier New" w:eastAsia="Courier New" w:hAnsi="Courier New" w:cs="Courier New"/>
          <w:color w:val="00695C"/>
          <w:sz w:val="18"/>
          <w:szCs w:val="18"/>
        </w:rPr>
        <w:t xml:space="preserve">    }</w:t>
      </w:r>
    </w:p>
    <w:p w14:paraId="0E060300" w14:textId="77777777" w:rsidR="00530FF4" w:rsidRDefault="00000000">
      <w:pPr>
        <w:shd w:val="solid" w:color="E0F2F1" w:fill="auto"/>
        <w:spacing w:before="80" w:after="80"/>
        <w:ind w:left="400"/>
      </w:pPr>
      <w:r>
        <w:rPr>
          <w:rFonts w:ascii="Courier New" w:eastAsia="Courier New" w:hAnsi="Courier New" w:cs="Courier New"/>
          <w:color w:val="00695C"/>
          <w:sz w:val="18"/>
          <w:szCs w:val="18"/>
        </w:rPr>
        <w:t xml:space="preserve">  }</w:t>
      </w:r>
    </w:p>
    <w:p w14:paraId="17ADCFE0" w14:textId="77777777" w:rsidR="00530FF4" w:rsidRDefault="00000000">
      <w:pPr>
        <w:shd w:val="solid" w:color="E0F2F1" w:fill="auto"/>
        <w:spacing w:before="80" w:after="80"/>
        <w:ind w:left="400"/>
      </w:pPr>
      <w:r>
        <w:rPr>
          <w:rFonts w:ascii="Courier New" w:eastAsia="Courier New" w:hAnsi="Courier New" w:cs="Courier New"/>
          <w:color w:val="00695C"/>
          <w:sz w:val="18"/>
          <w:szCs w:val="18"/>
        </w:rPr>
        <w:t>}</w:t>
      </w:r>
    </w:p>
    <w:p w14:paraId="020C72AF" w14:textId="77777777" w:rsidR="00530FF4" w:rsidRDefault="00000000">
      <w:pPr>
        <w:shd w:val="solid" w:color="E3F2FD" w:fill="auto"/>
        <w:spacing w:before="100" w:after="100"/>
        <w:ind w:left="300" w:right="300"/>
      </w:pPr>
      <w:r>
        <w:rPr>
          <w:i/>
          <w:iCs/>
          <w:color w:val="1565C0"/>
          <w:sz w:val="21"/>
          <w:szCs w:val="21"/>
        </w:rPr>
        <w:t>💬  Argument fort : même si le serveur backend est compromis, l'attaquant ne peut pas effacer les preuves. C'est une garantie au niveau de l'infrastructure Google Cloud, pas juste du code.</w:t>
      </w:r>
    </w:p>
    <w:p w14:paraId="329860CB" w14:textId="77777777" w:rsidR="00530FF4" w:rsidRDefault="00000000">
      <w:pPr>
        <w:spacing w:before="200" w:after="200"/>
      </w:pPr>
      <w:r>
        <w:rPr>
          <w:color w:val="BDBDBD"/>
          <w:sz w:val="16"/>
          <w:szCs w:val="16"/>
        </w:rPr>
        <w:t>────────────────────────────────────────────────────────────────────────────────</w:t>
      </w:r>
    </w:p>
    <w:p w14:paraId="1AC60E96" w14:textId="77777777" w:rsidR="00530FF4" w:rsidRDefault="00000000">
      <w:pPr>
        <w:spacing w:before="300" w:after="150"/>
      </w:pPr>
      <w:r>
        <w:rPr>
          <w:b/>
          <w:bCs/>
          <w:color w:val="6A1B9A"/>
          <w:sz w:val="26"/>
          <w:szCs w:val="26"/>
        </w:rPr>
        <w:t>ÉTAPE 10 — Mapping RGPD Complet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6"/>
        <w:gridCol w:w="3245"/>
        <w:gridCol w:w="3245"/>
      </w:tblGrid>
      <w:tr w:rsidR="00530FF4" w14:paraId="449A4020" w14:textId="77777777">
        <w:tblPrEx>
          <w:tblCellMar>
            <w:top w:w="0" w:type="dxa"/>
            <w:bottom w:w="0" w:type="dxa"/>
          </w:tblCellMar>
        </w:tblPrEx>
        <w:tc>
          <w:tcPr>
            <w:tcW w:w="100" w:type="dxa"/>
            <w:shd w:val="solid" w:color="1A237E" w:fill="auto"/>
            <w:tcMar>
              <w:top w:w="80" w:type="dxa"/>
              <w:left w:w="120" w:type="dxa"/>
              <w:bottom w:w="80" w:type="dxa"/>
              <w:right w:w="120" w:type="dxa"/>
            </w:tcMar>
            <w:vAlign w:val="center"/>
          </w:tcPr>
          <w:p w14:paraId="3B2A5BDF" w14:textId="77777777" w:rsidR="00530FF4" w:rsidRDefault="00000000">
            <w:r>
              <w:rPr>
                <w:b/>
                <w:bCs/>
                <w:color w:val="FFFFFF"/>
                <w:sz w:val="20"/>
                <w:szCs w:val="20"/>
              </w:rPr>
              <w:t>Article RGPD</w:t>
            </w:r>
          </w:p>
        </w:tc>
        <w:tc>
          <w:tcPr>
            <w:tcW w:w="100" w:type="dxa"/>
            <w:shd w:val="solid" w:color="1A237E" w:fill="auto"/>
            <w:tcMar>
              <w:top w:w="80" w:type="dxa"/>
              <w:left w:w="120" w:type="dxa"/>
              <w:bottom w:w="80" w:type="dxa"/>
              <w:right w:w="120" w:type="dxa"/>
            </w:tcMar>
            <w:vAlign w:val="center"/>
          </w:tcPr>
          <w:p w14:paraId="63134982" w14:textId="77777777" w:rsidR="00530FF4" w:rsidRDefault="00000000">
            <w:r>
              <w:rPr>
                <w:b/>
                <w:bCs/>
                <w:color w:val="FFFFFF"/>
                <w:sz w:val="20"/>
                <w:szCs w:val="20"/>
              </w:rPr>
              <w:t>Fonctionnalité monitoring</w:t>
            </w:r>
          </w:p>
        </w:tc>
        <w:tc>
          <w:tcPr>
            <w:tcW w:w="100" w:type="dxa"/>
            <w:shd w:val="solid" w:color="1A237E" w:fill="auto"/>
            <w:tcMar>
              <w:top w:w="80" w:type="dxa"/>
              <w:left w:w="120" w:type="dxa"/>
              <w:bottom w:w="80" w:type="dxa"/>
              <w:right w:w="120" w:type="dxa"/>
            </w:tcMar>
            <w:vAlign w:val="center"/>
          </w:tcPr>
          <w:p w14:paraId="75F7F5B6" w14:textId="77777777" w:rsidR="00530FF4" w:rsidRDefault="00000000">
            <w:r>
              <w:rPr>
                <w:b/>
                <w:bCs/>
                <w:color w:val="FFFFFF"/>
                <w:sz w:val="20"/>
                <w:szCs w:val="20"/>
              </w:rPr>
              <w:t>Implémentation concrète</w:t>
            </w:r>
          </w:p>
        </w:tc>
      </w:tr>
      <w:tr w:rsidR="00530FF4" w14:paraId="7F3BD329"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6C9AF2F3" w14:textId="77777777" w:rsidR="00530FF4" w:rsidRDefault="00000000">
            <w:r>
              <w:rPr>
                <w:sz w:val="19"/>
                <w:szCs w:val="19"/>
              </w:rPr>
              <w:t>Art. 17 — Droit à l'oubli</w:t>
            </w:r>
          </w:p>
        </w:tc>
        <w:tc>
          <w:tcPr>
            <w:tcW w:w="100" w:type="dxa"/>
            <w:shd w:val="solid" w:color="FFFFFF" w:fill="auto"/>
            <w:tcMar>
              <w:top w:w="80" w:type="dxa"/>
              <w:left w:w="120" w:type="dxa"/>
              <w:bottom w:w="80" w:type="dxa"/>
              <w:right w:w="120" w:type="dxa"/>
            </w:tcMar>
            <w:vAlign w:val="center"/>
          </w:tcPr>
          <w:p w14:paraId="0F6740A1" w14:textId="77777777" w:rsidR="00530FF4" w:rsidRDefault="00000000">
            <w:r>
              <w:rPr>
                <w:sz w:val="19"/>
                <w:szCs w:val="19"/>
              </w:rPr>
              <w:t>Anonymisation des logs</w:t>
            </w:r>
          </w:p>
        </w:tc>
        <w:tc>
          <w:tcPr>
            <w:tcW w:w="100" w:type="dxa"/>
            <w:shd w:val="solid" w:color="F5F5F5" w:fill="auto"/>
            <w:tcMar>
              <w:top w:w="80" w:type="dxa"/>
              <w:left w:w="120" w:type="dxa"/>
              <w:bottom w:w="80" w:type="dxa"/>
              <w:right w:w="120" w:type="dxa"/>
            </w:tcMar>
            <w:vAlign w:val="center"/>
          </w:tcPr>
          <w:p w14:paraId="072706C8" w14:textId="77777777" w:rsidR="00530FF4" w:rsidRDefault="00000000">
            <w:r>
              <w:rPr>
                <w:sz w:val="19"/>
                <w:szCs w:val="19"/>
              </w:rPr>
              <w:t>DELETE /</w:t>
            </w:r>
            <w:proofErr w:type="spellStart"/>
            <w:r>
              <w:rPr>
                <w:sz w:val="19"/>
                <w:szCs w:val="19"/>
              </w:rPr>
              <w:t>etudiants</w:t>
            </w:r>
            <w:proofErr w:type="spellEnd"/>
            <w:r>
              <w:rPr>
                <w:sz w:val="19"/>
                <w:szCs w:val="19"/>
              </w:rPr>
              <w:t>/:id → hash SHA-256 des références</w:t>
            </w:r>
          </w:p>
        </w:tc>
      </w:tr>
      <w:tr w:rsidR="00530FF4" w14:paraId="200D3F08"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3520C80D" w14:textId="77777777" w:rsidR="00530FF4" w:rsidRDefault="00000000">
            <w:r>
              <w:rPr>
                <w:sz w:val="19"/>
                <w:szCs w:val="19"/>
              </w:rPr>
              <w:t>Art. 20 — Portabilité</w:t>
            </w:r>
          </w:p>
        </w:tc>
        <w:tc>
          <w:tcPr>
            <w:tcW w:w="100" w:type="dxa"/>
            <w:shd w:val="solid" w:color="FFFFFF" w:fill="auto"/>
            <w:tcMar>
              <w:top w:w="80" w:type="dxa"/>
              <w:left w:w="120" w:type="dxa"/>
              <w:bottom w:w="80" w:type="dxa"/>
              <w:right w:w="120" w:type="dxa"/>
            </w:tcMar>
            <w:vAlign w:val="center"/>
          </w:tcPr>
          <w:p w14:paraId="45A773D0" w14:textId="77777777" w:rsidR="00530FF4" w:rsidRDefault="00000000">
            <w:r>
              <w:rPr>
                <w:sz w:val="19"/>
                <w:szCs w:val="19"/>
              </w:rPr>
              <w:t>Export tracé</w:t>
            </w:r>
          </w:p>
        </w:tc>
        <w:tc>
          <w:tcPr>
            <w:tcW w:w="100" w:type="dxa"/>
            <w:shd w:val="solid" w:color="F5F5F5" w:fill="auto"/>
            <w:tcMar>
              <w:top w:w="80" w:type="dxa"/>
              <w:left w:w="120" w:type="dxa"/>
              <w:bottom w:w="80" w:type="dxa"/>
              <w:right w:w="120" w:type="dxa"/>
            </w:tcMar>
            <w:vAlign w:val="center"/>
          </w:tcPr>
          <w:p w14:paraId="4412CB47" w14:textId="77777777" w:rsidR="00530FF4" w:rsidRDefault="00000000">
            <w:r>
              <w:rPr>
                <w:sz w:val="19"/>
                <w:szCs w:val="19"/>
              </w:rPr>
              <w:t>Export CSV → log DATA_EXPORT automatique</w:t>
            </w:r>
          </w:p>
        </w:tc>
      </w:tr>
      <w:tr w:rsidR="00530FF4" w14:paraId="07E2E8C4"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3737E063" w14:textId="77777777" w:rsidR="00530FF4" w:rsidRDefault="00000000">
            <w:r>
              <w:rPr>
                <w:sz w:val="19"/>
                <w:szCs w:val="19"/>
              </w:rPr>
              <w:t>Art. 32 — Sécurité</w:t>
            </w:r>
          </w:p>
        </w:tc>
        <w:tc>
          <w:tcPr>
            <w:tcW w:w="100" w:type="dxa"/>
            <w:shd w:val="solid" w:color="FFFFFF" w:fill="auto"/>
            <w:tcMar>
              <w:top w:w="80" w:type="dxa"/>
              <w:left w:w="120" w:type="dxa"/>
              <w:bottom w:w="80" w:type="dxa"/>
              <w:right w:w="120" w:type="dxa"/>
            </w:tcMar>
            <w:vAlign w:val="center"/>
          </w:tcPr>
          <w:p w14:paraId="75A7FE91" w14:textId="77777777" w:rsidR="00530FF4" w:rsidRDefault="00000000">
            <w:r>
              <w:rPr>
                <w:sz w:val="19"/>
                <w:szCs w:val="19"/>
              </w:rPr>
              <w:t>Mesures techniques</w:t>
            </w:r>
          </w:p>
        </w:tc>
        <w:tc>
          <w:tcPr>
            <w:tcW w:w="100" w:type="dxa"/>
            <w:shd w:val="solid" w:color="F5F5F5" w:fill="auto"/>
            <w:tcMar>
              <w:top w:w="80" w:type="dxa"/>
              <w:left w:w="120" w:type="dxa"/>
              <w:bottom w:w="80" w:type="dxa"/>
              <w:right w:w="120" w:type="dxa"/>
            </w:tcMar>
            <w:vAlign w:val="center"/>
          </w:tcPr>
          <w:p w14:paraId="48DE0141" w14:textId="77777777" w:rsidR="00530FF4" w:rsidRDefault="00000000">
            <w:r>
              <w:rPr>
                <w:sz w:val="19"/>
                <w:szCs w:val="19"/>
              </w:rPr>
              <w:t>WAF + chiffrement + RBAC + logs immuables</w:t>
            </w:r>
          </w:p>
        </w:tc>
      </w:tr>
      <w:tr w:rsidR="00530FF4" w14:paraId="7F754FD6"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27086BFD" w14:textId="77777777" w:rsidR="00530FF4" w:rsidRDefault="00000000">
            <w:r>
              <w:rPr>
                <w:sz w:val="19"/>
                <w:szCs w:val="19"/>
              </w:rPr>
              <w:t>Art. 33 — Notification</w:t>
            </w:r>
          </w:p>
        </w:tc>
        <w:tc>
          <w:tcPr>
            <w:tcW w:w="100" w:type="dxa"/>
            <w:shd w:val="solid" w:color="FFFFFF" w:fill="auto"/>
            <w:tcMar>
              <w:top w:w="80" w:type="dxa"/>
              <w:left w:w="120" w:type="dxa"/>
              <w:bottom w:w="80" w:type="dxa"/>
              <w:right w:w="120" w:type="dxa"/>
            </w:tcMar>
            <w:vAlign w:val="center"/>
          </w:tcPr>
          <w:p w14:paraId="09239903" w14:textId="77777777" w:rsidR="00530FF4" w:rsidRDefault="00000000">
            <w:r>
              <w:rPr>
                <w:sz w:val="19"/>
                <w:szCs w:val="19"/>
              </w:rPr>
              <w:t>Détection d'incident</w:t>
            </w:r>
          </w:p>
        </w:tc>
        <w:tc>
          <w:tcPr>
            <w:tcW w:w="100" w:type="dxa"/>
            <w:shd w:val="solid" w:color="F5F5F5" w:fill="auto"/>
            <w:tcMar>
              <w:top w:w="80" w:type="dxa"/>
              <w:left w:w="120" w:type="dxa"/>
              <w:bottom w:w="80" w:type="dxa"/>
              <w:right w:w="120" w:type="dxa"/>
            </w:tcMar>
            <w:vAlign w:val="center"/>
          </w:tcPr>
          <w:p w14:paraId="35B1C23C" w14:textId="77777777" w:rsidR="00530FF4" w:rsidRDefault="00000000">
            <w:r>
              <w:rPr>
                <w:sz w:val="19"/>
                <w:szCs w:val="19"/>
              </w:rPr>
              <w:t>SIEM détecte → alerte email → notification CNIL 72h</w:t>
            </w:r>
          </w:p>
        </w:tc>
      </w:tr>
    </w:tbl>
    <w:p w14:paraId="5284AEFD" w14:textId="77777777" w:rsidR="00530FF4" w:rsidRDefault="00000000">
      <w:r>
        <w:br w:type="page"/>
      </w:r>
    </w:p>
    <w:p w14:paraId="473A0FA1" w14:textId="77777777" w:rsidR="00530FF4" w:rsidRDefault="00000000">
      <w:pPr>
        <w:pStyle w:val="Titre1"/>
        <w:spacing w:before="400" w:after="200"/>
        <w:rPr>
          <w:b/>
          <w:bCs/>
          <w:color w:val="00695C"/>
        </w:rPr>
      </w:pPr>
      <w:r>
        <w:lastRenderedPageBreak/>
        <w:t>PARTIE 4 — Démonstrations Recommandées</w:t>
      </w:r>
    </w:p>
    <w:p w14:paraId="197666A9" w14:textId="77777777" w:rsidR="00530FF4" w:rsidRDefault="00000000">
      <w:pPr>
        <w:spacing w:after="120"/>
      </w:pPr>
      <w:r>
        <w:t>Voici les démonstrations que tu peux faire en live devant le jury, classées par impact.</w:t>
      </w:r>
    </w:p>
    <w:p w14:paraId="6E4D2CB2" w14:textId="77777777" w:rsidR="00530FF4" w:rsidRDefault="00000000">
      <w:pPr>
        <w:spacing w:before="300" w:after="150"/>
      </w:pPr>
      <w:r>
        <w:rPr>
          <w:b/>
          <w:bCs/>
          <w:color w:val="1565C0"/>
          <w:sz w:val="26"/>
          <w:szCs w:val="26"/>
        </w:rPr>
        <w:t>Démo 1 — Dashboard SIEM (Impact : TRÈS FORT)</w:t>
      </w:r>
    </w:p>
    <w:p w14:paraId="21B8978F" w14:textId="77777777" w:rsidR="00530FF4" w:rsidRDefault="00000000">
      <w:pPr>
        <w:pStyle w:val="Paragraphedeliste"/>
        <w:numPr>
          <w:ilvl w:val="0"/>
          <w:numId w:val="1"/>
        </w:numPr>
        <w:spacing w:after="80"/>
      </w:pPr>
      <w:r>
        <w:rPr>
          <w:sz w:val="21"/>
          <w:szCs w:val="21"/>
        </w:rPr>
        <w:t>Ouvrir l'app → se connecter en tant qu'admin</w:t>
      </w:r>
    </w:p>
    <w:p w14:paraId="419B1C32" w14:textId="77777777" w:rsidR="00530FF4" w:rsidRDefault="00000000">
      <w:pPr>
        <w:pStyle w:val="Paragraphedeliste"/>
        <w:numPr>
          <w:ilvl w:val="0"/>
          <w:numId w:val="1"/>
        </w:numPr>
        <w:spacing w:after="80"/>
      </w:pPr>
      <w:r>
        <w:rPr>
          <w:sz w:val="21"/>
          <w:szCs w:val="21"/>
        </w:rPr>
        <w:t>Aller sur la route /monitoring</w:t>
      </w:r>
    </w:p>
    <w:p w14:paraId="76957C6F" w14:textId="77777777" w:rsidR="00530FF4" w:rsidRDefault="00000000">
      <w:pPr>
        <w:pStyle w:val="Paragraphedeliste"/>
        <w:numPr>
          <w:ilvl w:val="0"/>
          <w:numId w:val="1"/>
        </w:numPr>
        <w:spacing w:after="80"/>
      </w:pPr>
      <w:r>
        <w:rPr>
          <w:sz w:val="21"/>
          <w:szCs w:val="21"/>
        </w:rPr>
        <w:t>Montrer : score /100, les 3 onglets (Dashboard / WAF / SIEM)</w:t>
      </w:r>
    </w:p>
    <w:p w14:paraId="5FD39918" w14:textId="77777777" w:rsidR="00530FF4" w:rsidRDefault="00000000">
      <w:pPr>
        <w:pStyle w:val="Paragraphedeliste"/>
        <w:numPr>
          <w:ilvl w:val="0"/>
          <w:numId w:val="1"/>
        </w:numPr>
        <w:spacing w:after="80"/>
      </w:pPr>
      <w:r>
        <w:rPr>
          <w:sz w:val="21"/>
          <w:szCs w:val="21"/>
        </w:rPr>
        <w:t>Montrer le journal des événements avec IP et timestamps</w:t>
      </w:r>
    </w:p>
    <w:p w14:paraId="53A527C7" w14:textId="77777777" w:rsidR="00530FF4" w:rsidRDefault="00000000">
      <w:pPr>
        <w:shd w:val="solid" w:color="E3F2FD" w:fill="auto"/>
        <w:spacing w:before="100" w:after="100"/>
        <w:ind w:left="300" w:right="300"/>
      </w:pPr>
      <w:r>
        <w:rPr>
          <w:i/>
          <w:iCs/>
          <w:color w:val="1565C0"/>
          <w:sz w:val="21"/>
          <w:szCs w:val="21"/>
        </w:rPr>
        <w:t xml:space="preserve">💬  C'est la démo la plus impressionnante. Un </w:t>
      </w:r>
      <w:proofErr w:type="spellStart"/>
      <w:r>
        <w:rPr>
          <w:i/>
          <w:iCs/>
          <w:color w:val="1565C0"/>
          <w:sz w:val="21"/>
          <w:szCs w:val="21"/>
        </w:rPr>
        <w:t>dashboard</w:t>
      </w:r>
      <w:proofErr w:type="spellEnd"/>
      <w:r>
        <w:rPr>
          <w:i/>
          <w:iCs/>
          <w:color w:val="1565C0"/>
          <w:sz w:val="21"/>
          <w:szCs w:val="21"/>
        </w:rPr>
        <w:t xml:space="preserve"> de sécurité professionnel en temps réel.</w:t>
      </w:r>
    </w:p>
    <w:p w14:paraId="01F3D304" w14:textId="77777777" w:rsidR="00530FF4" w:rsidRDefault="00000000">
      <w:pPr>
        <w:spacing w:before="300" w:after="150"/>
      </w:pPr>
      <w:r>
        <w:rPr>
          <w:b/>
          <w:bCs/>
          <w:color w:val="6A1B9A"/>
          <w:sz w:val="26"/>
          <w:szCs w:val="26"/>
        </w:rPr>
        <w:t>Démo 2 — Scanner DAST (Impact : FORT)</w:t>
      </w:r>
    </w:p>
    <w:p w14:paraId="01F2EC24" w14:textId="77777777" w:rsidR="00530FF4" w:rsidRDefault="00000000">
      <w:pPr>
        <w:pStyle w:val="Paragraphedeliste"/>
        <w:numPr>
          <w:ilvl w:val="0"/>
          <w:numId w:val="1"/>
        </w:numPr>
        <w:spacing w:after="80"/>
      </w:pPr>
      <w:r>
        <w:rPr>
          <w:sz w:val="21"/>
          <w:szCs w:val="21"/>
        </w:rPr>
        <w:t>Ouvrir le terminal</w:t>
      </w:r>
    </w:p>
    <w:p w14:paraId="5F59D095" w14:textId="77777777" w:rsidR="00530FF4" w:rsidRDefault="00000000">
      <w:pPr>
        <w:pStyle w:val="Paragraphedeliste"/>
        <w:numPr>
          <w:ilvl w:val="0"/>
          <w:numId w:val="1"/>
        </w:numPr>
        <w:spacing w:after="80"/>
      </w:pPr>
      <w:r>
        <w:rPr>
          <w:sz w:val="21"/>
          <w:szCs w:val="21"/>
        </w:rPr>
        <w:t>Lancer :</w:t>
      </w:r>
    </w:p>
    <w:p w14:paraId="13A3DB1D" w14:textId="77777777" w:rsidR="00530FF4" w:rsidRPr="000B3DD6" w:rsidRDefault="00000000">
      <w:pPr>
        <w:shd w:val="solid" w:color="E0F2F1" w:fill="auto"/>
        <w:spacing w:before="80" w:after="80"/>
        <w:ind w:left="400"/>
        <w:rPr>
          <w:lang w:val="en-US"/>
        </w:rPr>
      </w:pPr>
      <w:r w:rsidRPr="000B3DD6">
        <w:rPr>
          <w:rFonts w:ascii="Courier New" w:eastAsia="Courier New" w:hAnsi="Courier New" w:cs="Courier New"/>
          <w:color w:val="00695C"/>
          <w:sz w:val="18"/>
          <w:szCs w:val="18"/>
          <w:lang w:val="en-US"/>
        </w:rPr>
        <w:t>cd back/functions &amp;&amp; node scripts/security_scan.js http://localhost:5001</w:t>
      </w:r>
    </w:p>
    <w:p w14:paraId="1019A475" w14:textId="77777777" w:rsidR="00530FF4" w:rsidRDefault="00000000">
      <w:pPr>
        <w:pStyle w:val="Paragraphedeliste"/>
        <w:numPr>
          <w:ilvl w:val="0"/>
          <w:numId w:val="1"/>
        </w:numPr>
        <w:spacing w:after="80"/>
      </w:pPr>
      <w:r>
        <w:rPr>
          <w:sz w:val="21"/>
          <w:szCs w:val="21"/>
        </w:rPr>
        <w:t>Attendre ~10 secondes</w:t>
      </w:r>
    </w:p>
    <w:p w14:paraId="42C6C377" w14:textId="77777777" w:rsidR="00530FF4" w:rsidRDefault="00000000">
      <w:pPr>
        <w:pStyle w:val="Paragraphedeliste"/>
        <w:numPr>
          <w:ilvl w:val="0"/>
          <w:numId w:val="1"/>
        </w:numPr>
        <w:spacing w:after="80"/>
      </w:pPr>
      <w:r>
        <w:rPr>
          <w:sz w:val="21"/>
          <w:szCs w:val="21"/>
        </w:rPr>
        <w:t>Montrer les 12 PASS en vert dans le terminal</w:t>
      </w:r>
    </w:p>
    <w:p w14:paraId="5E459774" w14:textId="77777777" w:rsidR="00530FF4" w:rsidRDefault="00000000">
      <w:pPr>
        <w:shd w:val="solid" w:color="E3F2FD" w:fill="auto"/>
        <w:spacing w:before="100" w:after="100"/>
        <w:ind w:left="300" w:right="300"/>
      </w:pPr>
      <w:r>
        <w:rPr>
          <w:i/>
          <w:iCs/>
          <w:color w:val="1565C0"/>
          <w:sz w:val="21"/>
          <w:szCs w:val="21"/>
        </w:rPr>
        <w:t>💬  Preuve objective et automatisée que la sécurité fonctionne. Très apprécié par les jurys techniques.</w:t>
      </w:r>
    </w:p>
    <w:p w14:paraId="2ED01435" w14:textId="77777777" w:rsidR="00530FF4" w:rsidRDefault="00000000">
      <w:pPr>
        <w:spacing w:before="300" w:after="150"/>
      </w:pPr>
      <w:r>
        <w:rPr>
          <w:b/>
          <w:bCs/>
          <w:color w:val="B71C1C"/>
          <w:sz w:val="26"/>
          <w:szCs w:val="26"/>
        </w:rPr>
        <w:t>Démo 3 — WAF en action (Impact : FORT)</w:t>
      </w:r>
    </w:p>
    <w:p w14:paraId="7FA411A3" w14:textId="77777777" w:rsidR="00530FF4" w:rsidRDefault="00000000">
      <w:pPr>
        <w:pStyle w:val="Paragraphedeliste"/>
        <w:numPr>
          <w:ilvl w:val="0"/>
          <w:numId w:val="1"/>
        </w:numPr>
        <w:spacing w:after="80"/>
      </w:pPr>
      <w:r>
        <w:rPr>
          <w:sz w:val="21"/>
          <w:szCs w:val="21"/>
        </w:rPr>
        <w:t>Ouvrir Postman ou le terminal</w:t>
      </w:r>
    </w:p>
    <w:p w14:paraId="544598FE" w14:textId="77777777" w:rsidR="00530FF4" w:rsidRDefault="00000000">
      <w:pPr>
        <w:pStyle w:val="Paragraphedeliste"/>
        <w:numPr>
          <w:ilvl w:val="0"/>
          <w:numId w:val="1"/>
        </w:numPr>
        <w:spacing w:after="80"/>
      </w:pPr>
      <w:r>
        <w:rPr>
          <w:sz w:val="21"/>
          <w:szCs w:val="21"/>
        </w:rPr>
        <w:t xml:space="preserve">Envoyer une attaque </w:t>
      </w:r>
      <w:proofErr w:type="spellStart"/>
      <w:r>
        <w:rPr>
          <w:sz w:val="21"/>
          <w:szCs w:val="21"/>
        </w:rPr>
        <w:t>SQLi</w:t>
      </w:r>
      <w:proofErr w:type="spellEnd"/>
      <w:r>
        <w:rPr>
          <w:sz w:val="21"/>
          <w:szCs w:val="21"/>
        </w:rPr>
        <w:t xml:space="preserve"> :</w:t>
      </w:r>
    </w:p>
    <w:p w14:paraId="0D0B2F01" w14:textId="77777777" w:rsidR="00530FF4" w:rsidRPr="000B3DD6" w:rsidRDefault="00000000">
      <w:pPr>
        <w:shd w:val="solid" w:color="E0F2F1" w:fill="auto"/>
        <w:spacing w:before="80" w:after="80"/>
        <w:ind w:left="400"/>
        <w:rPr>
          <w:lang w:val="en-US"/>
        </w:rPr>
      </w:pPr>
      <w:r w:rsidRPr="000B3DD6">
        <w:rPr>
          <w:rFonts w:ascii="Courier New" w:eastAsia="Courier New" w:hAnsi="Courier New" w:cs="Courier New"/>
          <w:color w:val="00695C"/>
          <w:sz w:val="18"/>
          <w:szCs w:val="18"/>
          <w:lang w:val="en-US"/>
        </w:rPr>
        <w:t>curl 'http://localhost:5001/api/etudiants?search=1 UNION SELECT password FROM users'</w:t>
      </w:r>
    </w:p>
    <w:p w14:paraId="0116EDF8" w14:textId="77777777" w:rsidR="00530FF4" w:rsidRDefault="00000000">
      <w:pPr>
        <w:pStyle w:val="Paragraphedeliste"/>
        <w:numPr>
          <w:ilvl w:val="0"/>
          <w:numId w:val="1"/>
        </w:numPr>
        <w:spacing w:after="80"/>
      </w:pPr>
      <w:r>
        <w:rPr>
          <w:sz w:val="21"/>
          <w:szCs w:val="21"/>
        </w:rPr>
        <w:t xml:space="preserve">Résultat : HTTP 403 </w:t>
      </w:r>
      <w:proofErr w:type="spellStart"/>
      <w:r>
        <w:rPr>
          <w:sz w:val="21"/>
          <w:szCs w:val="21"/>
        </w:rPr>
        <w:t>Forbidden</w:t>
      </w:r>
      <w:proofErr w:type="spellEnd"/>
    </w:p>
    <w:p w14:paraId="67B3E3D6" w14:textId="77777777" w:rsidR="00530FF4" w:rsidRDefault="00000000">
      <w:pPr>
        <w:pStyle w:val="Paragraphedeliste"/>
        <w:numPr>
          <w:ilvl w:val="0"/>
          <w:numId w:val="1"/>
        </w:numPr>
        <w:spacing w:after="80"/>
      </w:pPr>
      <w:r>
        <w:rPr>
          <w:sz w:val="21"/>
          <w:szCs w:val="21"/>
        </w:rPr>
        <w:t xml:space="preserve">Ouvrir </w:t>
      </w:r>
      <w:proofErr w:type="spellStart"/>
      <w:r>
        <w:rPr>
          <w:sz w:val="21"/>
          <w:szCs w:val="21"/>
        </w:rPr>
        <w:t>Firestore</w:t>
      </w:r>
      <w:proofErr w:type="spellEnd"/>
      <w:r>
        <w:rPr>
          <w:sz w:val="21"/>
          <w:szCs w:val="21"/>
        </w:rPr>
        <w:t xml:space="preserve"> console → collection </w:t>
      </w:r>
      <w:proofErr w:type="spellStart"/>
      <w:r>
        <w:rPr>
          <w:sz w:val="21"/>
          <w:szCs w:val="21"/>
        </w:rPr>
        <w:t>auditLogs</w:t>
      </w:r>
      <w:proofErr w:type="spellEnd"/>
      <w:r>
        <w:rPr>
          <w:sz w:val="21"/>
          <w:szCs w:val="21"/>
        </w:rPr>
        <w:t xml:space="preserve"> → montrer le log WAF_BLOCK avec l'IP</w:t>
      </w:r>
    </w:p>
    <w:p w14:paraId="7B38710A" w14:textId="77777777" w:rsidR="00530FF4" w:rsidRDefault="00000000">
      <w:pPr>
        <w:shd w:val="solid" w:color="E3F2FD" w:fill="auto"/>
        <w:spacing w:before="100" w:after="100"/>
        <w:ind w:left="300" w:right="300"/>
      </w:pPr>
      <w:r>
        <w:rPr>
          <w:i/>
          <w:iCs/>
          <w:color w:val="1565C0"/>
          <w:sz w:val="21"/>
          <w:szCs w:val="21"/>
        </w:rPr>
        <w:t>💬  Montrer l'attaque ET la trace dans les logs = démonstration complète du cycle détection → journalisation.</w:t>
      </w:r>
    </w:p>
    <w:p w14:paraId="3F55924E" w14:textId="77777777" w:rsidR="00530FF4" w:rsidRDefault="00000000">
      <w:pPr>
        <w:spacing w:before="300" w:after="150"/>
      </w:pPr>
      <w:r>
        <w:rPr>
          <w:b/>
          <w:bCs/>
          <w:color w:val="2E7D32"/>
          <w:sz w:val="26"/>
          <w:szCs w:val="26"/>
        </w:rPr>
        <w:t>Démo 4 — RBAC (Impact : MOYEN)</w:t>
      </w:r>
    </w:p>
    <w:p w14:paraId="50DA95F9" w14:textId="77777777" w:rsidR="00530FF4" w:rsidRDefault="00000000">
      <w:pPr>
        <w:pStyle w:val="Paragraphedeliste"/>
        <w:numPr>
          <w:ilvl w:val="0"/>
          <w:numId w:val="1"/>
        </w:numPr>
        <w:spacing w:after="80"/>
      </w:pPr>
      <w:r>
        <w:rPr>
          <w:sz w:val="21"/>
          <w:szCs w:val="21"/>
        </w:rPr>
        <w:t xml:space="preserve">Se connecter en tant que </w:t>
      </w:r>
      <w:proofErr w:type="spellStart"/>
      <w:r>
        <w:rPr>
          <w:sz w:val="21"/>
          <w:szCs w:val="21"/>
        </w:rPr>
        <w:t>sub</w:t>
      </w:r>
      <w:proofErr w:type="spellEnd"/>
      <w:r>
        <w:rPr>
          <w:sz w:val="21"/>
          <w:szCs w:val="21"/>
        </w:rPr>
        <w:t>-admin</w:t>
      </w:r>
    </w:p>
    <w:p w14:paraId="6CB850EA" w14:textId="77777777" w:rsidR="00530FF4" w:rsidRDefault="00000000">
      <w:pPr>
        <w:pStyle w:val="Paragraphedeliste"/>
        <w:numPr>
          <w:ilvl w:val="0"/>
          <w:numId w:val="1"/>
        </w:numPr>
        <w:spacing w:after="80"/>
      </w:pPr>
      <w:r>
        <w:rPr>
          <w:sz w:val="21"/>
          <w:szCs w:val="21"/>
        </w:rPr>
        <w:t>Essayer d'accéder à /monitoring → page 'Accès refusé'</w:t>
      </w:r>
    </w:p>
    <w:p w14:paraId="76050A94" w14:textId="77777777" w:rsidR="00530FF4" w:rsidRDefault="00000000">
      <w:pPr>
        <w:pStyle w:val="Paragraphedeliste"/>
        <w:numPr>
          <w:ilvl w:val="0"/>
          <w:numId w:val="1"/>
        </w:numPr>
        <w:spacing w:after="80"/>
      </w:pPr>
      <w:r>
        <w:rPr>
          <w:sz w:val="21"/>
          <w:szCs w:val="21"/>
        </w:rPr>
        <w:t>Ouvrir les logs → montrer le ACCESS_DENIED enregistré</w:t>
      </w:r>
    </w:p>
    <w:p w14:paraId="3A73CD6C" w14:textId="77777777" w:rsidR="00530FF4" w:rsidRDefault="00000000">
      <w:pPr>
        <w:shd w:val="solid" w:color="E3F2FD" w:fill="auto"/>
        <w:spacing w:before="100" w:after="100"/>
        <w:ind w:left="300" w:right="300"/>
      </w:pPr>
      <w:r>
        <w:rPr>
          <w:i/>
          <w:iCs/>
          <w:color w:val="1565C0"/>
          <w:sz w:val="21"/>
          <w:szCs w:val="21"/>
        </w:rPr>
        <w:t>💬  Montre que le RBAC fonctionne réellement à deux niveaux : UI bloquée ET log enregistré.</w:t>
      </w:r>
    </w:p>
    <w:p w14:paraId="079C733E" w14:textId="77777777" w:rsidR="00530FF4" w:rsidRDefault="00000000">
      <w:pPr>
        <w:spacing w:before="300" w:after="150"/>
      </w:pPr>
      <w:r>
        <w:rPr>
          <w:b/>
          <w:bCs/>
          <w:color w:val="E65100"/>
          <w:sz w:val="26"/>
          <w:szCs w:val="26"/>
        </w:rPr>
        <w:t>Démo 5 — Tests unitaires (Impact : MOYEN)</w:t>
      </w:r>
    </w:p>
    <w:p w14:paraId="17FDBE2F" w14:textId="77777777" w:rsidR="00530FF4" w:rsidRDefault="00000000">
      <w:pPr>
        <w:pStyle w:val="Paragraphedeliste"/>
        <w:numPr>
          <w:ilvl w:val="0"/>
          <w:numId w:val="1"/>
        </w:numPr>
        <w:spacing w:after="80"/>
      </w:pPr>
      <w:r>
        <w:rPr>
          <w:sz w:val="21"/>
          <w:szCs w:val="21"/>
        </w:rPr>
        <w:t>Ouvrir le terminal dans back/</w:t>
      </w:r>
      <w:proofErr w:type="spellStart"/>
      <w:r>
        <w:rPr>
          <w:sz w:val="21"/>
          <w:szCs w:val="21"/>
        </w:rPr>
        <w:t>functions</w:t>
      </w:r>
      <w:proofErr w:type="spellEnd"/>
    </w:p>
    <w:p w14:paraId="7C75CE70" w14:textId="77777777" w:rsidR="00530FF4" w:rsidRDefault="00000000">
      <w:pPr>
        <w:pStyle w:val="Paragraphedeliste"/>
        <w:numPr>
          <w:ilvl w:val="0"/>
          <w:numId w:val="1"/>
        </w:numPr>
        <w:spacing w:after="80"/>
      </w:pPr>
      <w:r>
        <w:rPr>
          <w:sz w:val="21"/>
          <w:szCs w:val="21"/>
        </w:rPr>
        <w:t>Lancer :</w:t>
      </w:r>
    </w:p>
    <w:p w14:paraId="4E7D95D3" w14:textId="77777777" w:rsidR="00530FF4" w:rsidRDefault="00000000">
      <w:pPr>
        <w:shd w:val="solid" w:color="E0F2F1" w:fill="auto"/>
        <w:spacing w:before="80" w:after="80"/>
        <w:ind w:left="400"/>
      </w:pPr>
      <w:proofErr w:type="spellStart"/>
      <w:r>
        <w:rPr>
          <w:rFonts w:ascii="Courier New" w:eastAsia="Courier New" w:hAnsi="Courier New" w:cs="Courier New"/>
          <w:color w:val="00695C"/>
          <w:sz w:val="18"/>
          <w:szCs w:val="18"/>
        </w:rPr>
        <w:t>npm</w:t>
      </w:r>
      <w:proofErr w:type="spellEnd"/>
      <w:r>
        <w:rPr>
          <w:rFonts w:ascii="Courier New" w:eastAsia="Courier New" w:hAnsi="Courier New" w:cs="Courier New"/>
          <w:color w:val="00695C"/>
          <w:sz w:val="18"/>
          <w:szCs w:val="18"/>
        </w:rPr>
        <w:t xml:space="preserve"> test</w:t>
      </w:r>
    </w:p>
    <w:p w14:paraId="42E9924C" w14:textId="77777777" w:rsidR="00530FF4" w:rsidRDefault="00000000">
      <w:pPr>
        <w:pStyle w:val="Paragraphedeliste"/>
        <w:numPr>
          <w:ilvl w:val="0"/>
          <w:numId w:val="1"/>
        </w:numPr>
        <w:spacing w:after="80"/>
      </w:pPr>
      <w:r>
        <w:rPr>
          <w:sz w:val="21"/>
          <w:szCs w:val="21"/>
        </w:rPr>
        <w:t xml:space="preserve">Montrer les tests </w:t>
      </w:r>
      <w:proofErr w:type="spellStart"/>
      <w:r>
        <w:rPr>
          <w:sz w:val="21"/>
          <w:szCs w:val="21"/>
        </w:rPr>
        <w:t>encryption</w:t>
      </w:r>
      <w:proofErr w:type="spellEnd"/>
      <w:r>
        <w:rPr>
          <w:sz w:val="21"/>
          <w:szCs w:val="21"/>
        </w:rPr>
        <w:t xml:space="preserve"> et </w:t>
      </w:r>
      <w:proofErr w:type="spellStart"/>
      <w:r>
        <w:rPr>
          <w:sz w:val="21"/>
          <w:szCs w:val="21"/>
        </w:rPr>
        <w:t>csvGenerator</w:t>
      </w:r>
      <w:proofErr w:type="spellEnd"/>
      <w:r>
        <w:rPr>
          <w:sz w:val="21"/>
          <w:szCs w:val="21"/>
        </w:rPr>
        <w:t xml:space="preserve"> en vert</w:t>
      </w:r>
    </w:p>
    <w:p w14:paraId="159E54DD" w14:textId="77777777" w:rsidR="00530FF4" w:rsidRDefault="00000000">
      <w:pPr>
        <w:shd w:val="solid" w:color="E3F2FD" w:fill="auto"/>
        <w:spacing w:before="100" w:after="100"/>
        <w:ind w:left="300" w:right="300"/>
      </w:pPr>
      <w:r>
        <w:rPr>
          <w:i/>
          <w:iCs/>
          <w:color w:val="1565C0"/>
          <w:sz w:val="21"/>
          <w:szCs w:val="21"/>
        </w:rPr>
        <w:t>💬  Montre la rigueur de développement : le code est testé automatiquement.</w:t>
      </w:r>
    </w:p>
    <w:p w14:paraId="762A614C" w14:textId="77777777" w:rsidR="00530FF4" w:rsidRDefault="00000000">
      <w:r>
        <w:br w:type="page"/>
      </w:r>
    </w:p>
    <w:p w14:paraId="52E39798" w14:textId="77777777" w:rsidR="00530FF4" w:rsidRDefault="00000000">
      <w:pPr>
        <w:pStyle w:val="Titre1"/>
        <w:spacing w:before="400" w:after="200"/>
        <w:rPr>
          <w:b/>
          <w:bCs/>
          <w:color w:val="1A237E"/>
        </w:rPr>
      </w:pPr>
      <w:r>
        <w:lastRenderedPageBreak/>
        <w:t>PARTIE 5 — Questions Fréquentes du Jury</w:t>
      </w:r>
    </w:p>
    <w:p w14:paraId="003B8D25" w14:textId="77777777" w:rsidR="00530FF4" w:rsidRDefault="00000000">
      <w:pPr>
        <w:spacing w:after="120"/>
      </w:pPr>
      <w:r>
        <w:t>Prépare ces réponses — ce sont les questions les plus posées sur la sécurité.</w:t>
      </w:r>
    </w:p>
    <w:p w14:paraId="07A27FA3" w14:textId="77777777" w:rsidR="00530FF4" w:rsidRDefault="00000000">
      <w:pPr>
        <w:spacing w:before="300" w:after="150"/>
      </w:pPr>
      <w:r>
        <w:rPr>
          <w:b/>
          <w:bCs/>
          <w:color w:val="1565C0"/>
          <w:sz w:val="26"/>
          <w:szCs w:val="26"/>
        </w:rPr>
        <w:t xml:space="preserve">Q1 : Pourquoi un WAF maison plutôt que </w:t>
      </w:r>
      <w:proofErr w:type="spellStart"/>
      <w:r>
        <w:rPr>
          <w:b/>
          <w:bCs/>
          <w:color w:val="1565C0"/>
          <w:sz w:val="26"/>
          <w:szCs w:val="26"/>
        </w:rPr>
        <w:t>Cloudflare</w:t>
      </w:r>
      <w:proofErr w:type="spellEnd"/>
      <w:r>
        <w:rPr>
          <w:b/>
          <w:bCs/>
          <w:color w:val="1565C0"/>
          <w:sz w:val="26"/>
          <w:szCs w:val="26"/>
        </w:rPr>
        <w:t xml:space="preserve"> ?</w:t>
      </w:r>
    </w:p>
    <w:p w14:paraId="000756BA" w14:textId="77777777" w:rsidR="00530FF4" w:rsidRDefault="00000000">
      <w:pPr>
        <w:spacing w:after="120"/>
      </w:pPr>
      <w:r>
        <w:t>Réponse :</w:t>
      </w:r>
    </w:p>
    <w:p w14:paraId="3496DC80" w14:textId="77777777" w:rsidR="00530FF4" w:rsidRDefault="00000000">
      <w:pPr>
        <w:pStyle w:val="Paragraphedeliste"/>
        <w:numPr>
          <w:ilvl w:val="0"/>
          <w:numId w:val="1"/>
        </w:numPr>
        <w:spacing w:after="80"/>
      </w:pPr>
      <w:proofErr w:type="spellStart"/>
      <w:r>
        <w:rPr>
          <w:sz w:val="21"/>
          <w:szCs w:val="21"/>
        </w:rPr>
        <w:t>Firebase</w:t>
      </w:r>
      <w:proofErr w:type="spellEnd"/>
      <w:r>
        <w:rPr>
          <w:sz w:val="21"/>
          <w:szCs w:val="21"/>
        </w:rPr>
        <w:t xml:space="preserve"> </w:t>
      </w:r>
      <w:proofErr w:type="spellStart"/>
      <w:r>
        <w:rPr>
          <w:sz w:val="21"/>
          <w:szCs w:val="21"/>
        </w:rPr>
        <w:t>Hosting</w:t>
      </w:r>
      <w:proofErr w:type="spellEnd"/>
      <w:r>
        <w:rPr>
          <w:sz w:val="21"/>
          <w:szCs w:val="21"/>
        </w:rPr>
        <w:t xml:space="preserve"> ne supporte pas les WAF tiers sans reverse proxy payant</w:t>
      </w:r>
    </w:p>
    <w:p w14:paraId="1A95FB44" w14:textId="77777777" w:rsidR="00530FF4" w:rsidRDefault="00000000">
      <w:pPr>
        <w:pStyle w:val="Paragraphedeliste"/>
        <w:numPr>
          <w:ilvl w:val="0"/>
          <w:numId w:val="1"/>
        </w:numPr>
        <w:spacing w:after="80"/>
      </w:pPr>
      <w:r>
        <w:rPr>
          <w:sz w:val="21"/>
          <w:szCs w:val="21"/>
        </w:rPr>
        <w:t>Notre contexte est un projet académique avec contraintes budgétaires</w:t>
      </w:r>
    </w:p>
    <w:p w14:paraId="06D514FB" w14:textId="77777777" w:rsidR="00530FF4" w:rsidRDefault="00000000">
      <w:pPr>
        <w:pStyle w:val="Paragraphedeliste"/>
        <w:numPr>
          <w:ilvl w:val="0"/>
          <w:numId w:val="1"/>
        </w:numPr>
        <w:spacing w:after="80"/>
      </w:pPr>
      <w:r>
        <w:rPr>
          <w:sz w:val="21"/>
          <w:szCs w:val="21"/>
        </w:rPr>
        <w:t>Notre WAF couvre les 5 types d'attaques OWASP les plus fréquents</w:t>
      </w:r>
    </w:p>
    <w:p w14:paraId="37929A48" w14:textId="77777777" w:rsidR="00530FF4" w:rsidRDefault="00000000">
      <w:pPr>
        <w:pStyle w:val="Paragraphedeliste"/>
        <w:numPr>
          <w:ilvl w:val="0"/>
          <w:numId w:val="1"/>
        </w:numPr>
        <w:spacing w:after="80"/>
      </w:pPr>
      <w:r>
        <w:rPr>
          <w:sz w:val="21"/>
          <w:szCs w:val="21"/>
        </w:rPr>
        <w:t xml:space="preserve">En production </w:t>
      </w:r>
      <w:proofErr w:type="spellStart"/>
      <w:r>
        <w:rPr>
          <w:sz w:val="21"/>
          <w:szCs w:val="21"/>
        </w:rPr>
        <w:t>enterprise</w:t>
      </w:r>
      <w:proofErr w:type="spellEnd"/>
      <w:r>
        <w:rPr>
          <w:sz w:val="21"/>
          <w:szCs w:val="21"/>
        </w:rPr>
        <w:t xml:space="preserve">, on utiliserait effectivement </w:t>
      </w:r>
      <w:proofErr w:type="spellStart"/>
      <w:r>
        <w:rPr>
          <w:sz w:val="21"/>
          <w:szCs w:val="21"/>
        </w:rPr>
        <w:t>Cloudflare</w:t>
      </w:r>
      <w:proofErr w:type="spellEnd"/>
      <w:r>
        <w:rPr>
          <w:sz w:val="21"/>
          <w:szCs w:val="21"/>
        </w:rPr>
        <w:t xml:space="preserve"> ou AWS WAF</w:t>
      </w:r>
    </w:p>
    <w:p w14:paraId="0E357F5F" w14:textId="77777777" w:rsidR="00530FF4" w:rsidRDefault="00000000">
      <w:pPr>
        <w:shd w:val="solid" w:color="E3F2FD" w:fill="auto"/>
        <w:spacing w:before="100" w:after="100"/>
        <w:ind w:left="300" w:right="300"/>
      </w:pPr>
      <w:r>
        <w:rPr>
          <w:i/>
          <w:iCs/>
          <w:color w:val="1565C0"/>
          <w:sz w:val="21"/>
          <w:szCs w:val="21"/>
        </w:rPr>
        <w:t>💬  Montrer la conscience des limites tout en défendant le choix pragmatique.</w:t>
      </w:r>
    </w:p>
    <w:p w14:paraId="3564105E" w14:textId="77777777" w:rsidR="00530FF4" w:rsidRDefault="00000000">
      <w:pPr>
        <w:spacing w:before="300" w:after="150"/>
      </w:pPr>
      <w:r>
        <w:rPr>
          <w:b/>
          <w:bCs/>
          <w:color w:val="1565C0"/>
          <w:sz w:val="26"/>
          <w:szCs w:val="26"/>
        </w:rPr>
        <w:t>Q2 : Comment garantissez-vous l'immuabilité des logs ?</w:t>
      </w:r>
    </w:p>
    <w:p w14:paraId="5AD4AA1B" w14:textId="77777777" w:rsidR="00530FF4" w:rsidRDefault="00000000">
      <w:pPr>
        <w:spacing w:after="120"/>
      </w:pPr>
      <w:r>
        <w:t>Réponse :</w:t>
      </w:r>
    </w:p>
    <w:p w14:paraId="2B8EC459" w14:textId="77777777" w:rsidR="00530FF4" w:rsidRPr="000B3DD6" w:rsidRDefault="00000000">
      <w:pPr>
        <w:pStyle w:val="Paragraphedeliste"/>
        <w:numPr>
          <w:ilvl w:val="0"/>
          <w:numId w:val="1"/>
        </w:numPr>
        <w:spacing w:after="80"/>
        <w:rPr>
          <w:lang w:val="en-US"/>
        </w:rPr>
      </w:pPr>
      <w:r w:rsidRPr="000B3DD6">
        <w:rPr>
          <w:sz w:val="21"/>
          <w:szCs w:val="21"/>
          <w:lang w:val="en-US"/>
        </w:rPr>
        <w:t>Les Firestore Security Rules contiennent allow update, delete: if false</w:t>
      </w:r>
    </w:p>
    <w:p w14:paraId="1F0F4B72" w14:textId="77777777" w:rsidR="00530FF4" w:rsidRDefault="00000000">
      <w:pPr>
        <w:pStyle w:val="Paragraphedeliste"/>
        <w:numPr>
          <w:ilvl w:val="0"/>
          <w:numId w:val="1"/>
        </w:numPr>
        <w:spacing w:after="80"/>
      </w:pPr>
      <w:r>
        <w:rPr>
          <w:sz w:val="21"/>
          <w:szCs w:val="21"/>
        </w:rPr>
        <w:t xml:space="preserve">Cette règle s'applique au niveau de l'infrastructure Google </w:t>
      </w:r>
      <w:proofErr w:type="spellStart"/>
      <w:r>
        <w:rPr>
          <w:sz w:val="21"/>
          <w:szCs w:val="21"/>
        </w:rPr>
        <w:t>Firebase</w:t>
      </w:r>
      <w:proofErr w:type="spellEnd"/>
    </w:p>
    <w:p w14:paraId="28CE2856" w14:textId="77777777" w:rsidR="00530FF4" w:rsidRDefault="00000000">
      <w:pPr>
        <w:pStyle w:val="Paragraphedeliste"/>
        <w:numPr>
          <w:ilvl w:val="0"/>
          <w:numId w:val="1"/>
        </w:numPr>
        <w:spacing w:after="80"/>
      </w:pPr>
      <w:r>
        <w:rPr>
          <w:sz w:val="21"/>
          <w:szCs w:val="21"/>
        </w:rPr>
        <w:t>Même un admin avec les droits maximaux ne peut pas modifier un log</w:t>
      </w:r>
    </w:p>
    <w:p w14:paraId="07EE2F81" w14:textId="77777777" w:rsidR="00530FF4" w:rsidRDefault="00000000">
      <w:pPr>
        <w:pStyle w:val="Paragraphedeliste"/>
        <w:numPr>
          <w:ilvl w:val="0"/>
          <w:numId w:val="1"/>
        </w:numPr>
        <w:spacing w:after="80"/>
      </w:pPr>
      <w:r>
        <w:rPr>
          <w:sz w:val="21"/>
          <w:szCs w:val="21"/>
        </w:rPr>
        <w:t>Même si le code backend est compromis, les logs restent intacts</w:t>
      </w:r>
    </w:p>
    <w:p w14:paraId="57A12D8C" w14:textId="77777777" w:rsidR="00530FF4" w:rsidRDefault="00000000">
      <w:pPr>
        <w:shd w:val="solid" w:color="E3F2FD" w:fill="auto"/>
        <w:spacing w:before="100" w:after="100"/>
        <w:ind w:left="300" w:right="300"/>
      </w:pPr>
      <w:r>
        <w:rPr>
          <w:i/>
          <w:iCs/>
          <w:color w:val="1565C0"/>
          <w:sz w:val="21"/>
          <w:szCs w:val="21"/>
        </w:rPr>
        <w:t xml:space="preserve">💬  Ouvrir </w:t>
      </w:r>
      <w:proofErr w:type="spellStart"/>
      <w:r>
        <w:rPr>
          <w:i/>
          <w:iCs/>
          <w:color w:val="1565C0"/>
          <w:sz w:val="21"/>
          <w:szCs w:val="21"/>
        </w:rPr>
        <w:t>firestore.rules</w:t>
      </w:r>
      <w:proofErr w:type="spellEnd"/>
      <w:r>
        <w:rPr>
          <w:i/>
          <w:iCs/>
          <w:color w:val="1565C0"/>
          <w:sz w:val="21"/>
          <w:szCs w:val="21"/>
        </w:rPr>
        <w:t xml:space="preserve"> en live pour montrer la règle.</w:t>
      </w:r>
    </w:p>
    <w:p w14:paraId="5D5D2ADA" w14:textId="77777777" w:rsidR="00530FF4" w:rsidRDefault="00000000">
      <w:pPr>
        <w:spacing w:before="300" w:after="150"/>
      </w:pPr>
      <w:r>
        <w:rPr>
          <w:b/>
          <w:bCs/>
          <w:color w:val="1565C0"/>
          <w:sz w:val="26"/>
          <w:szCs w:val="26"/>
        </w:rPr>
        <w:t>Q3 : Quelle est la différence avec un vrai SIEM ?</w:t>
      </w:r>
    </w:p>
    <w:p w14:paraId="5A41C29D" w14:textId="77777777" w:rsidR="00530FF4" w:rsidRDefault="00000000">
      <w:pPr>
        <w:spacing w:after="120"/>
      </w:pPr>
      <w:r>
        <w:t>Réponse :</w:t>
      </w:r>
    </w:p>
    <w:p w14:paraId="27D3DD93" w14:textId="77777777" w:rsidR="00530FF4" w:rsidRDefault="00000000">
      <w:pPr>
        <w:pStyle w:val="Paragraphedeliste"/>
        <w:numPr>
          <w:ilvl w:val="0"/>
          <w:numId w:val="1"/>
        </w:numPr>
        <w:spacing w:after="80"/>
      </w:pPr>
      <w:r>
        <w:rPr>
          <w:sz w:val="21"/>
          <w:szCs w:val="21"/>
        </w:rPr>
        <w:t>Un SIEM professionnel (</w:t>
      </w:r>
      <w:proofErr w:type="spellStart"/>
      <w:r>
        <w:rPr>
          <w:sz w:val="21"/>
          <w:szCs w:val="21"/>
        </w:rPr>
        <w:t>Elastic</w:t>
      </w:r>
      <w:proofErr w:type="spellEnd"/>
      <w:r>
        <w:rPr>
          <w:sz w:val="21"/>
          <w:szCs w:val="21"/>
        </w:rPr>
        <w:t xml:space="preserve">, Splunk, </w:t>
      </w:r>
      <w:proofErr w:type="spellStart"/>
      <w:r>
        <w:rPr>
          <w:sz w:val="21"/>
          <w:szCs w:val="21"/>
        </w:rPr>
        <w:t>Datadog</w:t>
      </w:r>
      <w:proofErr w:type="spellEnd"/>
      <w:r>
        <w:rPr>
          <w:sz w:val="21"/>
          <w:szCs w:val="21"/>
        </w:rPr>
        <w:t>) offre :</w:t>
      </w:r>
    </w:p>
    <w:p w14:paraId="05E81065" w14:textId="77777777" w:rsidR="00530FF4" w:rsidRDefault="00000000">
      <w:pPr>
        <w:pStyle w:val="Paragraphedeliste"/>
        <w:numPr>
          <w:ilvl w:val="1"/>
          <w:numId w:val="1"/>
        </w:numPr>
        <w:spacing w:after="60"/>
      </w:pPr>
      <w:r>
        <w:rPr>
          <w:sz w:val="20"/>
          <w:szCs w:val="20"/>
        </w:rPr>
        <w:t>Corrélation d'événements cross-sources</w:t>
      </w:r>
    </w:p>
    <w:p w14:paraId="32C9AAD0" w14:textId="77777777" w:rsidR="00530FF4" w:rsidRDefault="00000000">
      <w:pPr>
        <w:pStyle w:val="Paragraphedeliste"/>
        <w:numPr>
          <w:ilvl w:val="1"/>
          <w:numId w:val="1"/>
        </w:numPr>
        <w:spacing w:after="60"/>
      </w:pPr>
      <w:r>
        <w:rPr>
          <w:sz w:val="20"/>
          <w:szCs w:val="20"/>
        </w:rPr>
        <w:t xml:space="preserve">Machine </w:t>
      </w:r>
      <w:proofErr w:type="spellStart"/>
      <w:r>
        <w:rPr>
          <w:sz w:val="20"/>
          <w:szCs w:val="20"/>
        </w:rPr>
        <w:t>learning</w:t>
      </w:r>
      <w:proofErr w:type="spellEnd"/>
      <w:r>
        <w:rPr>
          <w:sz w:val="20"/>
          <w:szCs w:val="20"/>
        </w:rPr>
        <w:t xml:space="preserve"> pour détecter les anomalies</w:t>
      </w:r>
    </w:p>
    <w:p w14:paraId="7DAAC945" w14:textId="77777777" w:rsidR="00530FF4" w:rsidRDefault="00000000">
      <w:pPr>
        <w:pStyle w:val="Paragraphedeliste"/>
        <w:numPr>
          <w:ilvl w:val="1"/>
          <w:numId w:val="1"/>
        </w:numPr>
        <w:spacing w:after="60"/>
      </w:pPr>
      <w:r>
        <w:rPr>
          <w:sz w:val="20"/>
          <w:szCs w:val="20"/>
        </w:rPr>
        <w:t>Connecteurs vers des dizaines de sources de logs</w:t>
      </w:r>
    </w:p>
    <w:p w14:paraId="1BF868DC" w14:textId="77777777" w:rsidR="00530FF4" w:rsidRDefault="00000000">
      <w:pPr>
        <w:pStyle w:val="Paragraphedeliste"/>
        <w:numPr>
          <w:ilvl w:val="1"/>
          <w:numId w:val="1"/>
        </w:numPr>
        <w:spacing w:after="60"/>
      </w:pPr>
      <w:r>
        <w:rPr>
          <w:sz w:val="20"/>
          <w:szCs w:val="20"/>
        </w:rPr>
        <w:t>Tableaux de bord préconfigurés MITRE ATT&amp;CK</w:t>
      </w:r>
    </w:p>
    <w:p w14:paraId="23DB7F17" w14:textId="77777777" w:rsidR="00530FF4" w:rsidRDefault="00000000">
      <w:pPr>
        <w:pStyle w:val="Paragraphedeliste"/>
        <w:numPr>
          <w:ilvl w:val="0"/>
          <w:numId w:val="1"/>
        </w:numPr>
        <w:spacing w:after="80"/>
      </w:pPr>
      <w:r>
        <w:rPr>
          <w:sz w:val="21"/>
          <w:szCs w:val="21"/>
        </w:rPr>
        <w:t>Notre SIEM est adapté à l'échelle de cette application</w:t>
      </w:r>
    </w:p>
    <w:p w14:paraId="36A74D8D" w14:textId="77777777" w:rsidR="00530FF4" w:rsidRDefault="00000000">
      <w:pPr>
        <w:pStyle w:val="Paragraphedeliste"/>
        <w:numPr>
          <w:ilvl w:val="0"/>
          <w:numId w:val="1"/>
        </w:numPr>
        <w:spacing w:after="80"/>
      </w:pPr>
      <w:r>
        <w:rPr>
          <w:sz w:val="21"/>
          <w:szCs w:val="21"/>
        </w:rPr>
        <w:t xml:space="preserve">En perspective : brancher les logs </w:t>
      </w:r>
      <w:proofErr w:type="spellStart"/>
      <w:r>
        <w:rPr>
          <w:sz w:val="21"/>
          <w:szCs w:val="21"/>
        </w:rPr>
        <w:t>Firestore</w:t>
      </w:r>
      <w:proofErr w:type="spellEnd"/>
      <w:r>
        <w:rPr>
          <w:sz w:val="21"/>
          <w:szCs w:val="21"/>
        </w:rPr>
        <w:t xml:space="preserve"> vers </w:t>
      </w:r>
      <w:proofErr w:type="spellStart"/>
      <w:r>
        <w:rPr>
          <w:sz w:val="21"/>
          <w:szCs w:val="21"/>
        </w:rPr>
        <w:t>Elastic</w:t>
      </w:r>
      <w:proofErr w:type="spellEnd"/>
      <w:r>
        <w:rPr>
          <w:sz w:val="21"/>
          <w:szCs w:val="21"/>
        </w:rPr>
        <w:t xml:space="preserve"> via Cloud </w:t>
      </w:r>
      <w:proofErr w:type="spellStart"/>
      <w:r>
        <w:rPr>
          <w:sz w:val="21"/>
          <w:szCs w:val="21"/>
        </w:rPr>
        <w:t>Functions</w:t>
      </w:r>
      <w:proofErr w:type="spellEnd"/>
    </w:p>
    <w:p w14:paraId="4B56FCE7" w14:textId="77777777" w:rsidR="00530FF4" w:rsidRDefault="00000000">
      <w:pPr>
        <w:spacing w:before="300" w:after="150"/>
      </w:pPr>
      <w:r>
        <w:rPr>
          <w:b/>
          <w:bCs/>
          <w:color w:val="1565C0"/>
          <w:sz w:val="26"/>
          <w:szCs w:val="26"/>
        </w:rPr>
        <w:t>Q4 : Comment fonctionne le droit à l'oubli RGPD ?</w:t>
      </w:r>
    </w:p>
    <w:p w14:paraId="63310C39" w14:textId="77777777" w:rsidR="00530FF4" w:rsidRDefault="00000000">
      <w:pPr>
        <w:spacing w:after="120"/>
      </w:pPr>
      <w:r>
        <w:t>Réponse :</w:t>
      </w:r>
    </w:p>
    <w:p w14:paraId="6BAECC88" w14:textId="77777777" w:rsidR="00530FF4" w:rsidRDefault="00000000">
      <w:pPr>
        <w:pStyle w:val="Paragraphedeliste"/>
        <w:numPr>
          <w:ilvl w:val="0"/>
          <w:numId w:val="1"/>
        </w:numPr>
        <w:spacing w:after="80"/>
      </w:pPr>
      <w:r>
        <w:rPr>
          <w:sz w:val="21"/>
          <w:szCs w:val="21"/>
        </w:rPr>
        <w:t>DELETE /</w:t>
      </w:r>
      <w:proofErr w:type="spellStart"/>
      <w:r>
        <w:rPr>
          <w:sz w:val="21"/>
          <w:szCs w:val="21"/>
        </w:rPr>
        <w:t>etudiants</w:t>
      </w:r>
      <w:proofErr w:type="spellEnd"/>
      <w:r>
        <w:rPr>
          <w:sz w:val="21"/>
          <w:szCs w:val="21"/>
        </w:rPr>
        <w:t>/:id supprime les données personnelles de l'étudiant</w:t>
      </w:r>
    </w:p>
    <w:p w14:paraId="2BE977D7" w14:textId="77777777" w:rsidR="00530FF4" w:rsidRDefault="00000000">
      <w:pPr>
        <w:pStyle w:val="Paragraphedeliste"/>
        <w:numPr>
          <w:ilvl w:val="0"/>
          <w:numId w:val="1"/>
        </w:numPr>
        <w:spacing w:after="80"/>
      </w:pPr>
      <w:r>
        <w:rPr>
          <w:sz w:val="21"/>
          <w:szCs w:val="21"/>
        </w:rPr>
        <w:t xml:space="preserve">Les entrées </w:t>
      </w:r>
      <w:proofErr w:type="spellStart"/>
      <w:r>
        <w:rPr>
          <w:sz w:val="21"/>
          <w:szCs w:val="21"/>
        </w:rPr>
        <w:t>auditLogs</w:t>
      </w:r>
      <w:proofErr w:type="spellEnd"/>
      <w:r>
        <w:rPr>
          <w:sz w:val="21"/>
          <w:szCs w:val="21"/>
        </w:rPr>
        <w:t xml:space="preserve"> liées à cet étudiant sont anonymisées</w:t>
      </w:r>
    </w:p>
    <w:p w14:paraId="36A74574" w14:textId="77777777" w:rsidR="00530FF4" w:rsidRDefault="00000000">
      <w:pPr>
        <w:pStyle w:val="Paragraphedeliste"/>
        <w:numPr>
          <w:ilvl w:val="0"/>
          <w:numId w:val="1"/>
        </w:numPr>
        <w:spacing w:after="80"/>
      </w:pPr>
      <w:r>
        <w:rPr>
          <w:sz w:val="21"/>
          <w:szCs w:val="21"/>
        </w:rPr>
        <w:t>L'identifiant est remplacé par SHA-256(</w:t>
      </w:r>
      <w:proofErr w:type="spellStart"/>
      <w:r>
        <w:rPr>
          <w:sz w:val="21"/>
          <w:szCs w:val="21"/>
        </w:rPr>
        <w:t>userId</w:t>
      </w:r>
      <w:proofErr w:type="spellEnd"/>
      <w:r>
        <w:rPr>
          <w:sz w:val="21"/>
          <w:szCs w:val="21"/>
        </w:rPr>
        <w:t>) dans tous les logs</w:t>
      </w:r>
    </w:p>
    <w:p w14:paraId="4A203E85" w14:textId="77777777" w:rsidR="00530FF4" w:rsidRDefault="00000000">
      <w:pPr>
        <w:pStyle w:val="Paragraphedeliste"/>
        <w:numPr>
          <w:ilvl w:val="0"/>
          <w:numId w:val="1"/>
        </w:numPr>
        <w:spacing w:after="80"/>
      </w:pPr>
      <w:r>
        <w:rPr>
          <w:sz w:val="21"/>
          <w:szCs w:val="21"/>
        </w:rPr>
        <w:t>La traçabilité est maintenue (on sait qu'il y a eu des événements) mais l'identité est protégée</w:t>
      </w:r>
    </w:p>
    <w:p w14:paraId="520B43D1" w14:textId="77777777" w:rsidR="00530FF4" w:rsidRDefault="00000000">
      <w:pPr>
        <w:pStyle w:val="Paragraphedeliste"/>
        <w:numPr>
          <w:ilvl w:val="0"/>
          <w:numId w:val="1"/>
        </w:numPr>
        <w:spacing w:after="80"/>
      </w:pPr>
      <w:r>
        <w:rPr>
          <w:sz w:val="21"/>
          <w:szCs w:val="21"/>
        </w:rPr>
        <w:t>Un log DATA_ANONYMIZE est créé pour tracer l'opération elle-même</w:t>
      </w:r>
    </w:p>
    <w:p w14:paraId="1535780E" w14:textId="77777777" w:rsidR="00530FF4" w:rsidRDefault="00000000">
      <w:pPr>
        <w:spacing w:before="300" w:after="150"/>
      </w:pPr>
      <w:r>
        <w:rPr>
          <w:b/>
          <w:bCs/>
          <w:color w:val="1565C0"/>
          <w:sz w:val="26"/>
          <w:szCs w:val="26"/>
        </w:rPr>
        <w:t>Q5 : Comment testez-vous la sécurité automatiquement ?</w:t>
      </w:r>
    </w:p>
    <w:p w14:paraId="3F4B5D5E" w14:textId="77777777" w:rsidR="00530FF4" w:rsidRDefault="00000000">
      <w:pPr>
        <w:spacing w:after="120"/>
      </w:pPr>
      <w:r>
        <w:t>Réponse :</w:t>
      </w:r>
    </w:p>
    <w:p w14:paraId="4949C666" w14:textId="77777777" w:rsidR="00530FF4" w:rsidRDefault="00000000">
      <w:pPr>
        <w:pStyle w:val="Paragraphedeliste"/>
        <w:numPr>
          <w:ilvl w:val="0"/>
          <w:numId w:val="1"/>
        </w:numPr>
        <w:spacing w:after="80"/>
      </w:pPr>
      <w:r>
        <w:rPr>
          <w:sz w:val="21"/>
          <w:szCs w:val="21"/>
        </w:rPr>
        <w:t>Scanner DAST maison : 12 tests OWASP automatisés (security_scan.js)</w:t>
      </w:r>
    </w:p>
    <w:p w14:paraId="2E4D1C6F" w14:textId="77777777" w:rsidR="00530FF4" w:rsidRDefault="00000000">
      <w:pPr>
        <w:pStyle w:val="Paragraphedeliste"/>
        <w:numPr>
          <w:ilvl w:val="0"/>
          <w:numId w:val="1"/>
        </w:numPr>
        <w:spacing w:after="80"/>
      </w:pPr>
      <w:r>
        <w:rPr>
          <w:sz w:val="21"/>
          <w:szCs w:val="21"/>
        </w:rPr>
        <w:t>Tests unitaires : encryption.test.js + csvGenerator.test.js</w:t>
      </w:r>
    </w:p>
    <w:p w14:paraId="5F489EF2" w14:textId="77777777" w:rsidR="00530FF4" w:rsidRDefault="00000000">
      <w:pPr>
        <w:pStyle w:val="Paragraphedeliste"/>
        <w:numPr>
          <w:ilvl w:val="0"/>
          <w:numId w:val="1"/>
        </w:numPr>
        <w:spacing w:after="80"/>
      </w:pPr>
      <w:r>
        <w:rPr>
          <w:sz w:val="21"/>
          <w:szCs w:val="21"/>
        </w:rPr>
        <w:lastRenderedPageBreak/>
        <w:t xml:space="preserve">Tests d'intégration API : </w:t>
      </w:r>
      <w:proofErr w:type="spellStart"/>
      <w:r>
        <w:rPr>
          <w:sz w:val="21"/>
          <w:szCs w:val="21"/>
        </w:rPr>
        <w:t>auth</w:t>
      </w:r>
      <w:proofErr w:type="spellEnd"/>
      <w:r>
        <w:rPr>
          <w:sz w:val="21"/>
          <w:szCs w:val="21"/>
        </w:rPr>
        <w:t xml:space="preserve">, RBAC, rate </w:t>
      </w:r>
      <w:proofErr w:type="spellStart"/>
      <w:r>
        <w:rPr>
          <w:sz w:val="21"/>
          <w:szCs w:val="21"/>
        </w:rPr>
        <w:t>limiting</w:t>
      </w:r>
      <w:proofErr w:type="spellEnd"/>
    </w:p>
    <w:p w14:paraId="000694D7" w14:textId="77777777" w:rsidR="00530FF4" w:rsidRDefault="00000000">
      <w:pPr>
        <w:pStyle w:val="Paragraphedeliste"/>
        <w:numPr>
          <w:ilvl w:val="0"/>
          <w:numId w:val="1"/>
        </w:numPr>
        <w:spacing w:after="80"/>
      </w:pPr>
      <w:r>
        <w:rPr>
          <w:sz w:val="21"/>
          <w:szCs w:val="21"/>
        </w:rPr>
        <w:t xml:space="preserve">En perspective : intégrer le scanner DAST dans le pipeline CI/CD </w:t>
      </w:r>
      <w:proofErr w:type="spellStart"/>
      <w:r>
        <w:rPr>
          <w:sz w:val="21"/>
          <w:szCs w:val="21"/>
        </w:rPr>
        <w:t>GitLab</w:t>
      </w:r>
      <w:proofErr w:type="spellEnd"/>
    </w:p>
    <w:p w14:paraId="1788B74D" w14:textId="77777777" w:rsidR="00530FF4" w:rsidRDefault="00000000">
      <w:pPr>
        <w:spacing w:before="300" w:after="150"/>
      </w:pPr>
      <w:r>
        <w:rPr>
          <w:b/>
          <w:bCs/>
          <w:color w:val="1565C0"/>
          <w:sz w:val="26"/>
          <w:szCs w:val="26"/>
        </w:rPr>
        <w:t xml:space="preserve">Q6 : Que se passe-t-il si </w:t>
      </w:r>
      <w:proofErr w:type="spellStart"/>
      <w:r>
        <w:rPr>
          <w:b/>
          <w:bCs/>
          <w:color w:val="1565C0"/>
          <w:sz w:val="26"/>
          <w:szCs w:val="26"/>
        </w:rPr>
        <w:t>Firebase</w:t>
      </w:r>
      <w:proofErr w:type="spellEnd"/>
      <w:r>
        <w:rPr>
          <w:b/>
          <w:bCs/>
          <w:color w:val="1565C0"/>
          <w:sz w:val="26"/>
          <w:szCs w:val="26"/>
        </w:rPr>
        <w:t xml:space="preserve"> est down ?</w:t>
      </w:r>
    </w:p>
    <w:p w14:paraId="72ECCB7B" w14:textId="77777777" w:rsidR="00530FF4" w:rsidRDefault="00000000">
      <w:pPr>
        <w:spacing w:after="120"/>
      </w:pPr>
      <w:r>
        <w:t>Réponse :</w:t>
      </w:r>
    </w:p>
    <w:p w14:paraId="01471243" w14:textId="77777777" w:rsidR="00530FF4" w:rsidRDefault="00000000">
      <w:pPr>
        <w:pStyle w:val="Paragraphedeliste"/>
        <w:numPr>
          <w:ilvl w:val="0"/>
          <w:numId w:val="1"/>
        </w:numPr>
        <w:spacing w:after="80"/>
      </w:pPr>
      <w:proofErr w:type="spellStart"/>
      <w:r>
        <w:rPr>
          <w:sz w:val="21"/>
          <w:szCs w:val="21"/>
        </w:rPr>
        <w:t>Firebase</w:t>
      </w:r>
      <w:proofErr w:type="spellEnd"/>
      <w:r>
        <w:rPr>
          <w:sz w:val="21"/>
          <w:szCs w:val="21"/>
        </w:rPr>
        <w:t xml:space="preserve"> a un SLA de 99.95% — </w:t>
      </w:r>
      <w:proofErr w:type="spellStart"/>
      <w:r>
        <w:rPr>
          <w:sz w:val="21"/>
          <w:szCs w:val="21"/>
        </w:rPr>
        <w:t>downtime</w:t>
      </w:r>
      <w:proofErr w:type="spellEnd"/>
      <w:r>
        <w:rPr>
          <w:sz w:val="21"/>
          <w:szCs w:val="21"/>
        </w:rPr>
        <w:t xml:space="preserve"> &lt; 4h/an</w:t>
      </w:r>
    </w:p>
    <w:p w14:paraId="1E9436E2" w14:textId="77777777" w:rsidR="00530FF4" w:rsidRDefault="00000000">
      <w:pPr>
        <w:pStyle w:val="Paragraphedeliste"/>
        <w:numPr>
          <w:ilvl w:val="0"/>
          <w:numId w:val="1"/>
        </w:numPr>
        <w:spacing w:after="80"/>
      </w:pPr>
      <w:r>
        <w:rPr>
          <w:sz w:val="21"/>
          <w:szCs w:val="21"/>
        </w:rPr>
        <w:t xml:space="preserve">Les logs locaux prennent le relais en cas de timeout </w:t>
      </w:r>
      <w:proofErr w:type="spellStart"/>
      <w:r>
        <w:rPr>
          <w:sz w:val="21"/>
          <w:szCs w:val="21"/>
        </w:rPr>
        <w:t>Firestore</w:t>
      </w:r>
      <w:proofErr w:type="spellEnd"/>
      <w:r>
        <w:rPr>
          <w:sz w:val="21"/>
          <w:szCs w:val="21"/>
        </w:rPr>
        <w:t xml:space="preserve"> (firestoreTimeout.js)</w:t>
      </w:r>
    </w:p>
    <w:p w14:paraId="370A4BD4" w14:textId="77777777" w:rsidR="00530FF4" w:rsidRDefault="00000000">
      <w:pPr>
        <w:pStyle w:val="Paragraphedeliste"/>
        <w:numPr>
          <w:ilvl w:val="0"/>
          <w:numId w:val="1"/>
        </w:numPr>
        <w:spacing w:after="80"/>
      </w:pPr>
      <w:r>
        <w:rPr>
          <w:sz w:val="21"/>
          <w:szCs w:val="21"/>
        </w:rPr>
        <w:t xml:space="preserve">Le WAF et le rate </w:t>
      </w:r>
      <w:proofErr w:type="spellStart"/>
      <w:r>
        <w:rPr>
          <w:sz w:val="21"/>
          <w:szCs w:val="21"/>
        </w:rPr>
        <w:t>limiting</w:t>
      </w:r>
      <w:proofErr w:type="spellEnd"/>
      <w:r>
        <w:rPr>
          <w:sz w:val="21"/>
          <w:szCs w:val="21"/>
        </w:rPr>
        <w:t xml:space="preserve"> fonctionnent indépendamment de </w:t>
      </w:r>
      <w:proofErr w:type="spellStart"/>
      <w:r>
        <w:rPr>
          <w:sz w:val="21"/>
          <w:szCs w:val="21"/>
        </w:rPr>
        <w:t>Firestore</w:t>
      </w:r>
      <w:proofErr w:type="spellEnd"/>
    </w:p>
    <w:p w14:paraId="210BCD2F" w14:textId="77777777" w:rsidR="00530FF4" w:rsidRDefault="00000000">
      <w:pPr>
        <w:pStyle w:val="Paragraphedeliste"/>
        <w:numPr>
          <w:ilvl w:val="0"/>
          <w:numId w:val="1"/>
        </w:numPr>
        <w:spacing w:after="80"/>
      </w:pPr>
      <w:r>
        <w:rPr>
          <w:sz w:val="21"/>
          <w:szCs w:val="21"/>
        </w:rPr>
        <w:t xml:space="preserve">Les sessions JWT actives restent valides même si </w:t>
      </w:r>
      <w:proofErr w:type="spellStart"/>
      <w:r>
        <w:rPr>
          <w:sz w:val="21"/>
          <w:szCs w:val="21"/>
        </w:rPr>
        <w:t>Firestore</w:t>
      </w:r>
      <w:proofErr w:type="spellEnd"/>
      <w:r>
        <w:rPr>
          <w:sz w:val="21"/>
          <w:szCs w:val="21"/>
        </w:rPr>
        <w:t xml:space="preserve"> est temporairement indisponible</w:t>
      </w:r>
    </w:p>
    <w:p w14:paraId="5CCB590B" w14:textId="77777777" w:rsidR="00530FF4" w:rsidRDefault="00000000">
      <w:r>
        <w:br w:type="page"/>
      </w:r>
    </w:p>
    <w:p w14:paraId="0023D417" w14:textId="77777777" w:rsidR="00530FF4" w:rsidRDefault="00000000">
      <w:pPr>
        <w:pStyle w:val="Titre1"/>
        <w:spacing w:before="400" w:after="200"/>
        <w:rPr>
          <w:b/>
          <w:bCs/>
          <w:color w:val="1A237E"/>
        </w:rPr>
      </w:pPr>
      <w:r>
        <w:lastRenderedPageBreak/>
        <w:t>PARTIE 6 — Synthèse Couverture CDC §3.3</w:t>
      </w:r>
    </w:p>
    <w:p w14:paraId="798C28B4" w14:textId="77777777" w:rsidR="00530FF4" w:rsidRDefault="00000000">
      <w:pPr>
        <w:spacing w:after="120"/>
      </w:pPr>
      <w:r>
        <w:t>Voici comment répondre clairement à la question 'Avez-vous couvert le CDC §3.3 ?'</w:t>
      </w:r>
    </w:p>
    <w:p w14:paraId="110283FF" w14:textId="77777777" w:rsidR="00530FF4" w:rsidRDefault="00000000">
      <w:pPr>
        <w:spacing w:before="300" w:after="150"/>
      </w:pPr>
      <w:r>
        <w:rPr>
          <w:b/>
          <w:bCs/>
          <w:color w:val="1565C0"/>
          <w:sz w:val="26"/>
          <w:szCs w:val="26"/>
        </w:rPr>
        <w:t>Exigence 1 — RGPD (UE 2016/679)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6"/>
        <w:gridCol w:w="3245"/>
        <w:gridCol w:w="3245"/>
      </w:tblGrid>
      <w:tr w:rsidR="00530FF4" w14:paraId="1527A6D0" w14:textId="77777777">
        <w:tblPrEx>
          <w:tblCellMar>
            <w:top w:w="0" w:type="dxa"/>
            <w:bottom w:w="0" w:type="dxa"/>
          </w:tblCellMar>
        </w:tblPrEx>
        <w:tc>
          <w:tcPr>
            <w:tcW w:w="100" w:type="dxa"/>
            <w:shd w:val="solid" w:color="1A237E" w:fill="auto"/>
            <w:tcMar>
              <w:top w:w="80" w:type="dxa"/>
              <w:left w:w="120" w:type="dxa"/>
              <w:bottom w:w="80" w:type="dxa"/>
              <w:right w:w="120" w:type="dxa"/>
            </w:tcMar>
            <w:vAlign w:val="center"/>
          </w:tcPr>
          <w:p w14:paraId="288E8037" w14:textId="77777777" w:rsidR="00530FF4" w:rsidRDefault="00000000">
            <w:r>
              <w:rPr>
                <w:b/>
                <w:bCs/>
                <w:color w:val="FFFFFF"/>
                <w:sz w:val="20"/>
                <w:szCs w:val="20"/>
              </w:rPr>
              <w:t>Article</w:t>
            </w:r>
          </w:p>
        </w:tc>
        <w:tc>
          <w:tcPr>
            <w:tcW w:w="100" w:type="dxa"/>
            <w:shd w:val="solid" w:color="1A237E" w:fill="auto"/>
            <w:tcMar>
              <w:top w:w="80" w:type="dxa"/>
              <w:left w:w="120" w:type="dxa"/>
              <w:bottom w:w="80" w:type="dxa"/>
              <w:right w:w="120" w:type="dxa"/>
            </w:tcMar>
            <w:vAlign w:val="center"/>
          </w:tcPr>
          <w:p w14:paraId="7DD988C1" w14:textId="77777777" w:rsidR="00530FF4" w:rsidRDefault="00000000">
            <w:r>
              <w:rPr>
                <w:b/>
                <w:bCs/>
                <w:color w:val="FFFFFF"/>
                <w:sz w:val="20"/>
                <w:szCs w:val="20"/>
              </w:rPr>
              <w:t>Couvert par</w:t>
            </w:r>
          </w:p>
        </w:tc>
        <w:tc>
          <w:tcPr>
            <w:tcW w:w="100" w:type="dxa"/>
            <w:shd w:val="solid" w:color="1A237E" w:fill="auto"/>
            <w:tcMar>
              <w:top w:w="80" w:type="dxa"/>
              <w:left w:w="120" w:type="dxa"/>
              <w:bottom w:w="80" w:type="dxa"/>
              <w:right w:w="120" w:type="dxa"/>
            </w:tcMar>
            <w:vAlign w:val="center"/>
          </w:tcPr>
          <w:p w14:paraId="1D605EF5" w14:textId="77777777" w:rsidR="00530FF4" w:rsidRDefault="00000000">
            <w:r>
              <w:rPr>
                <w:b/>
                <w:bCs/>
                <w:color w:val="FFFFFF"/>
                <w:sz w:val="20"/>
                <w:szCs w:val="20"/>
              </w:rPr>
              <w:t>Preuve</w:t>
            </w:r>
          </w:p>
        </w:tc>
      </w:tr>
      <w:tr w:rsidR="00530FF4" w14:paraId="5CDD7413"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2D3729D1" w14:textId="77777777" w:rsidR="00530FF4" w:rsidRDefault="00000000">
            <w:r>
              <w:rPr>
                <w:sz w:val="19"/>
                <w:szCs w:val="19"/>
              </w:rPr>
              <w:t>Art. 5 — Minimisation</w:t>
            </w:r>
          </w:p>
        </w:tc>
        <w:tc>
          <w:tcPr>
            <w:tcW w:w="100" w:type="dxa"/>
            <w:shd w:val="solid" w:color="FFFFFF" w:fill="auto"/>
            <w:tcMar>
              <w:top w:w="80" w:type="dxa"/>
              <w:left w:w="120" w:type="dxa"/>
              <w:bottom w:w="80" w:type="dxa"/>
              <w:right w:w="120" w:type="dxa"/>
            </w:tcMar>
            <w:vAlign w:val="center"/>
          </w:tcPr>
          <w:p w14:paraId="384C0FDE" w14:textId="77777777" w:rsidR="00530FF4" w:rsidRDefault="00000000">
            <w:r>
              <w:rPr>
                <w:sz w:val="19"/>
                <w:szCs w:val="19"/>
              </w:rPr>
              <w:t>Formulaires avec champs stricts</w:t>
            </w:r>
          </w:p>
        </w:tc>
        <w:tc>
          <w:tcPr>
            <w:tcW w:w="100" w:type="dxa"/>
            <w:shd w:val="solid" w:color="F5F5F5" w:fill="auto"/>
            <w:tcMar>
              <w:top w:w="80" w:type="dxa"/>
              <w:left w:w="120" w:type="dxa"/>
              <w:bottom w:w="80" w:type="dxa"/>
              <w:right w:w="120" w:type="dxa"/>
            </w:tcMar>
            <w:vAlign w:val="center"/>
          </w:tcPr>
          <w:p w14:paraId="5909826D" w14:textId="77777777" w:rsidR="00530FF4" w:rsidRDefault="00000000">
            <w:r>
              <w:rPr>
                <w:sz w:val="19"/>
                <w:szCs w:val="19"/>
              </w:rPr>
              <w:t xml:space="preserve">Code des modèles </w:t>
            </w:r>
            <w:proofErr w:type="spellStart"/>
            <w:r>
              <w:rPr>
                <w:sz w:val="19"/>
                <w:szCs w:val="19"/>
              </w:rPr>
              <w:t>Etudiant</w:t>
            </w:r>
            <w:proofErr w:type="spellEnd"/>
            <w:r>
              <w:rPr>
                <w:sz w:val="19"/>
                <w:szCs w:val="19"/>
              </w:rPr>
              <w:t>, Parent</w:t>
            </w:r>
          </w:p>
        </w:tc>
      </w:tr>
      <w:tr w:rsidR="00530FF4" w14:paraId="19BAE989"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36BAECFF" w14:textId="77777777" w:rsidR="00530FF4" w:rsidRDefault="00000000">
            <w:r>
              <w:rPr>
                <w:sz w:val="19"/>
                <w:szCs w:val="19"/>
              </w:rPr>
              <w:t>Art. 17 — Droit oubli</w:t>
            </w:r>
          </w:p>
        </w:tc>
        <w:tc>
          <w:tcPr>
            <w:tcW w:w="100" w:type="dxa"/>
            <w:shd w:val="solid" w:color="FFFFFF" w:fill="auto"/>
            <w:tcMar>
              <w:top w:w="80" w:type="dxa"/>
              <w:left w:w="120" w:type="dxa"/>
              <w:bottom w:w="80" w:type="dxa"/>
              <w:right w:w="120" w:type="dxa"/>
            </w:tcMar>
            <w:vAlign w:val="center"/>
          </w:tcPr>
          <w:p w14:paraId="3C22C249" w14:textId="77777777" w:rsidR="00530FF4" w:rsidRDefault="00000000">
            <w:r>
              <w:rPr>
                <w:sz w:val="19"/>
                <w:szCs w:val="19"/>
              </w:rPr>
              <w:t>DELETE + anonymisation</w:t>
            </w:r>
          </w:p>
        </w:tc>
        <w:tc>
          <w:tcPr>
            <w:tcW w:w="100" w:type="dxa"/>
            <w:shd w:val="solid" w:color="F5F5F5" w:fill="auto"/>
            <w:tcMar>
              <w:top w:w="80" w:type="dxa"/>
              <w:left w:w="120" w:type="dxa"/>
              <w:bottom w:w="80" w:type="dxa"/>
              <w:right w:w="120" w:type="dxa"/>
            </w:tcMar>
            <w:vAlign w:val="center"/>
          </w:tcPr>
          <w:p w14:paraId="1C844795" w14:textId="77777777" w:rsidR="00530FF4" w:rsidRDefault="00000000">
            <w:proofErr w:type="spellStart"/>
            <w:r>
              <w:rPr>
                <w:sz w:val="19"/>
                <w:szCs w:val="19"/>
              </w:rPr>
              <w:t>etudiants</w:t>
            </w:r>
            <w:proofErr w:type="spellEnd"/>
            <w:r>
              <w:rPr>
                <w:sz w:val="19"/>
                <w:szCs w:val="19"/>
              </w:rPr>
              <w:t>/</w:t>
            </w:r>
            <w:proofErr w:type="spellStart"/>
            <w:r>
              <w:rPr>
                <w:sz w:val="19"/>
                <w:szCs w:val="19"/>
              </w:rPr>
              <w:t>controllers</w:t>
            </w:r>
            <w:proofErr w:type="spellEnd"/>
            <w:r>
              <w:rPr>
                <w:sz w:val="19"/>
                <w:szCs w:val="19"/>
              </w:rPr>
              <w:t>/index.js</w:t>
            </w:r>
          </w:p>
        </w:tc>
      </w:tr>
      <w:tr w:rsidR="00530FF4" w:rsidRPr="000B3DD6" w14:paraId="61B80B4D"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329DEE68" w14:textId="77777777" w:rsidR="00530FF4" w:rsidRDefault="00000000">
            <w:r>
              <w:rPr>
                <w:sz w:val="19"/>
                <w:szCs w:val="19"/>
              </w:rPr>
              <w:t>Art. 20 — Portabilité</w:t>
            </w:r>
          </w:p>
        </w:tc>
        <w:tc>
          <w:tcPr>
            <w:tcW w:w="100" w:type="dxa"/>
            <w:shd w:val="solid" w:color="FFFFFF" w:fill="auto"/>
            <w:tcMar>
              <w:top w:w="80" w:type="dxa"/>
              <w:left w:w="120" w:type="dxa"/>
              <w:bottom w:w="80" w:type="dxa"/>
              <w:right w:w="120" w:type="dxa"/>
            </w:tcMar>
            <w:vAlign w:val="center"/>
          </w:tcPr>
          <w:p w14:paraId="6FCFEA1D" w14:textId="77777777" w:rsidR="00530FF4" w:rsidRDefault="00000000">
            <w:r>
              <w:rPr>
                <w:sz w:val="19"/>
                <w:szCs w:val="19"/>
              </w:rPr>
              <w:t>Export CSV/Excel</w:t>
            </w:r>
          </w:p>
        </w:tc>
        <w:tc>
          <w:tcPr>
            <w:tcW w:w="100" w:type="dxa"/>
            <w:shd w:val="solid" w:color="F5F5F5" w:fill="auto"/>
            <w:tcMar>
              <w:top w:w="80" w:type="dxa"/>
              <w:left w:w="120" w:type="dxa"/>
              <w:bottom w:w="80" w:type="dxa"/>
              <w:right w:w="120" w:type="dxa"/>
            </w:tcMar>
            <w:vAlign w:val="center"/>
          </w:tcPr>
          <w:p w14:paraId="16554EAD" w14:textId="77777777" w:rsidR="00530FF4" w:rsidRPr="000B3DD6" w:rsidRDefault="00000000">
            <w:pPr>
              <w:rPr>
                <w:lang w:val="en-US"/>
              </w:rPr>
            </w:pPr>
            <w:r w:rsidRPr="000B3DD6">
              <w:rPr>
                <w:sz w:val="19"/>
                <w:szCs w:val="19"/>
                <w:lang w:val="en-US"/>
              </w:rPr>
              <w:t>csvGenerator.js + DATA_EXPORT log</w:t>
            </w:r>
          </w:p>
        </w:tc>
      </w:tr>
      <w:tr w:rsidR="00530FF4" w14:paraId="676E3CA6"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6C967B9C" w14:textId="77777777" w:rsidR="00530FF4" w:rsidRDefault="00000000">
            <w:r>
              <w:rPr>
                <w:sz w:val="19"/>
                <w:szCs w:val="19"/>
              </w:rPr>
              <w:t xml:space="preserve">Art. 25 — </w:t>
            </w:r>
            <w:proofErr w:type="spellStart"/>
            <w:r>
              <w:rPr>
                <w:sz w:val="19"/>
                <w:szCs w:val="19"/>
              </w:rPr>
              <w:t>Privacy</w:t>
            </w:r>
            <w:proofErr w:type="spellEnd"/>
            <w:r>
              <w:rPr>
                <w:sz w:val="19"/>
                <w:szCs w:val="19"/>
              </w:rPr>
              <w:t xml:space="preserve"> design</w:t>
            </w:r>
          </w:p>
        </w:tc>
        <w:tc>
          <w:tcPr>
            <w:tcW w:w="100" w:type="dxa"/>
            <w:shd w:val="solid" w:color="FFFFFF" w:fill="auto"/>
            <w:tcMar>
              <w:top w:w="80" w:type="dxa"/>
              <w:left w:w="120" w:type="dxa"/>
              <w:bottom w:w="80" w:type="dxa"/>
              <w:right w:w="120" w:type="dxa"/>
            </w:tcMar>
            <w:vAlign w:val="center"/>
          </w:tcPr>
          <w:p w14:paraId="64110C6D" w14:textId="77777777" w:rsidR="00530FF4" w:rsidRDefault="00000000">
            <w:r>
              <w:rPr>
                <w:sz w:val="19"/>
                <w:szCs w:val="19"/>
              </w:rPr>
              <w:t>AES-256 par défaut</w:t>
            </w:r>
          </w:p>
        </w:tc>
        <w:tc>
          <w:tcPr>
            <w:tcW w:w="100" w:type="dxa"/>
            <w:shd w:val="solid" w:color="F5F5F5" w:fill="auto"/>
            <w:tcMar>
              <w:top w:w="80" w:type="dxa"/>
              <w:left w:w="120" w:type="dxa"/>
              <w:bottom w:w="80" w:type="dxa"/>
              <w:right w:w="120" w:type="dxa"/>
            </w:tcMar>
            <w:vAlign w:val="center"/>
          </w:tcPr>
          <w:p w14:paraId="7D169C11" w14:textId="77777777" w:rsidR="00530FF4" w:rsidRDefault="00000000">
            <w:r>
              <w:rPr>
                <w:sz w:val="19"/>
                <w:szCs w:val="19"/>
              </w:rPr>
              <w:t>encryption.js</w:t>
            </w:r>
          </w:p>
        </w:tc>
      </w:tr>
      <w:tr w:rsidR="00530FF4" w14:paraId="386F50FF"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0B198B8B" w14:textId="77777777" w:rsidR="00530FF4" w:rsidRDefault="00000000">
            <w:r>
              <w:rPr>
                <w:sz w:val="19"/>
                <w:szCs w:val="19"/>
              </w:rPr>
              <w:t>Art. 32 — Sécurité</w:t>
            </w:r>
          </w:p>
        </w:tc>
        <w:tc>
          <w:tcPr>
            <w:tcW w:w="100" w:type="dxa"/>
            <w:shd w:val="solid" w:color="FFFFFF" w:fill="auto"/>
            <w:tcMar>
              <w:top w:w="80" w:type="dxa"/>
              <w:left w:w="120" w:type="dxa"/>
              <w:bottom w:w="80" w:type="dxa"/>
              <w:right w:w="120" w:type="dxa"/>
            </w:tcMar>
            <w:vAlign w:val="center"/>
          </w:tcPr>
          <w:p w14:paraId="6E0B01CD" w14:textId="77777777" w:rsidR="00530FF4" w:rsidRDefault="00000000">
            <w:r>
              <w:rPr>
                <w:sz w:val="19"/>
                <w:szCs w:val="19"/>
              </w:rPr>
              <w:t xml:space="preserve">WAF + JWT + </w:t>
            </w:r>
            <w:proofErr w:type="spellStart"/>
            <w:r>
              <w:rPr>
                <w:sz w:val="19"/>
                <w:szCs w:val="19"/>
              </w:rPr>
              <w:t>bcrypt</w:t>
            </w:r>
            <w:proofErr w:type="spellEnd"/>
            <w:r>
              <w:rPr>
                <w:sz w:val="19"/>
                <w:szCs w:val="19"/>
              </w:rPr>
              <w:t xml:space="preserve"> + HTTPS</w:t>
            </w:r>
          </w:p>
        </w:tc>
        <w:tc>
          <w:tcPr>
            <w:tcW w:w="100" w:type="dxa"/>
            <w:shd w:val="solid" w:color="F5F5F5" w:fill="auto"/>
            <w:tcMar>
              <w:top w:w="80" w:type="dxa"/>
              <w:left w:w="120" w:type="dxa"/>
              <w:bottom w:w="80" w:type="dxa"/>
              <w:right w:w="120" w:type="dxa"/>
            </w:tcMar>
            <w:vAlign w:val="center"/>
          </w:tcPr>
          <w:p w14:paraId="3750F90E" w14:textId="77777777" w:rsidR="00530FF4" w:rsidRDefault="00000000">
            <w:r>
              <w:rPr>
                <w:sz w:val="19"/>
                <w:szCs w:val="19"/>
              </w:rPr>
              <w:t>waf.js, auth.js, encryption.js</w:t>
            </w:r>
          </w:p>
        </w:tc>
      </w:tr>
      <w:tr w:rsidR="00530FF4" w14:paraId="45F71346"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21832858" w14:textId="77777777" w:rsidR="00530FF4" w:rsidRDefault="00000000">
            <w:r>
              <w:rPr>
                <w:sz w:val="19"/>
                <w:szCs w:val="19"/>
              </w:rPr>
              <w:t>Art. 33 — Notification</w:t>
            </w:r>
          </w:p>
        </w:tc>
        <w:tc>
          <w:tcPr>
            <w:tcW w:w="100" w:type="dxa"/>
            <w:shd w:val="solid" w:color="FFFFFF" w:fill="auto"/>
            <w:tcMar>
              <w:top w:w="80" w:type="dxa"/>
              <w:left w:w="120" w:type="dxa"/>
              <w:bottom w:w="80" w:type="dxa"/>
              <w:right w:w="120" w:type="dxa"/>
            </w:tcMar>
            <w:vAlign w:val="center"/>
          </w:tcPr>
          <w:p w14:paraId="3FAF8C6A" w14:textId="77777777" w:rsidR="00530FF4" w:rsidRDefault="00000000">
            <w:r>
              <w:rPr>
                <w:sz w:val="19"/>
                <w:szCs w:val="19"/>
              </w:rPr>
              <w:t>SIEM + alertes</w:t>
            </w:r>
          </w:p>
        </w:tc>
        <w:tc>
          <w:tcPr>
            <w:tcW w:w="100" w:type="dxa"/>
            <w:shd w:val="solid" w:color="F5F5F5" w:fill="auto"/>
            <w:tcMar>
              <w:top w:w="80" w:type="dxa"/>
              <w:left w:w="120" w:type="dxa"/>
              <w:bottom w:w="80" w:type="dxa"/>
              <w:right w:w="120" w:type="dxa"/>
            </w:tcMar>
            <w:vAlign w:val="center"/>
          </w:tcPr>
          <w:p w14:paraId="4CAA8D2F" w14:textId="77777777" w:rsidR="00530FF4" w:rsidRDefault="00000000">
            <w:proofErr w:type="spellStart"/>
            <w:r>
              <w:rPr>
                <w:sz w:val="19"/>
                <w:szCs w:val="19"/>
              </w:rPr>
              <w:t>Monitoring.tsx</w:t>
            </w:r>
            <w:proofErr w:type="spellEnd"/>
            <w:r>
              <w:rPr>
                <w:sz w:val="19"/>
                <w:szCs w:val="19"/>
              </w:rPr>
              <w:t xml:space="preserve"> + </w:t>
            </w:r>
            <w:proofErr w:type="spellStart"/>
            <w:r>
              <w:rPr>
                <w:sz w:val="19"/>
                <w:szCs w:val="19"/>
              </w:rPr>
              <w:t>endpoint</w:t>
            </w:r>
            <w:proofErr w:type="spellEnd"/>
            <w:r>
              <w:rPr>
                <w:sz w:val="19"/>
                <w:szCs w:val="19"/>
              </w:rPr>
              <w:t xml:space="preserve"> monitoring</w:t>
            </w:r>
          </w:p>
        </w:tc>
      </w:tr>
    </w:tbl>
    <w:p w14:paraId="32AB3E0C" w14:textId="77777777" w:rsidR="00530FF4" w:rsidRDefault="00000000">
      <w:pPr>
        <w:spacing w:before="300" w:after="150"/>
      </w:pPr>
      <w:r>
        <w:rPr>
          <w:b/>
          <w:bCs/>
          <w:color w:val="1565C0"/>
          <w:sz w:val="26"/>
          <w:szCs w:val="26"/>
        </w:rPr>
        <w:t>Exigence 2 — RBAC (Gestion des accès)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6"/>
        <w:gridCol w:w="3245"/>
        <w:gridCol w:w="3245"/>
      </w:tblGrid>
      <w:tr w:rsidR="00530FF4" w14:paraId="337321AA" w14:textId="77777777">
        <w:tblPrEx>
          <w:tblCellMar>
            <w:top w:w="0" w:type="dxa"/>
            <w:bottom w:w="0" w:type="dxa"/>
          </w:tblCellMar>
        </w:tblPrEx>
        <w:tc>
          <w:tcPr>
            <w:tcW w:w="100" w:type="dxa"/>
            <w:shd w:val="solid" w:color="1A237E" w:fill="auto"/>
            <w:tcMar>
              <w:top w:w="80" w:type="dxa"/>
              <w:left w:w="120" w:type="dxa"/>
              <w:bottom w:w="80" w:type="dxa"/>
              <w:right w:w="120" w:type="dxa"/>
            </w:tcMar>
            <w:vAlign w:val="center"/>
          </w:tcPr>
          <w:p w14:paraId="6E780F20" w14:textId="77777777" w:rsidR="00530FF4" w:rsidRDefault="00000000">
            <w:r>
              <w:rPr>
                <w:b/>
                <w:bCs/>
                <w:color w:val="FFFFFF"/>
                <w:sz w:val="20"/>
                <w:szCs w:val="20"/>
              </w:rPr>
              <w:t>Niveau</w:t>
            </w:r>
          </w:p>
        </w:tc>
        <w:tc>
          <w:tcPr>
            <w:tcW w:w="100" w:type="dxa"/>
            <w:shd w:val="solid" w:color="1A237E" w:fill="auto"/>
            <w:tcMar>
              <w:top w:w="80" w:type="dxa"/>
              <w:left w:w="120" w:type="dxa"/>
              <w:bottom w:w="80" w:type="dxa"/>
              <w:right w:w="120" w:type="dxa"/>
            </w:tcMar>
            <w:vAlign w:val="center"/>
          </w:tcPr>
          <w:p w14:paraId="0EE92462" w14:textId="77777777" w:rsidR="00530FF4" w:rsidRDefault="00000000">
            <w:r>
              <w:rPr>
                <w:b/>
                <w:bCs/>
                <w:color w:val="FFFFFF"/>
                <w:sz w:val="20"/>
                <w:szCs w:val="20"/>
              </w:rPr>
              <w:t>Implémentation</w:t>
            </w:r>
          </w:p>
        </w:tc>
        <w:tc>
          <w:tcPr>
            <w:tcW w:w="100" w:type="dxa"/>
            <w:shd w:val="solid" w:color="1A237E" w:fill="auto"/>
            <w:tcMar>
              <w:top w:w="80" w:type="dxa"/>
              <w:left w:w="120" w:type="dxa"/>
              <w:bottom w:w="80" w:type="dxa"/>
              <w:right w:w="120" w:type="dxa"/>
            </w:tcMar>
            <w:vAlign w:val="center"/>
          </w:tcPr>
          <w:p w14:paraId="21256A7E" w14:textId="77777777" w:rsidR="00530FF4" w:rsidRDefault="00000000">
            <w:r>
              <w:rPr>
                <w:b/>
                <w:bCs/>
                <w:color w:val="FFFFFF"/>
                <w:sz w:val="20"/>
                <w:szCs w:val="20"/>
              </w:rPr>
              <w:t>Fichier</w:t>
            </w:r>
          </w:p>
        </w:tc>
      </w:tr>
      <w:tr w:rsidR="00530FF4" w14:paraId="10F9FA3E"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62DF51F2" w14:textId="77777777" w:rsidR="00530FF4" w:rsidRDefault="00000000">
            <w:r>
              <w:rPr>
                <w:sz w:val="19"/>
                <w:szCs w:val="19"/>
              </w:rPr>
              <w:t>Frontend</w:t>
            </w:r>
          </w:p>
        </w:tc>
        <w:tc>
          <w:tcPr>
            <w:tcW w:w="100" w:type="dxa"/>
            <w:shd w:val="solid" w:color="FFFFFF" w:fill="auto"/>
            <w:tcMar>
              <w:top w:w="80" w:type="dxa"/>
              <w:left w:w="120" w:type="dxa"/>
              <w:bottom w:w="80" w:type="dxa"/>
              <w:right w:w="120" w:type="dxa"/>
            </w:tcMar>
            <w:vAlign w:val="center"/>
          </w:tcPr>
          <w:p w14:paraId="2C578CED" w14:textId="77777777" w:rsidR="00530FF4" w:rsidRDefault="00000000">
            <w:proofErr w:type="spellStart"/>
            <w:r>
              <w:rPr>
                <w:sz w:val="19"/>
                <w:szCs w:val="19"/>
              </w:rPr>
              <w:t>ProtectedRoute</w:t>
            </w:r>
            <w:proofErr w:type="spellEnd"/>
            <w:r>
              <w:rPr>
                <w:sz w:val="19"/>
                <w:szCs w:val="19"/>
              </w:rPr>
              <w:t xml:space="preserve"> vérifie le rôle avant affichage</w:t>
            </w:r>
          </w:p>
        </w:tc>
        <w:tc>
          <w:tcPr>
            <w:tcW w:w="100" w:type="dxa"/>
            <w:shd w:val="solid" w:color="F5F5F5" w:fill="auto"/>
            <w:tcMar>
              <w:top w:w="80" w:type="dxa"/>
              <w:left w:w="120" w:type="dxa"/>
              <w:bottom w:w="80" w:type="dxa"/>
              <w:right w:w="120" w:type="dxa"/>
            </w:tcMar>
            <w:vAlign w:val="center"/>
          </w:tcPr>
          <w:p w14:paraId="35C63C09" w14:textId="77777777" w:rsidR="00530FF4" w:rsidRDefault="00000000">
            <w:proofErr w:type="spellStart"/>
            <w:r>
              <w:rPr>
                <w:sz w:val="19"/>
                <w:szCs w:val="19"/>
              </w:rPr>
              <w:t>ProtectedRoute.tsx</w:t>
            </w:r>
            <w:proofErr w:type="spellEnd"/>
          </w:p>
        </w:tc>
      </w:tr>
      <w:tr w:rsidR="00530FF4" w14:paraId="74BB2992"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6101CF40" w14:textId="77777777" w:rsidR="00530FF4" w:rsidRDefault="00000000">
            <w:r>
              <w:rPr>
                <w:sz w:val="19"/>
                <w:szCs w:val="19"/>
              </w:rPr>
              <w:t>Backend</w:t>
            </w:r>
          </w:p>
        </w:tc>
        <w:tc>
          <w:tcPr>
            <w:tcW w:w="100" w:type="dxa"/>
            <w:shd w:val="solid" w:color="FFFFFF" w:fill="auto"/>
            <w:tcMar>
              <w:top w:w="80" w:type="dxa"/>
              <w:left w:w="120" w:type="dxa"/>
              <w:bottom w:w="80" w:type="dxa"/>
              <w:right w:w="120" w:type="dxa"/>
            </w:tcMar>
            <w:vAlign w:val="center"/>
          </w:tcPr>
          <w:p w14:paraId="1D78A2F8" w14:textId="77777777" w:rsidR="00530FF4" w:rsidRDefault="00000000">
            <w:r>
              <w:rPr>
                <w:sz w:val="19"/>
                <w:szCs w:val="19"/>
              </w:rPr>
              <w:t>middleware auth.js vérifie JWT + rôle</w:t>
            </w:r>
          </w:p>
        </w:tc>
        <w:tc>
          <w:tcPr>
            <w:tcW w:w="100" w:type="dxa"/>
            <w:shd w:val="solid" w:color="F5F5F5" w:fill="auto"/>
            <w:tcMar>
              <w:top w:w="80" w:type="dxa"/>
              <w:left w:w="120" w:type="dxa"/>
              <w:bottom w:w="80" w:type="dxa"/>
              <w:right w:w="120" w:type="dxa"/>
            </w:tcMar>
            <w:vAlign w:val="center"/>
          </w:tcPr>
          <w:p w14:paraId="3810B9F8" w14:textId="77777777" w:rsidR="00530FF4" w:rsidRDefault="00000000">
            <w:r>
              <w:rPr>
                <w:sz w:val="19"/>
                <w:szCs w:val="19"/>
              </w:rPr>
              <w:t>middlewares/auth.js</w:t>
            </w:r>
          </w:p>
        </w:tc>
      </w:tr>
      <w:tr w:rsidR="00530FF4" w14:paraId="5DEFE610"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4B36B502" w14:textId="77777777" w:rsidR="00530FF4" w:rsidRDefault="00000000">
            <w:r>
              <w:rPr>
                <w:sz w:val="19"/>
                <w:szCs w:val="19"/>
              </w:rPr>
              <w:t>Base de données</w:t>
            </w:r>
          </w:p>
        </w:tc>
        <w:tc>
          <w:tcPr>
            <w:tcW w:w="100" w:type="dxa"/>
            <w:shd w:val="solid" w:color="FFFFFF" w:fill="auto"/>
            <w:tcMar>
              <w:top w:w="80" w:type="dxa"/>
              <w:left w:w="120" w:type="dxa"/>
              <w:bottom w:w="80" w:type="dxa"/>
              <w:right w:w="120" w:type="dxa"/>
            </w:tcMar>
            <w:vAlign w:val="center"/>
          </w:tcPr>
          <w:p w14:paraId="0CCAE805" w14:textId="77777777" w:rsidR="00530FF4" w:rsidRPr="000B3DD6" w:rsidRDefault="00000000">
            <w:pPr>
              <w:rPr>
                <w:lang w:val="en-US"/>
              </w:rPr>
            </w:pPr>
            <w:r w:rsidRPr="000B3DD6">
              <w:rPr>
                <w:sz w:val="19"/>
                <w:szCs w:val="19"/>
                <w:lang w:val="en-US"/>
              </w:rPr>
              <w:t>Firestore Rules deny write si non-admin</w:t>
            </w:r>
          </w:p>
        </w:tc>
        <w:tc>
          <w:tcPr>
            <w:tcW w:w="100" w:type="dxa"/>
            <w:shd w:val="solid" w:color="F5F5F5" w:fill="auto"/>
            <w:tcMar>
              <w:top w:w="80" w:type="dxa"/>
              <w:left w:w="120" w:type="dxa"/>
              <w:bottom w:w="80" w:type="dxa"/>
              <w:right w:w="120" w:type="dxa"/>
            </w:tcMar>
            <w:vAlign w:val="center"/>
          </w:tcPr>
          <w:p w14:paraId="5F33B692" w14:textId="77777777" w:rsidR="00530FF4" w:rsidRDefault="00000000">
            <w:proofErr w:type="spellStart"/>
            <w:r>
              <w:rPr>
                <w:sz w:val="19"/>
                <w:szCs w:val="19"/>
              </w:rPr>
              <w:t>firestore.rules</w:t>
            </w:r>
            <w:proofErr w:type="spellEnd"/>
          </w:p>
        </w:tc>
      </w:tr>
      <w:tr w:rsidR="00530FF4" w14:paraId="049AF656"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5759EAA6" w14:textId="77777777" w:rsidR="00530FF4" w:rsidRDefault="00000000">
            <w:r>
              <w:rPr>
                <w:sz w:val="19"/>
                <w:szCs w:val="19"/>
              </w:rPr>
              <w:t>Traçabilité</w:t>
            </w:r>
          </w:p>
        </w:tc>
        <w:tc>
          <w:tcPr>
            <w:tcW w:w="100" w:type="dxa"/>
            <w:shd w:val="solid" w:color="FFFFFF" w:fill="auto"/>
            <w:tcMar>
              <w:top w:w="80" w:type="dxa"/>
              <w:left w:w="120" w:type="dxa"/>
              <w:bottom w:w="80" w:type="dxa"/>
              <w:right w:w="120" w:type="dxa"/>
            </w:tcMar>
            <w:vAlign w:val="center"/>
          </w:tcPr>
          <w:p w14:paraId="2F8BBF4B" w14:textId="77777777" w:rsidR="00530FF4" w:rsidRDefault="00000000">
            <w:r>
              <w:rPr>
                <w:sz w:val="19"/>
                <w:szCs w:val="19"/>
              </w:rPr>
              <w:t>ACCESS_DENIED log à chaque refus</w:t>
            </w:r>
          </w:p>
        </w:tc>
        <w:tc>
          <w:tcPr>
            <w:tcW w:w="100" w:type="dxa"/>
            <w:shd w:val="solid" w:color="F5F5F5" w:fill="auto"/>
            <w:tcMar>
              <w:top w:w="80" w:type="dxa"/>
              <w:left w:w="120" w:type="dxa"/>
              <w:bottom w:w="80" w:type="dxa"/>
              <w:right w:w="120" w:type="dxa"/>
            </w:tcMar>
            <w:vAlign w:val="center"/>
          </w:tcPr>
          <w:p w14:paraId="1F3663AF" w14:textId="77777777" w:rsidR="00530FF4" w:rsidRDefault="00000000">
            <w:r>
              <w:rPr>
                <w:sz w:val="19"/>
                <w:szCs w:val="19"/>
              </w:rPr>
              <w:t>AuditLog.js</w:t>
            </w:r>
          </w:p>
        </w:tc>
      </w:tr>
    </w:tbl>
    <w:p w14:paraId="47E8F8D7" w14:textId="77777777" w:rsidR="00530FF4" w:rsidRDefault="00000000">
      <w:pPr>
        <w:spacing w:before="300" w:after="150"/>
      </w:pPr>
      <w:r>
        <w:rPr>
          <w:b/>
          <w:bCs/>
          <w:color w:val="1565C0"/>
          <w:sz w:val="26"/>
          <w:szCs w:val="26"/>
        </w:rPr>
        <w:t>Exigence 3 — Journalisation des actions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46"/>
        <w:gridCol w:w="3245"/>
        <w:gridCol w:w="3245"/>
      </w:tblGrid>
      <w:tr w:rsidR="00530FF4" w14:paraId="2F886636" w14:textId="77777777">
        <w:tblPrEx>
          <w:tblCellMar>
            <w:top w:w="0" w:type="dxa"/>
            <w:bottom w:w="0" w:type="dxa"/>
          </w:tblCellMar>
        </w:tblPrEx>
        <w:tc>
          <w:tcPr>
            <w:tcW w:w="100" w:type="dxa"/>
            <w:shd w:val="solid" w:color="1A237E" w:fill="auto"/>
            <w:tcMar>
              <w:top w:w="80" w:type="dxa"/>
              <w:left w:w="120" w:type="dxa"/>
              <w:bottom w:w="80" w:type="dxa"/>
              <w:right w:w="120" w:type="dxa"/>
            </w:tcMar>
            <w:vAlign w:val="center"/>
          </w:tcPr>
          <w:p w14:paraId="4F9F2167" w14:textId="77777777" w:rsidR="00530FF4" w:rsidRDefault="00000000">
            <w:r>
              <w:rPr>
                <w:b/>
                <w:bCs/>
                <w:color w:val="FFFFFF"/>
                <w:sz w:val="20"/>
                <w:szCs w:val="20"/>
              </w:rPr>
              <w:t>Aspect</w:t>
            </w:r>
          </w:p>
        </w:tc>
        <w:tc>
          <w:tcPr>
            <w:tcW w:w="100" w:type="dxa"/>
            <w:shd w:val="solid" w:color="1A237E" w:fill="auto"/>
            <w:tcMar>
              <w:top w:w="80" w:type="dxa"/>
              <w:left w:w="120" w:type="dxa"/>
              <w:bottom w:w="80" w:type="dxa"/>
              <w:right w:w="120" w:type="dxa"/>
            </w:tcMar>
            <w:vAlign w:val="center"/>
          </w:tcPr>
          <w:p w14:paraId="26D14955" w14:textId="77777777" w:rsidR="00530FF4" w:rsidRDefault="00000000">
            <w:r>
              <w:rPr>
                <w:b/>
                <w:bCs/>
                <w:color w:val="FFFFFF"/>
                <w:sz w:val="20"/>
                <w:szCs w:val="20"/>
              </w:rPr>
              <w:t>Implémentation</w:t>
            </w:r>
          </w:p>
        </w:tc>
        <w:tc>
          <w:tcPr>
            <w:tcW w:w="100" w:type="dxa"/>
            <w:shd w:val="solid" w:color="1A237E" w:fill="auto"/>
            <w:tcMar>
              <w:top w:w="80" w:type="dxa"/>
              <w:left w:w="120" w:type="dxa"/>
              <w:bottom w:w="80" w:type="dxa"/>
              <w:right w:w="120" w:type="dxa"/>
            </w:tcMar>
            <w:vAlign w:val="center"/>
          </w:tcPr>
          <w:p w14:paraId="45F6FE59" w14:textId="77777777" w:rsidR="00530FF4" w:rsidRDefault="00000000">
            <w:r>
              <w:rPr>
                <w:b/>
                <w:bCs/>
                <w:color w:val="FFFFFF"/>
                <w:sz w:val="20"/>
                <w:szCs w:val="20"/>
              </w:rPr>
              <w:t>Preuve</w:t>
            </w:r>
          </w:p>
        </w:tc>
      </w:tr>
      <w:tr w:rsidR="00530FF4" w14:paraId="4DF54B06"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1EC60334" w14:textId="77777777" w:rsidR="00530FF4" w:rsidRDefault="00000000">
            <w:r>
              <w:rPr>
                <w:sz w:val="19"/>
                <w:szCs w:val="19"/>
              </w:rPr>
              <w:t>9 types d'événements</w:t>
            </w:r>
          </w:p>
        </w:tc>
        <w:tc>
          <w:tcPr>
            <w:tcW w:w="100" w:type="dxa"/>
            <w:shd w:val="solid" w:color="FFFFFF" w:fill="auto"/>
            <w:tcMar>
              <w:top w:w="80" w:type="dxa"/>
              <w:left w:w="120" w:type="dxa"/>
              <w:bottom w:w="80" w:type="dxa"/>
              <w:right w:w="120" w:type="dxa"/>
            </w:tcMar>
            <w:vAlign w:val="center"/>
          </w:tcPr>
          <w:p w14:paraId="2D75B6B6" w14:textId="77777777" w:rsidR="00530FF4" w:rsidRDefault="00000000">
            <w:r>
              <w:rPr>
                <w:sz w:val="19"/>
                <w:szCs w:val="19"/>
              </w:rPr>
              <w:t xml:space="preserve">Collection </w:t>
            </w:r>
            <w:proofErr w:type="spellStart"/>
            <w:r>
              <w:rPr>
                <w:sz w:val="19"/>
                <w:szCs w:val="19"/>
              </w:rPr>
              <w:t>auditLogs</w:t>
            </w:r>
            <w:proofErr w:type="spellEnd"/>
            <w:r>
              <w:rPr>
                <w:sz w:val="19"/>
                <w:szCs w:val="19"/>
              </w:rPr>
              <w:t xml:space="preserve"> </w:t>
            </w:r>
            <w:proofErr w:type="spellStart"/>
            <w:r>
              <w:rPr>
                <w:sz w:val="19"/>
                <w:szCs w:val="19"/>
              </w:rPr>
              <w:t>Firestore</w:t>
            </w:r>
            <w:proofErr w:type="spellEnd"/>
          </w:p>
        </w:tc>
        <w:tc>
          <w:tcPr>
            <w:tcW w:w="100" w:type="dxa"/>
            <w:shd w:val="solid" w:color="F5F5F5" w:fill="auto"/>
            <w:tcMar>
              <w:top w:w="80" w:type="dxa"/>
              <w:left w:w="120" w:type="dxa"/>
              <w:bottom w:w="80" w:type="dxa"/>
              <w:right w:w="120" w:type="dxa"/>
            </w:tcMar>
            <w:vAlign w:val="center"/>
          </w:tcPr>
          <w:p w14:paraId="17EF2F46" w14:textId="77777777" w:rsidR="00530FF4" w:rsidRDefault="00000000">
            <w:r>
              <w:rPr>
                <w:sz w:val="19"/>
                <w:szCs w:val="19"/>
              </w:rPr>
              <w:t>AuditLog.js</w:t>
            </w:r>
          </w:p>
        </w:tc>
      </w:tr>
      <w:tr w:rsidR="00530FF4" w14:paraId="1A930329"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564C00AB" w14:textId="77777777" w:rsidR="00530FF4" w:rsidRDefault="00000000">
            <w:r>
              <w:rPr>
                <w:sz w:val="19"/>
                <w:szCs w:val="19"/>
              </w:rPr>
              <w:t>Immuabilité</w:t>
            </w:r>
          </w:p>
        </w:tc>
        <w:tc>
          <w:tcPr>
            <w:tcW w:w="100" w:type="dxa"/>
            <w:shd w:val="solid" w:color="FFFFFF" w:fill="auto"/>
            <w:tcMar>
              <w:top w:w="80" w:type="dxa"/>
              <w:left w:w="120" w:type="dxa"/>
              <w:bottom w:w="80" w:type="dxa"/>
              <w:right w:w="120" w:type="dxa"/>
            </w:tcMar>
            <w:vAlign w:val="center"/>
          </w:tcPr>
          <w:p w14:paraId="3CC271A5" w14:textId="77777777" w:rsidR="00530FF4" w:rsidRPr="000B3DD6" w:rsidRDefault="00000000">
            <w:pPr>
              <w:rPr>
                <w:lang w:val="en-US"/>
              </w:rPr>
            </w:pPr>
            <w:r w:rsidRPr="000B3DD6">
              <w:rPr>
                <w:sz w:val="19"/>
                <w:szCs w:val="19"/>
                <w:lang w:val="en-US"/>
              </w:rPr>
              <w:t>deny update/delete dans Rules</w:t>
            </w:r>
          </w:p>
        </w:tc>
        <w:tc>
          <w:tcPr>
            <w:tcW w:w="100" w:type="dxa"/>
            <w:shd w:val="solid" w:color="F5F5F5" w:fill="auto"/>
            <w:tcMar>
              <w:top w:w="80" w:type="dxa"/>
              <w:left w:w="120" w:type="dxa"/>
              <w:bottom w:w="80" w:type="dxa"/>
              <w:right w:w="120" w:type="dxa"/>
            </w:tcMar>
            <w:vAlign w:val="center"/>
          </w:tcPr>
          <w:p w14:paraId="0A8E9266" w14:textId="77777777" w:rsidR="00530FF4" w:rsidRDefault="00000000">
            <w:proofErr w:type="spellStart"/>
            <w:r>
              <w:rPr>
                <w:sz w:val="19"/>
                <w:szCs w:val="19"/>
              </w:rPr>
              <w:t>firestore.rules</w:t>
            </w:r>
            <w:proofErr w:type="spellEnd"/>
          </w:p>
        </w:tc>
      </w:tr>
      <w:tr w:rsidR="00530FF4" w14:paraId="24B78020"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14ED06E7" w14:textId="77777777" w:rsidR="00530FF4" w:rsidRDefault="00000000">
            <w:r>
              <w:rPr>
                <w:sz w:val="19"/>
                <w:szCs w:val="19"/>
              </w:rPr>
              <w:t>Visualisation</w:t>
            </w:r>
          </w:p>
        </w:tc>
        <w:tc>
          <w:tcPr>
            <w:tcW w:w="100" w:type="dxa"/>
            <w:shd w:val="solid" w:color="FFFFFF" w:fill="auto"/>
            <w:tcMar>
              <w:top w:w="80" w:type="dxa"/>
              <w:left w:w="120" w:type="dxa"/>
              <w:bottom w:w="80" w:type="dxa"/>
              <w:right w:w="120" w:type="dxa"/>
            </w:tcMar>
            <w:vAlign w:val="center"/>
          </w:tcPr>
          <w:p w14:paraId="642E7893" w14:textId="77777777" w:rsidR="00530FF4" w:rsidRDefault="00000000">
            <w:r>
              <w:rPr>
                <w:sz w:val="19"/>
                <w:szCs w:val="19"/>
              </w:rPr>
              <w:t>Dashboard SIEM 3 onglets</w:t>
            </w:r>
          </w:p>
        </w:tc>
        <w:tc>
          <w:tcPr>
            <w:tcW w:w="100" w:type="dxa"/>
            <w:shd w:val="solid" w:color="F5F5F5" w:fill="auto"/>
            <w:tcMar>
              <w:top w:w="80" w:type="dxa"/>
              <w:left w:w="120" w:type="dxa"/>
              <w:bottom w:w="80" w:type="dxa"/>
              <w:right w:w="120" w:type="dxa"/>
            </w:tcMar>
            <w:vAlign w:val="center"/>
          </w:tcPr>
          <w:p w14:paraId="65D48321" w14:textId="77777777" w:rsidR="00530FF4" w:rsidRDefault="00000000">
            <w:proofErr w:type="spellStart"/>
            <w:r>
              <w:rPr>
                <w:sz w:val="19"/>
                <w:szCs w:val="19"/>
              </w:rPr>
              <w:t>Monitoring.tsx</w:t>
            </w:r>
            <w:proofErr w:type="spellEnd"/>
          </w:p>
        </w:tc>
      </w:tr>
      <w:tr w:rsidR="00530FF4" w14:paraId="26F83B0E"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2EBB1E1F" w14:textId="77777777" w:rsidR="00530FF4" w:rsidRDefault="00000000">
            <w:r>
              <w:rPr>
                <w:sz w:val="19"/>
                <w:szCs w:val="19"/>
              </w:rPr>
              <w:t>Alertes automatiques</w:t>
            </w:r>
          </w:p>
        </w:tc>
        <w:tc>
          <w:tcPr>
            <w:tcW w:w="100" w:type="dxa"/>
            <w:shd w:val="solid" w:color="FFFFFF" w:fill="auto"/>
            <w:tcMar>
              <w:top w:w="80" w:type="dxa"/>
              <w:left w:w="120" w:type="dxa"/>
              <w:bottom w:w="80" w:type="dxa"/>
              <w:right w:w="120" w:type="dxa"/>
            </w:tcMar>
            <w:vAlign w:val="center"/>
          </w:tcPr>
          <w:p w14:paraId="5B7F6493" w14:textId="77777777" w:rsidR="00530FF4" w:rsidRDefault="00000000">
            <w:r>
              <w:rPr>
                <w:sz w:val="19"/>
                <w:szCs w:val="19"/>
              </w:rPr>
              <w:t>4 seuils déclencheurs</w:t>
            </w:r>
          </w:p>
        </w:tc>
        <w:tc>
          <w:tcPr>
            <w:tcW w:w="100" w:type="dxa"/>
            <w:shd w:val="solid" w:color="F5F5F5" w:fill="auto"/>
            <w:tcMar>
              <w:top w:w="80" w:type="dxa"/>
              <w:left w:w="120" w:type="dxa"/>
              <w:bottom w:w="80" w:type="dxa"/>
              <w:right w:w="120" w:type="dxa"/>
            </w:tcMar>
            <w:vAlign w:val="center"/>
          </w:tcPr>
          <w:p w14:paraId="41424906" w14:textId="77777777" w:rsidR="00530FF4" w:rsidRDefault="00000000">
            <w:r>
              <w:rPr>
                <w:sz w:val="19"/>
                <w:szCs w:val="19"/>
              </w:rPr>
              <w:t xml:space="preserve">index.js </w:t>
            </w:r>
            <w:proofErr w:type="spellStart"/>
            <w:r>
              <w:rPr>
                <w:sz w:val="19"/>
                <w:szCs w:val="19"/>
              </w:rPr>
              <w:t>endpoint</w:t>
            </w:r>
            <w:proofErr w:type="spellEnd"/>
            <w:r>
              <w:rPr>
                <w:sz w:val="19"/>
                <w:szCs w:val="19"/>
              </w:rPr>
              <w:t xml:space="preserve"> monitoring</w:t>
            </w:r>
          </w:p>
        </w:tc>
      </w:tr>
      <w:tr w:rsidR="00530FF4" w14:paraId="7E59C6B3" w14:textId="77777777">
        <w:tblPrEx>
          <w:tblCellMar>
            <w:top w:w="0" w:type="dxa"/>
            <w:bottom w:w="0" w:type="dxa"/>
          </w:tblCellMar>
        </w:tblPrEx>
        <w:tc>
          <w:tcPr>
            <w:tcW w:w="100" w:type="dxa"/>
            <w:shd w:val="solid" w:color="F5F5F5" w:fill="auto"/>
            <w:tcMar>
              <w:top w:w="80" w:type="dxa"/>
              <w:left w:w="120" w:type="dxa"/>
              <w:bottom w:w="80" w:type="dxa"/>
              <w:right w:w="120" w:type="dxa"/>
            </w:tcMar>
            <w:vAlign w:val="center"/>
          </w:tcPr>
          <w:p w14:paraId="1BFE53B1" w14:textId="77777777" w:rsidR="00530FF4" w:rsidRDefault="00000000">
            <w:r>
              <w:rPr>
                <w:sz w:val="19"/>
                <w:szCs w:val="19"/>
              </w:rPr>
              <w:t>KPI synthétique</w:t>
            </w:r>
          </w:p>
        </w:tc>
        <w:tc>
          <w:tcPr>
            <w:tcW w:w="100" w:type="dxa"/>
            <w:shd w:val="solid" w:color="FFFFFF" w:fill="auto"/>
            <w:tcMar>
              <w:top w:w="80" w:type="dxa"/>
              <w:left w:w="120" w:type="dxa"/>
              <w:bottom w:w="80" w:type="dxa"/>
              <w:right w:w="120" w:type="dxa"/>
            </w:tcMar>
            <w:vAlign w:val="center"/>
          </w:tcPr>
          <w:p w14:paraId="06DD6B58" w14:textId="77777777" w:rsidR="00530FF4" w:rsidRDefault="00000000">
            <w:r>
              <w:rPr>
                <w:sz w:val="19"/>
                <w:szCs w:val="19"/>
              </w:rPr>
              <w:t>Score /100 temps réel</w:t>
            </w:r>
          </w:p>
        </w:tc>
        <w:tc>
          <w:tcPr>
            <w:tcW w:w="100" w:type="dxa"/>
            <w:shd w:val="solid" w:color="F5F5F5" w:fill="auto"/>
            <w:tcMar>
              <w:top w:w="80" w:type="dxa"/>
              <w:left w:w="120" w:type="dxa"/>
              <w:bottom w:w="80" w:type="dxa"/>
              <w:right w:w="120" w:type="dxa"/>
            </w:tcMar>
            <w:vAlign w:val="center"/>
          </w:tcPr>
          <w:p w14:paraId="776BD1BA" w14:textId="77777777" w:rsidR="00530FF4" w:rsidRDefault="00000000">
            <w:r>
              <w:rPr>
                <w:sz w:val="19"/>
                <w:szCs w:val="19"/>
              </w:rPr>
              <w:t xml:space="preserve">index.js + </w:t>
            </w:r>
            <w:proofErr w:type="spellStart"/>
            <w:r>
              <w:rPr>
                <w:sz w:val="19"/>
                <w:szCs w:val="19"/>
              </w:rPr>
              <w:t>monitoringService.ts</w:t>
            </w:r>
            <w:proofErr w:type="spellEnd"/>
          </w:p>
        </w:tc>
      </w:tr>
    </w:tbl>
    <w:p w14:paraId="5528C43A" w14:textId="77777777" w:rsidR="00530FF4" w:rsidRDefault="00000000">
      <w:pPr>
        <w:spacing w:before="200" w:after="200"/>
      </w:pPr>
      <w:r>
        <w:rPr>
          <w:color w:val="BDBDBD"/>
          <w:sz w:val="16"/>
          <w:szCs w:val="16"/>
        </w:rPr>
        <w:t>────────────────────────────────────────────────────────────────────────────────</w:t>
      </w:r>
    </w:p>
    <w:p w14:paraId="17FCC103" w14:textId="77777777" w:rsidR="00530FF4" w:rsidRDefault="00000000">
      <w:pPr>
        <w:shd w:val="solid" w:color="2E7D32" w:fill="auto"/>
        <w:spacing w:before="200" w:after="200"/>
        <w:ind w:left="200" w:right="200"/>
        <w:jc w:val="center"/>
      </w:pPr>
      <w:r>
        <w:rPr>
          <w:b/>
          <w:bCs/>
          <w:color w:val="FFFFFF"/>
          <w:sz w:val="24"/>
          <w:szCs w:val="24"/>
        </w:rPr>
        <w:t>CONCLUSION : CDC §3.3 entièrement couvert — RGPD (6 articles) · RBAC (3 niveaux) · Journalisation (9 types + SIEM + score /100)</w:t>
      </w:r>
    </w:p>
    <w:p w14:paraId="56853EB2" w14:textId="77777777" w:rsidR="00530FF4" w:rsidRDefault="00000000">
      <w:pPr>
        <w:spacing w:before="200" w:after="200"/>
      </w:pPr>
      <w:r>
        <w:rPr>
          <w:color w:val="BDBDBD"/>
          <w:sz w:val="16"/>
          <w:szCs w:val="16"/>
        </w:rPr>
        <w:t>────────────────────────────────────────────────────────────────────────────────</w:t>
      </w:r>
    </w:p>
    <w:p w14:paraId="50C30BC1" w14:textId="77777777" w:rsidR="00530FF4" w:rsidRDefault="00000000">
      <w:pPr>
        <w:pStyle w:val="Titre1"/>
        <w:spacing w:before="400" w:after="200"/>
        <w:rPr>
          <w:b/>
          <w:bCs/>
          <w:color w:val="E65100"/>
        </w:rPr>
      </w:pPr>
      <w:r>
        <w:t>CHECKLIST — Avant la Soutenance</w:t>
      </w:r>
    </w:p>
    <w:p w14:paraId="65A6C3D4" w14:textId="77777777" w:rsidR="00530FF4" w:rsidRDefault="00000000">
      <w:pPr>
        <w:spacing w:before="300" w:after="150"/>
      </w:pPr>
      <w:r>
        <w:rPr>
          <w:b/>
          <w:bCs/>
          <w:color w:val="1565C0"/>
          <w:sz w:val="26"/>
          <w:szCs w:val="26"/>
        </w:rPr>
        <w:t>La veille</w:t>
      </w:r>
    </w:p>
    <w:p w14:paraId="49B37841" w14:textId="77777777" w:rsidR="00530FF4" w:rsidRDefault="00000000">
      <w:pPr>
        <w:pStyle w:val="Paragraphedeliste"/>
        <w:numPr>
          <w:ilvl w:val="0"/>
          <w:numId w:val="1"/>
        </w:numPr>
        <w:spacing w:after="80"/>
      </w:pPr>
      <w:r>
        <w:rPr>
          <w:sz w:val="21"/>
          <w:szCs w:val="21"/>
        </w:rPr>
        <w:t>☐ Vérifier que le backend tourne en local : cd back/</w:t>
      </w:r>
      <w:proofErr w:type="spellStart"/>
      <w:r>
        <w:rPr>
          <w:sz w:val="21"/>
          <w:szCs w:val="21"/>
        </w:rPr>
        <w:t>functions</w:t>
      </w:r>
      <w:proofErr w:type="spellEnd"/>
      <w:r>
        <w:rPr>
          <w:sz w:val="21"/>
          <w:szCs w:val="21"/>
        </w:rPr>
        <w:t xml:space="preserve"> &amp;&amp; </w:t>
      </w:r>
      <w:proofErr w:type="spellStart"/>
      <w:r>
        <w:rPr>
          <w:sz w:val="21"/>
          <w:szCs w:val="21"/>
        </w:rPr>
        <w:t>npm</w:t>
      </w:r>
      <w:proofErr w:type="spellEnd"/>
      <w:r>
        <w:rPr>
          <w:sz w:val="21"/>
          <w:szCs w:val="21"/>
        </w:rPr>
        <w:t xml:space="preserve"> start</w:t>
      </w:r>
    </w:p>
    <w:p w14:paraId="05192019" w14:textId="77777777" w:rsidR="00530FF4" w:rsidRDefault="00000000">
      <w:pPr>
        <w:pStyle w:val="Paragraphedeliste"/>
        <w:numPr>
          <w:ilvl w:val="0"/>
          <w:numId w:val="1"/>
        </w:numPr>
        <w:spacing w:after="80"/>
      </w:pPr>
      <w:r>
        <w:rPr>
          <w:sz w:val="21"/>
          <w:szCs w:val="21"/>
        </w:rPr>
        <w:lastRenderedPageBreak/>
        <w:t xml:space="preserve">☐ Vérifier que le frontend tourne en local : cd front &amp;&amp; </w:t>
      </w:r>
      <w:proofErr w:type="spellStart"/>
      <w:r>
        <w:rPr>
          <w:sz w:val="21"/>
          <w:szCs w:val="21"/>
        </w:rPr>
        <w:t>npm</w:t>
      </w:r>
      <w:proofErr w:type="spellEnd"/>
      <w:r>
        <w:rPr>
          <w:sz w:val="21"/>
          <w:szCs w:val="21"/>
        </w:rPr>
        <w:t xml:space="preserve"> run dev</w:t>
      </w:r>
    </w:p>
    <w:p w14:paraId="2FF10153" w14:textId="77777777" w:rsidR="00530FF4" w:rsidRDefault="00000000">
      <w:pPr>
        <w:pStyle w:val="Paragraphedeliste"/>
        <w:numPr>
          <w:ilvl w:val="0"/>
          <w:numId w:val="1"/>
        </w:numPr>
        <w:spacing w:after="80"/>
      </w:pPr>
      <w:r>
        <w:rPr>
          <w:sz w:val="21"/>
          <w:szCs w:val="21"/>
        </w:rPr>
        <w:t>☐ Se connecter en admin sur l'app — tester /monitoring</w:t>
      </w:r>
    </w:p>
    <w:p w14:paraId="4BCCA75E" w14:textId="77777777" w:rsidR="00530FF4" w:rsidRDefault="00000000">
      <w:pPr>
        <w:pStyle w:val="Paragraphedeliste"/>
        <w:numPr>
          <w:ilvl w:val="0"/>
          <w:numId w:val="1"/>
        </w:numPr>
        <w:spacing w:after="80"/>
      </w:pPr>
      <w:r>
        <w:rPr>
          <w:sz w:val="21"/>
          <w:szCs w:val="21"/>
        </w:rPr>
        <w:t>☐ Lancer le scanner DAST — prendre une capture d'écran des 12 PASS</w:t>
      </w:r>
    </w:p>
    <w:p w14:paraId="053D8F4D" w14:textId="77777777" w:rsidR="00530FF4" w:rsidRDefault="00000000">
      <w:pPr>
        <w:pStyle w:val="Paragraphedeliste"/>
        <w:numPr>
          <w:ilvl w:val="0"/>
          <w:numId w:val="1"/>
        </w:numPr>
        <w:spacing w:after="80"/>
      </w:pPr>
      <w:r>
        <w:rPr>
          <w:sz w:val="21"/>
          <w:szCs w:val="21"/>
        </w:rPr>
        <w:t xml:space="preserve">☐ Lancer les tests unitaires — </w:t>
      </w:r>
      <w:proofErr w:type="spellStart"/>
      <w:r>
        <w:rPr>
          <w:sz w:val="21"/>
          <w:szCs w:val="21"/>
        </w:rPr>
        <w:t>npm</w:t>
      </w:r>
      <w:proofErr w:type="spellEnd"/>
      <w:r>
        <w:rPr>
          <w:sz w:val="21"/>
          <w:szCs w:val="21"/>
        </w:rPr>
        <w:t xml:space="preserve"> test → tout vert</w:t>
      </w:r>
    </w:p>
    <w:p w14:paraId="25AF41C2" w14:textId="77777777" w:rsidR="00530FF4" w:rsidRDefault="00000000">
      <w:pPr>
        <w:pStyle w:val="Paragraphedeliste"/>
        <w:numPr>
          <w:ilvl w:val="0"/>
          <w:numId w:val="1"/>
        </w:numPr>
        <w:spacing w:after="80"/>
      </w:pPr>
      <w:r>
        <w:rPr>
          <w:sz w:val="21"/>
          <w:szCs w:val="21"/>
        </w:rPr>
        <w:t>☐ Ouvrir la présentation PPTX — vérifier les 26 slides</w:t>
      </w:r>
    </w:p>
    <w:p w14:paraId="4F7A7F93" w14:textId="77777777" w:rsidR="00530FF4" w:rsidRDefault="00000000">
      <w:pPr>
        <w:spacing w:before="300" w:after="150"/>
      </w:pPr>
      <w:r>
        <w:rPr>
          <w:b/>
          <w:bCs/>
          <w:color w:val="1565C0"/>
          <w:sz w:val="26"/>
          <w:szCs w:val="26"/>
        </w:rPr>
        <w:t>Le jour J</w:t>
      </w:r>
    </w:p>
    <w:p w14:paraId="297D0AE9" w14:textId="77777777" w:rsidR="00530FF4" w:rsidRDefault="00000000">
      <w:pPr>
        <w:pStyle w:val="Paragraphedeliste"/>
        <w:numPr>
          <w:ilvl w:val="0"/>
          <w:numId w:val="1"/>
        </w:numPr>
        <w:spacing w:after="80"/>
      </w:pPr>
      <w:r>
        <w:rPr>
          <w:sz w:val="21"/>
          <w:szCs w:val="21"/>
        </w:rPr>
        <w:t>☐ Avoir le terminal ouvert avec le serveur local lancé</w:t>
      </w:r>
    </w:p>
    <w:p w14:paraId="3D1864B0" w14:textId="77777777" w:rsidR="00530FF4" w:rsidRDefault="00000000">
      <w:pPr>
        <w:pStyle w:val="Paragraphedeliste"/>
        <w:numPr>
          <w:ilvl w:val="0"/>
          <w:numId w:val="1"/>
        </w:numPr>
        <w:spacing w:after="80"/>
      </w:pPr>
      <w:r>
        <w:rPr>
          <w:sz w:val="21"/>
          <w:szCs w:val="21"/>
        </w:rPr>
        <w:t>☐ Avoir l'app ouverte sur /monitoring en mode admin</w:t>
      </w:r>
    </w:p>
    <w:p w14:paraId="6BDB77D2" w14:textId="77777777" w:rsidR="00530FF4" w:rsidRDefault="00000000">
      <w:pPr>
        <w:pStyle w:val="Paragraphedeliste"/>
        <w:numPr>
          <w:ilvl w:val="0"/>
          <w:numId w:val="1"/>
        </w:numPr>
        <w:spacing w:after="80"/>
      </w:pPr>
      <w:r>
        <w:rPr>
          <w:sz w:val="21"/>
          <w:szCs w:val="21"/>
        </w:rPr>
        <w:t>☐ Avoir le fichier waf.js ouvert dans l'IDE</w:t>
      </w:r>
    </w:p>
    <w:p w14:paraId="5D90A2DB" w14:textId="77777777" w:rsidR="00530FF4" w:rsidRDefault="00000000">
      <w:pPr>
        <w:pStyle w:val="Paragraphedeliste"/>
        <w:numPr>
          <w:ilvl w:val="0"/>
          <w:numId w:val="1"/>
        </w:numPr>
        <w:spacing w:after="80"/>
      </w:pPr>
      <w:r>
        <w:rPr>
          <w:sz w:val="21"/>
          <w:szCs w:val="21"/>
        </w:rPr>
        <w:t xml:space="preserve">☐ Avoir le fichier </w:t>
      </w:r>
      <w:proofErr w:type="spellStart"/>
      <w:r>
        <w:rPr>
          <w:sz w:val="21"/>
          <w:szCs w:val="21"/>
        </w:rPr>
        <w:t>firestore.rules</w:t>
      </w:r>
      <w:proofErr w:type="spellEnd"/>
      <w:r>
        <w:rPr>
          <w:sz w:val="21"/>
          <w:szCs w:val="21"/>
        </w:rPr>
        <w:t xml:space="preserve"> ouvert dans l'IDE</w:t>
      </w:r>
    </w:p>
    <w:p w14:paraId="10C4973C" w14:textId="77777777" w:rsidR="00530FF4" w:rsidRDefault="00000000">
      <w:pPr>
        <w:pStyle w:val="Paragraphedeliste"/>
        <w:numPr>
          <w:ilvl w:val="0"/>
          <w:numId w:val="1"/>
        </w:numPr>
        <w:spacing w:after="80"/>
      </w:pPr>
      <w:r>
        <w:rPr>
          <w:sz w:val="21"/>
          <w:szCs w:val="21"/>
        </w:rPr>
        <w:t>☐ Avoir ce guide à portée comme aide-mémoire</w:t>
      </w:r>
    </w:p>
    <w:p w14:paraId="60EA8CF2" w14:textId="77777777" w:rsidR="00530FF4" w:rsidRDefault="00000000">
      <w:pPr>
        <w:spacing w:before="300" w:after="150"/>
      </w:pPr>
      <w:r>
        <w:rPr>
          <w:b/>
          <w:bCs/>
          <w:color w:val="1565C0"/>
          <w:sz w:val="26"/>
          <w:szCs w:val="26"/>
        </w:rPr>
        <w:t>Si l'app n'est pas déployée en prod</w:t>
      </w:r>
    </w:p>
    <w:p w14:paraId="212E09F1" w14:textId="77777777" w:rsidR="00530FF4" w:rsidRDefault="00000000">
      <w:pPr>
        <w:shd w:val="solid" w:color="E3F2FD" w:fill="auto"/>
        <w:spacing w:before="100" w:after="100"/>
        <w:ind w:left="300" w:right="300"/>
      </w:pPr>
      <w:r>
        <w:rPr>
          <w:i/>
          <w:iCs/>
          <w:color w:val="1565C0"/>
          <w:sz w:val="21"/>
          <w:szCs w:val="21"/>
        </w:rPr>
        <w:t xml:space="preserve">💬  'Le déploiement </w:t>
      </w:r>
      <w:proofErr w:type="spellStart"/>
      <w:r>
        <w:rPr>
          <w:i/>
          <w:iCs/>
          <w:color w:val="1565C0"/>
          <w:sz w:val="21"/>
          <w:szCs w:val="21"/>
        </w:rPr>
        <w:t>Firebase</w:t>
      </w:r>
      <w:proofErr w:type="spellEnd"/>
      <w:r>
        <w:rPr>
          <w:i/>
          <w:iCs/>
          <w:color w:val="1565C0"/>
          <w:sz w:val="21"/>
          <w:szCs w:val="21"/>
        </w:rPr>
        <w:t xml:space="preserve"> est en cours de finalisation — la facturation a été activée récemment. Toute la partie sécurité est opérationnelle en local avec les mêmes résultats qu'en production. Je peux vous en faire la démonstration maintenant.'</w:t>
      </w:r>
    </w:p>
    <w:p w14:paraId="7E4016D9" w14:textId="77777777" w:rsidR="00530FF4" w:rsidRDefault="00000000">
      <w:pPr>
        <w:spacing w:before="200" w:after="200"/>
      </w:pPr>
      <w:r>
        <w:rPr>
          <w:color w:val="BDBDBD"/>
          <w:sz w:val="16"/>
          <w:szCs w:val="16"/>
        </w:rPr>
        <w:t>────────────────────────────────────────────────────────────────────────────────</w:t>
      </w:r>
    </w:p>
    <w:p w14:paraId="7BB97ACA" w14:textId="77777777" w:rsidR="00530FF4" w:rsidRDefault="00000000">
      <w:pPr>
        <w:spacing w:before="300"/>
        <w:jc w:val="center"/>
      </w:pPr>
      <w:r>
        <w:rPr>
          <w:b/>
          <w:bCs/>
          <w:color w:val="1A237E"/>
          <w:sz w:val="28"/>
          <w:szCs w:val="28"/>
        </w:rPr>
        <w:t xml:space="preserve">Bonne soutenance ! </w:t>
      </w:r>
    </w:p>
    <w:p w14:paraId="15A8903F" w14:textId="77777777" w:rsidR="00530FF4" w:rsidRDefault="00000000">
      <w:pPr>
        <w:spacing w:after="200"/>
        <w:jc w:val="center"/>
      </w:pPr>
      <w:r>
        <w:rPr>
          <w:i/>
          <w:iCs/>
        </w:rPr>
        <w:t>Application YNOV Campus — Sécurité &amp; Monitoring — CDC §3.3 ✅</w:t>
      </w:r>
    </w:p>
    <w:sectPr w:rsidR="00530FF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713761"/>
    <w:multiLevelType w:val="hybridMultilevel"/>
    <w:tmpl w:val="78C0C13C"/>
    <w:lvl w:ilvl="0" w:tplc="D3C00B60">
      <w:start w:val="1"/>
      <w:numFmt w:val="bullet"/>
      <w:lvlText w:val="●"/>
      <w:lvlJc w:val="left"/>
      <w:pPr>
        <w:ind w:left="720" w:hanging="360"/>
      </w:pPr>
    </w:lvl>
    <w:lvl w:ilvl="1" w:tplc="A6A0C67C">
      <w:start w:val="1"/>
      <w:numFmt w:val="bullet"/>
      <w:lvlText w:val="○"/>
      <w:lvlJc w:val="left"/>
      <w:pPr>
        <w:ind w:left="1440" w:hanging="360"/>
      </w:pPr>
    </w:lvl>
    <w:lvl w:ilvl="2" w:tplc="0F28C9F2">
      <w:start w:val="1"/>
      <w:numFmt w:val="bullet"/>
      <w:lvlText w:val="■"/>
      <w:lvlJc w:val="left"/>
      <w:pPr>
        <w:ind w:left="2160" w:hanging="360"/>
      </w:pPr>
    </w:lvl>
    <w:lvl w:ilvl="3" w:tplc="F0D0167E">
      <w:start w:val="1"/>
      <w:numFmt w:val="bullet"/>
      <w:lvlText w:val="●"/>
      <w:lvlJc w:val="left"/>
      <w:pPr>
        <w:ind w:left="2880" w:hanging="360"/>
      </w:pPr>
    </w:lvl>
    <w:lvl w:ilvl="4" w:tplc="47E48182">
      <w:start w:val="1"/>
      <w:numFmt w:val="bullet"/>
      <w:lvlText w:val="○"/>
      <w:lvlJc w:val="left"/>
      <w:pPr>
        <w:ind w:left="3600" w:hanging="360"/>
      </w:pPr>
    </w:lvl>
    <w:lvl w:ilvl="5" w:tplc="F716C95E">
      <w:start w:val="1"/>
      <w:numFmt w:val="bullet"/>
      <w:lvlText w:val="■"/>
      <w:lvlJc w:val="left"/>
      <w:pPr>
        <w:ind w:left="4320" w:hanging="360"/>
      </w:pPr>
    </w:lvl>
    <w:lvl w:ilvl="6" w:tplc="91641CBA">
      <w:start w:val="1"/>
      <w:numFmt w:val="bullet"/>
      <w:lvlText w:val="●"/>
      <w:lvlJc w:val="left"/>
      <w:pPr>
        <w:ind w:left="5040" w:hanging="360"/>
      </w:pPr>
    </w:lvl>
    <w:lvl w:ilvl="7" w:tplc="7FFE9D48">
      <w:start w:val="1"/>
      <w:numFmt w:val="bullet"/>
      <w:lvlText w:val="●"/>
      <w:lvlJc w:val="left"/>
      <w:pPr>
        <w:ind w:left="5760" w:hanging="360"/>
      </w:pPr>
    </w:lvl>
    <w:lvl w:ilvl="8" w:tplc="50A41C5C">
      <w:start w:val="1"/>
      <w:numFmt w:val="bullet"/>
      <w:lvlText w:val="●"/>
      <w:lvlJc w:val="left"/>
      <w:pPr>
        <w:ind w:left="6480" w:hanging="360"/>
      </w:pPr>
    </w:lvl>
  </w:abstractNum>
  <w:num w:numId="1" w16cid:durableId="17391613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FF4"/>
    <w:rsid w:val="000B3DD6"/>
    <w:rsid w:val="00530FF4"/>
    <w:rsid w:val="0082315D"/>
    <w:rsid w:val="00B202F9"/>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decimalSymbol w:val=","/>
  <w:listSeparator w:val=";"/>
  <w14:docId w14:val="6B6F4833"/>
  <w15:docId w15:val="{D467A411-FEB8-1246-BAEB-B118A4F85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7474F"/>
        <w:sz w:val="22"/>
        <w:szCs w:val="22"/>
        <w:lang w:val="fr-MA"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3278</Words>
  <Characters>19280</Characters>
  <Application>Microsoft Office Word</Application>
  <DocSecurity>0</DocSecurity>
  <Lines>714</Lines>
  <Paragraphs>704</Paragraphs>
  <ScaleCrop>false</ScaleCrop>
  <Company/>
  <LinksUpToDate>false</LinksUpToDate>
  <CharactersWithSpaces>21854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AKKER Anass</cp:lastModifiedBy>
  <cp:revision>2</cp:revision>
  <dcterms:created xsi:type="dcterms:W3CDTF">2026-04-22T16:50:00Z</dcterms:created>
  <dcterms:modified xsi:type="dcterms:W3CDTF">2026-04-22T16:50:00Z</dcterms:modified>
</cp:coreProperties>
</file>