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fill="1A3A6E"/>
        <w:spacing w:before="160" w:after="80"/>
      </w:pPr>
      <w:r>
        <w:rPr>
          <w:b/>
          <w:color w:val="FFFFFF"/>
          <w:sz w:val="26"/>
        </w:rPr>
        <w:t>GUIDE SOUTENANCE 10 MINUTES — 24 AVRIL 2026 — 10H30→10H40</w:t>
      </w:r>
    </w:p>
    <w:p>
      <w:pPr>
        <w:shd w:val="clear" w:fill="C62828"/>
        <w:spacing w:before="160" w:after="80"/>
      </w:pPr>
      <w:r>
        <w:rPr>
          <w:b/>
          <w:color w:val="FFFFFF"/>
          <w:sz w:val="26"/>
        </w:rPr>
        <w:t>Anass Akker — YNOV Campus M2 Cybersécurité — Wazuh SIEM 4.7.4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A3A6E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436 420</w:t>
            </w:r>
          </w:p>
        </w:tc>
        <w:tc>
          <w:tcPr>
            <w:tcW w:type="dxa" w:w="1662"/>
            <w:shd w:val="clear" w:color="auto" w:fill="C62828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17</w:t>
            </w:r>
          </w:p>
        </w:tc>
        <w:tc>
          <w:tcPr>
            <w:tcW w:type="dxa" w:w="1662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100%</w:t>
            </w:r>
          </w:p>
        </w:tc>
        <w:tc>
          <w:tcPr>
            <w:tcW w:type="dxa" w:w="1662"/>
            <w:shd w:val="clear" w:color="auto" w:fill="E65100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5/6</w:t>
            </w:r>
          </w:p>
        </w:tc>
        <w:tc>
          <w:tcPr>
            <w:tcW w:type="dxa" w:w="1662"/>
            <w:shd w:val="clear" w:color="auto" w:fill="6A1B9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100/100</w:t>
            </w:r>
          </w:p>
        </w:tc>
        <w:tc>
          <w:tcPr>
            <w:tcW w:type="dxa" w:w="1662"/>
            <w:shd w:val="clear" w:color="auto" w:fill="00695C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7</w:t>
            </w:r>
          </w:p>
        </w:tc>
      </w:tr>
      <w:tr>
        <w:tc>
          <w:tcPr>
            <w:tcW w:type="dxa" w:w="1662"/>
            <w:shd w:val="clear" w:color="auto" w:fill="1A3A6E"/>
          </w:tcPr>
          <w:p>
            <w:pPr>
              <w:jc w:val="center"/>
            </w:pPr>
            <w:r>
              <w:rPr>
                <w:color w:val="FFFFFF"/>
                <w:sz w:val="16"/>
              </w:rPr>
              <w:t>Security Events</w:t>
            </w:r>
          </w:p>
        </w:tc>
        <w:tc>
          <w:tcPr>
            <w:tcW w:type="dxa" w:w="1662"/>
            <w:shd w:val="clear" w:color="auto" w:fill="C62828"/>
          </w:tcPr>
          <w:p>
            <w:pPr>
              <w:jc w:val="center"/>
            </w:pPr>
            <w:r>
              <w:rPr>
                <w:color w:val="FFFFFF"/>
                <w:sz w:val="16"/>
              </w:rPr>
              <w:t>CVE détectées</w:t>
            </w:r>
          </w:p>
        </w:tc>
        <w:tc>
          <w:tcPr>
            <w:tcW w:type="dxa" w:w="1662"/>
            <w:shd w:val="clear" w:color="auto" w:fill="2E7D32"/>
          </w:tcPr>
          <w:p>
            <w:pPr>
              <w:jc w:val="center"/>
            </w:pPr>
            <w:r>
              <w:rPr>
                <w:color w:val="FFFFFF"/>
                <w:sz w:val="16"/>
              </w:rPr>
              <w:t>Agent Coverage</w:t>
            </w:r>
          </w:p>
        </w:tc>
        <w:tc>
          <w:tcPr>
            <w:tcW w:type="dxa" w:w="1662"/>
            <w:shd w:val="clear" w:color="auto" w:fill="E65100"/>
          </w:tcPr>
          <w:p>
            <w:pPr>
              <w:jc w:val="center"/>
            </w:pPr>
            <w:r>
              <w:rPr>
                <w:color w:val="FFFFFF"/>
                <w:sz w:val="16"/>
              </w:rPr>
              <w:t>RGPD OK</w:t>
            </w:r>
          </w:p>
        </w:tc>
        <w:tc>
          <w:tcPr>
            <w:tcW w:type="dxa" w:w="1662"/>
            <w:shd w:val="clear" w:color="auto" w:fill="6A1B9A"/>
          </w:tcPr>
          <w:p>
            <w:pPr>
              <w:jc w:val="center"/>
            </w:pPr>
            <w:r>
              <w:rPr>
                <w:color w:val="FFFFFF"/>
                <w:sz w:val="16"/>
              </w:rPr>
              <w:t>Score Sécu App</w:t>
            </w:r>
          </w:p>
        </w:tc>
        <w:tc>
          <w:tcPr>
            <w:tcW w:type="dxa" w:w="1662"/>
            <w:shd w:val="clear" w:color="auto" w:fill="00695C"/>
          </w:tcPr>
          <w:p>
            <w:pPr>
              <w:jc w:val="center"/>
            </w:pPr>
            <w:r>
              <w:rPr>
                <w:color w:val="FFFFFF"/>
                <w:sz w:val="16"/>
              </w:rPr>
              <w:t>Règles YNOV</w:t>
            </w:r>
          </w:p>
        </w:tc>
      </w:tr>
    </w:tbl>
    <w:p/>
    <w:p>
      <w:pPr>
        <w:pStyle w:val="Heading1"/>
        <w:spacing w:before="280" w:after="120"/>
      </w:pPr>
      <w:r>
        <w:rPr>
          <w:color w:val="1A3A6E"/>
          <w:sz w:val="32"/>
        </w:rPr>
        <w:t>SCRIPT MINUTÉ — 10 MINUTES EXACTES</w:t>
      </w:r>
    </w:p>
    <w:p>
      <w:pPr>
        <w:shd w:val="clear" w:fill="1A3A6E"/>
        <w:spacing w:before="160" w:after="80"/>
      </w:pPr>
      <w:r>
        <w:rPr>
          <w:b/>
          <w:color w:val="FFFFFF"/>
          <w:sz w:val="26"/>
        </w:rPr>
        <w:t>[0:00 → 1:30] — INTRODUCTION — Contexte &amp; Objectif</w:t>
      </w:r>
    </w:p>
    <w:p>
      <w:pPr>
        <w:spacing w:after="40"/>
        <w:ind w:left="283"/>
      </w:pPr>
      <w:r>
        <w:t>Bonjour. Je vais vous présenter la sécurisation complète d'une application de gestion scolaire Firebase/React, déployée à YNOV Campus.</w:t>
      </w:r>
    </w:p>
    <w:p>
      <w:pPr>
        <w:spacing w:after="40"/>
        <w:ind w:left="283"/>
      </w:pPr>
      <w:r>
        <w:t>L'application gère les frais scolaires de 200+ étudiants. J'ai ajouté deux couches de sécurité :</w:t>
      </w:r>
    </w:p>
    <w:p>
      <w:pPr>
        <w:spacing w:after="40"/>
        <w:ind w:left="283"/>
      </w:pPr>
      <w:r>
        <w:t>① Couche applicative : WAF + JWT + bcrypt + RBAC + AuditLogs</w:t>
      </w:r>
    </w:p>
    <w:p>
      <w:pPr>
        <w:spacing w:after="40"/>
        <w:ind w:left="283"/>
      </w:pPr>
      <w:r>
        <w:t>② Couche infrastructure : SIEM Wazuh 4.7.4 avec 6 modules actifs</w:t>
      </w:r>
    </w:p>
    <w:p>
      <w:pPr>
        <w:spacing w:after="40"/>
        <w:ind w:left="283"/>
      </w:pPr>
      <w:r>
        <w:t>Résultat : 436 420 événements surveillés, 17 CVE identifiées, conformité RGPD 5/6 articles.</w:t>
      </w:r>
    </w:p>
    <w:p>
      <w:pPr>
        <w:shd w:val="clear" w:fill="2E7D32"/>
        <w:spacing w:before="160" w:after="80"/>
      </w:pPr>
      <w:r>
        <w:rPr>
          <w:b/>
          <w:color w:val="FFFFFF"/>
          <w:sz w:val="26"/>
        </w:rPr>
        <w:t>[1:30 → 3:00] — DÉMO LIVE — WAF en action</w:t>
      </w:r>
    </w:p>
    <w:p>
      <w:pPr>
        <w:spacing w:after="40"/>
        <w:ind w:left="283"/>
      </w:pPr>
      <w:r>
        <w:t>Je vais démontrer le WAF en temps réel. Ouvrez le terminal.</w:t>
      </w:r>
    </w:p>
    <w:p>
      <w:pPr>
        <w:spacing w:after="40"/>
        <w:ind w:left="283"/>
      </w:pPr>
      <w:r>
        <w:t>Test SQLi → WAF bloque immédiatement :</w:t>
      </w:r>
    </w:p>
    <w:p>
      <w:pPr>
        <w:spacing w:after="40"/>
        <w:ind w:left="283"/>
      </w:pPr>
      <w:r>
        <w:t>curl -s http://127.0.0.1:5001/api/auth/login -d "email=' OR 1=1--"</w:t>
      </w:r>
    </w:p>
    <w:p>
      <w:pPr>
        <w:spacing w:after="40"/>
        <w:ind w:left="283"/>
      </w:pPr>
      <w:r>
        <w:t>→ Réponse : {"error":"WAF_BLOCK","type":"SQL_INJECTION"} HTTP 403</w:t>
      </w:r>
    </w:p>
    <w:p>
      <w:pPr>
        <w:spacing w:after="40"/>
        <w:ind w:left="283"/>
      </w:pPr>
      <w:r>
        <w:t>Test XSS → WAF bloque :</w:t>
      </w:r>
    </w:p>
    <w:p>
      <w:pPr>
        <w:spacing w:after="40"/>
        <w:ind w:left="283"/>
      </w:pPr>
      <w:r>
        <w:t>curl -s http://127.0.0.1:5001/api/auth/login -d "email=&lt;script&gt;alert(1)&lt;/script&gt;"</w:t>
      </w:r>
    </w:p>
    <w:p>
      <w:pPr>
        <w:spacing w:after="40"/>
        <w:ind w:left="283"/>
      </w:pPr>
      <w:r>
        <w:t>→ Réponse : {"error":"WAF_BLOCK","type":"XSS"} HTTP 403</w:t>
      </w:r>
    </w:p>
    <w:p>
      <w:pPr>
        <w:spacing w:after="40"/>
        <w:ind w:left="283"/>
      </w:pPr>
      <w:r>
        <w:t>Le WAF (waf.js) couvre 5 vecteurs OWASP : SQLi, XSS, Path Traversal, CMD Injection, Scanners.</w:t>
      </w:r>
    </w:p>
    <w:p>
      <w:pPr>
        <w:shd w:val="clear" w:fill="E65100"/>
        <w:spacing w:before="160" w:after="80"/>
      </w:pPr>
      <w:r>
        <w:rPr>
          <w:b/>
          <w:color w:val="FFFFFF"/>
          <w:sz w:val="26"/>
        </w:rPr>
        <w:t>[3:00 → 4:30] — DASHBOARD APPLICATIF — Score 100/100</w:t>
      </w:r>
    </w:p>
    <w:p>
      <w:pPr>
        <w:spacing w:after="40"/>
        <w:ind w:left="283"/>
      </w:pPr>
      <w:r>
        <w:t>Ouvrez http://localhost:5173 → Monitoring de Sécurité</w:t>
      </w:r>
    </w:p>
    <w:p>
      <w:pPr>
        <w:spacing w:after="40"/>
        <w:ind w:left="283"/>
      </w:pPr>
      <w:r>
        <w:t>Score 100/100 calculé sur 24h. Sections actives :</w:t>
      </w:r>
    </w:p>
    <w:p>
      <w:pPr>
        <w:spacing w:after="40"/>
        <w:ind w:left="283"/>
      </w:pPr>
      <w:r>
        <w:t>① Accès Sécurisé : JWT HS256 forcé, Brute force 5 tentatives → blocage 5 min</w:t>
      </w:r>
    </w:p>
    <w:p>
      <w:pPr>
        <w:spacing w:after="40"/>
        <w:ind w:left="283"/>
      </w:pPr>
      <w:r>
        <w:t>② RGPD : AES-256-CBC, Art.15/16/17/33 tous couverts</w:t>
      </w:r>
    </w:p>
    <w:p>
      <w:pPr>
        <w:spacing w:after="40"/>
        <w:ind w:left="283"/>
      </w:pPr>
      <w:r>
        <w:t>③ RBAC : 6 rôles, Firestore deny-by-default</w:t>
      </w:r>
    </w:p>
    <w:p>
      <w:pPr>
        <w:spacing w:after="40"/>
        <w:ind w:left="283"/>
      </w:pPr>
      <w:r>
        <w:t>④ Audit Logs : 9 types immuables (allow update/delete: if false)</w:t>
      </w:r>
    </w:p>
    <w:p>
      <w:pPr>
        <w:spacing w:after="40"/>
        <w:ind w:left="283"/>
      </w:pPr>
      <w:r>
        <w:t>⑤ WAF : Règles OWASP Top 10 actives</w:t>
      </w:r>
    </w:p>
    <w:p>
      <w:pPr>
        <w:spacing w:after="40"/>
        <w:ind w:left="283"/>
      </w:pPr>
      <w:r>
        <w:t>⑥ DAST Scanner : 12 tests automatisés, score 92/100</w:t>
      </w:r>
    </w:p>
    <w:p>
      <w:pPr>
        <w:shd w:val="clear" w:fill="6A1B9A"/>
        <w:spacing w:before="160" w:after="80"/>
      </w:pPr>
      <w:r>
        <w:rPr>
          <w:b/>
          <w:color w:val="FFFFFF"/>
          <w:sz w:val="26"/>
        </w:rPr>
        <w:t>[4:30 → 6:00] — WAZUH SIEM — Infrastructure Surveillance</w:t>
      </w:r>
    </w:p>
    <w:p>
      <w:pPr>
        <w:spacing w:after="40"/>
        <w:ind w:left="283"/>
      </w:pPr>
      <w:r>
        <w:t>Ouvrez https://localhost:443 → Wazuh Dashboard</w:t>
      </w:r>
    </w:p>
    <w:p>
      <w:pPr>
        <w:spacing w:after="40"/>
        <w:ind w:left="283"/>
      </w:pPr>
      <w:r>
        <w:t>Agent 001 (main-machine, macOS 15.7.4) — Coverage 100%</w:t>
      </w:r>
    </w:p>
    <w:p>
      <w:pPr>
        <w:spacing w:after="40"/>
        <w:ind w:left="283"/>
      </w:pPr>
      <w:r>
        <w:t>Security Events : 436 420 événements collectés</w:t>
      </w:r>
    </w:p>
    <w:p>
      <w:pPr>
        <w:spacing w:after="40"/>
        <w:ind w:left="283"/>
      </w:pPr>
      <w:r>
        <w:t>→ Rule 550 Level 7 dominant (95% des alertes)</w:t>
      </w:r>
    </w:p>
    <w:p>
      <w:pPr>
        <w:spacing w:after="40"/>
        <w:ind w:left="283"/>
      </w:pPr>
      <w:r>
        <w:t>→ Technique MITRE T1565.001 (Stored Data Manipulation)</w:t>
      </w:r>
    </w:p>
    <w:p>
      <w:pPr>
        <w:spacing w:after="40"/>
        <w:ind w:left="283"/>
      </w:pPr>
      <w:r>
        <w:t>FIM — File Integrity Monitoring :</w:t>
      </w:r>
    </w:p>
    <w:p>
      <w:pPr>
        <w:spacing w:after="40"/>
        <w:ind w:left="283"/>
      </w:pPr>
      <w:r>
        <w:t>→ root 89.44% des modifications</w:t>
      </w:r>
    </w:p>
    <w:p>
      <w:pPr>
        <w:spacing w:after="40"/>
        <w:ind w:left="283"/>
      </w:pPr>
      <w:r>
        <w:t>→ /var/bin/afsa, /var/bin/sa, /sbin/halt surveillés</w:t>
      </w:r>
    </w:p>
    <w:p>
      <w:pPr>
        <w:spacing w:after="40"/>
        <w:ind w:left="283"/>
      </w:pPr>
      <w:r>
        <w:t>→ SHA-256 temps réel — tout écart → alerte immédiate</w:t>
      </w:r>
    </w:p>
    <w:p>
      <w:pPr>
        <w:shd w:val="clear" w:fill="00695C"/>
        <w:spacing w:before="160" w:after="80"/>
      </w:pPr>
      <w:r>
        <w:rPr>
          <w:b/>
          <w:color w:val="FFFFFF"/>
          <w:sz w:val="26"/>
        </w:rPr>
        <w:t>[6:00 → 7:00] — CVE — Vulnérabilités Détectées</w:t>
      </w:r>
    </w:p>
    <w:p>
      <w:pPr>
        <w:spacing w:after="40"/>
        <w:ind w:left="283"/>
      </w:pPr>
      <w:r>
        <w:t>17 CVE détectées : 8 High + 9 Medium</w:t>
      </w:r>
    </w:p>
    <w:p>
      <w:pPr>
        <w:spacing w:after="40"/>
        <w:ind w:left="283"/>
      </w:pPr>
      <w:r>
        <w:t>CVE la plus critique : CVE-2019-5736 (CVSS3=8.6)</w:t>
      </w:r>
    </w:p>
    <w:p>
      <w:pPr>
        <w:spacing w:after="40"/>
        <w:ind w:left="283"/>
      </w:pPr>
      <w:r>
        <w:t>→ Docker 4.43.2 — Container escape — root sur l'hôte</w:t>
      </w:r>
    </w:p>
    <w:p>
      <w:pPr>
        <w:spacing w:after="40"/>
        <w:ind w:left="283"/>
      </w:pPr>
      <w:r>
        <w:t>→ Action P1 : docker update immédiat post-soutenance</w:t>
      </w:r>
    </w:p>
    <w:p>
      <w:pPr>
        <w:spacing w:after="40"/>
        <w:ind w:left="283"/>
      </w:pPr>
      <w:r>
        <w:t>Autres : Docker 7 CVE, Python 4 CVE, Excel 1 CVE, lz4 1 CVE</w:t>
      </w:r>
    </w:p>
    <w:p>
      <w:pPr>
        <w:spacing w:after="40"/>
        <w:ind w:left="283"/>
      </w:pPr>
      <w:r>
        <w:t>Rootcheck (Policy Monitoring) : 4 anomalies détectées</w:t>
      </w:r>
    </w:p>
    <w:p>
      <w:pPr>
        <w:spacing w:after="40"/>
        <w:ind w:left="283"/>
      </w:pPr>
      <w:r>
        <w:t>→ Trojaned files, Interface en3 promiscuous, Process 26061 hidden</w:t>
      </w:r>
    </w:p>
    <w:p>
      <w:pPr>
        <w:shd w:val="clear" w:fill="AD1457"/>
        <w:spacing w:before="160" w:after="80"/>
      </w:pPr>
      <w:r>
        <w:rPr>
          <w:b/>
          <w:color w:val="FFFFFF"/>
          <w:sz w:val="26"/>
        </w:rPr>
        <w:t>[7:00 → 8:00] — MITRE ATT&amp;CK — Cartographie</w:t>
      </w:r>
    </w:p>
    <w:p>
      <w:pPr>
        <w:spacing w:after="40"/>
        <w:ind w:left="283"/>
      </w:pPr>
      <w:r>
        <w:t>Wazuh mappe automatiquement sur le framework MITRE ATT&amp;CK.</w:t>
      </w:r>
    </w:p>
    <w:p>
      <w:pPr>
        <w:spacing w:after="40"/>
        <w:ind w:left="283"/>
      </w:pPr>
      <w:r>
        <w:t>T1565.001 (Stored Data Manipulation) — Impact</w:t>
      </w:r>
    </w:p>
    <w:p>
      <w:pPr>
        <w:spacing w:after="40"/>
        <w:ind w:left="283"/>
      </w:pPr>
      <w:r>
        <w:t>→ 436 420 événements — modifications binaires /var/bin/*</w:t>
      </w:r>
    </w:p>
    <w:p>
      <w:pPr>
        <w:spacing w:after="40"/>
        <w:ind w:left="283"/>
      </w:pPr>
      <w:r>
        <w:t>→ PCI DSS 11.5 : 1 594 alertes</w:t>
      </w:r>
    </w:p>
    <w:p>
      <w:pPr>
        <w:spacing w:after="40"/>
        <w:ind w:left="283"/>
      </w:pPr>
      <w:r>
        <w:t>T1562 (Disable or Modify Tools) — Defense Evasion</w:t>
      </w:r>
    </w:p>
    <w:p>
      <w:pPr>
        <w:spacing w:after="40"/>
        <w:ind w:left="283"/>
      </w:pPr>
      <w:r>
        <w:t>→ 6 événements</w:t>
      </w:r>
    </w:p>
    <w:p>
      <w:pPr>
        <w:spacing w:after="40"/>
        <w:ind w:left="283"/>
      </w:pPr>
      <w:r>
        <w:t>T1110 (Brute Force) — Credential Access : 5 événements</w:t>
      </w:r>
    </w:p>
    <w:p>
      <w:pPr>
        <w:spacing w:after="40"/>
        <w:ind w:left="283"/>
      </w:pPr>
      <w:r>
        <w:t>Couverture complète — standard SOC international — RGPD Art.25 ✓</w:t>
      </w:r>
    </w:p>
    <w:p>
      <w:pPr>
        <w:shd w:val="clear" w:fill="283593"/>
        <w:spacing w:before="160" w:after="80"/>
      </w:pPr>
      <w:r>
        <w:rPr>
          <w:b/>
          <w:color w:val="FFFFFF"/>
          <w:sz w:val="26"/>
        </w:rPr>
        <w:t>[8:00 → 9:00] — RGPD — Conformité 5/6 Articles</w:t>
      </w:r>
    </w:p>
    <w:p>
      <w:pPr>
        <w:spacing w:after="40"/>
        <w:ind w:left="283"/>
      </w:pPr>
      <w:r>
        <w:t>Art. 5 (Intégrité) : FIM 436 420 alertes → Rule 550 Level 7 ✓</w:t>
      </w:r>
    </w:p>
    <w:p>
      <w:pPr>
        <w:spacing w:after="40"/>
        <w:ind w:left="283"/>
      </w:pPr>
      <w:r>
        <w:t>Art. 17 (Effacement) : DATA_EXPORT Rule 100016 → audit trail ✓</w:t>
      </w:r>
    </w:p>
    <w:p>
      <w:pPr>
        <w:spacing w:after="40"/>
        <w:ind w:left="283"/>
      </w:pPr>
      <w:r>
        <w:t>Art. 25 (Privacy by Design) : WAF + Rate Limit + RBAC actifs ✓</w:t>
      </w:r>
    </w:p>
    <w:p>
      <w:pPr>
        <w:spacing w:after="40"/>
        <w:ind w:left="283"/>
      </w:pPr>
      <w:r>
        <w:t>Art. 32 (Sécurité technique) : 17 CVE identifiées → patch P1 en cours ⚠</w:t>
      </w:r>
    </w:p>
    <w:p>
      <w:pPr>
        <w:spacing w:after="40"/>
        <w:ind w:left="283"/>
      </w:pPr>
      <w:r>
        <w:t>Art. 33 (Notification 72h) : Alerte Level 14 AUTH_LOCKOUT → notif immédiate ✓</w:t>
      </w:r>
    </w:p>
    <w:p>
      <w:pPr>
        <w:spacing w:after="40"/>
        <w:ind w:left="283"/>
      </w:pPr>
      <w:r>
        <w:t>Art. 35 (DPIA) : Dashboard SIEM complet → analyse impact ✓</w:t>
      </w:r>
    </w:p>
    <w:p>
      <w:pPr>
        <w:spacing w:after="40"/>
        <w:ind w:left="283"/>
      </w:pPr>
      <w:r>
        <w:t>Score : 5/6 articles satisfaits</w:t>
      </w:r>
    </w:p>
    <w:p>
      <w:pPr>
        <w:spacing w:after="40"/>
        <w:ind w:left="283"/>
      </w:pPr>
      <w:r>
        <w:t>Art.32 en cours : patch CVE-2019-5736 Docker (post-soutenance)</w:t>
      </w:r>
    </w:p>
    <w:p>
      <w:pPr>
        <w:shd w:val="clear" w:fill="1A5276"/>
        <w:spacing w:before="160" w:after="80"/>
      </w:pPr>
      <w:r>
        <w:rPr>
          <w:b/>
          <w:color w:val="FFFFFF"/>
          <w:sz w:val="26"/>
        </w:rPr>
        <w:t>[9:00 → 9:30] — PROBLÈMES RÉSOLUS — Démarche Rigoureuse</w:t>
      </w:r>
    </w:p>
    <w:p>
      <w:pPr>
        <w:spacing w:after="40"/>
        <w:ind w:left="283"/>
      </w:pPr>
      <w:r>
        <w:t>8 obstacles techniques surmontés pendant le déploiement :</w:t>
      </w:r>
    </w:p>
    <w:p>
      <w:pPr>
        <w:spacing w:after="40"/>
        <w:ind w:left="283"/>
      </w:pPr>
      <w:r>
        <w:t>① Agent macOS Disconnected → reconfiguration ossec.conf (30 min)</w:t>
      </w:r>
    </w:p>
    <w:p>
      <w:pPr>
        <w:spacing w:after="40"/>
        <w:ind w:left="283"/>
      </w:pPr>
      <w:r>
        <w:t>② FIM sans résultats (scan 12h) → frequency 60s (15 min)</w:t>
      </w:r>
    </w:p>
    <w:p>
      <w:pPr>
        <w:spacing w:after="40"/>
        <w:ind w:left="283"/>
      </w:pPr>
      <w:r>
        <w:t>③ NVD Feed payant → syscollector natif Docker (contourné)</w:t>
      </w:r>
    </w:p>
    <w:p>
      <w:pPr>
        <w:spacing w:after="40"/>
        <w:ind w:left="283"/>
      </w:pPr>
      <w:r>
        <w:t>④ bcrypt DLL Windows → npm rebuild macOS (10 min)</w:t>
      </w:r>
    </w:p>
    <w:p>
      <w:pPr>
        <w:spacing w:after="40"/>
        <w:ind w:left="283"/>
      </w:pPr>
      <w:r>
        <w:t>⑤ Firebase timeout defineSecret → server_local.js (45 min)</w:t>
      </w:r>
    </w:p>
    <w:p>
      <w:pPr>
        <w:spacing w:after="40"/>
        <w:ind w:left="283"/>
      </w:pPr>
      <w:r>
        <w:t>⑥ field 'action' réservé Wazuh → &lt;match&gt; (20 min)</w:t>
      </w:r>
    </w:p>
    <w:p>
      <w:pPr>
        <w:spacing w:after="40"/>
        <w:ind w:left="283"/>
      </w:pPr>
      <w:r>
        <w:t>⑦ SIP macOS /etc denied → /private/etc/hosts (5 min)</w:t>
      </w:r>
    </w:p>
    <w:p>
      <w:pPr>
        <w:spacing w:after="40"/>
        <w:ind w:left="283"/>
      </w:pPr>
      <w:r>
        <w:t>⑧ PPTX Bad CRC-32 → reconstruction ZIP (10 min)</w:t>
      </w:r>
    </w:p>
    <w:p>
      <w:pPr>
        <w:spacing w:after="40"/>
        <w:ind w:left="283"/>
      </w:pPr>
      <w:r>
        <w:t>7/8 résolus — 1 contournement (NVD feed = limitation Wazuh free plan)</w:t>
      </w:r>
    </w:p>
    <w:p>
      <w:pPr>
        <w:shd w:val="clear" w:fill="117A65"/>
        <w:spacing w:before="160" w:after="80"/>
      </w:pPr>
      <w:r>
        <w:rPr>
          <w:b/>
          <w:color w:val="FFFFFF"/>
          <w:sz w:val="26"/>
        </w:rPr>
        <w:t>[9:30 → 10:00] — DÉFENSE IN DEPTH — Architecture Globale</w:t>
      </w:r>
    </w:p>
    <w:p>
      <w:pPr>
        <w:spacing w:after="40"/>
        <w:ind w:left="283"/>
      </w:pPr>
      <w:r>
        <w:t>Deux couches de protection complémentaires :</w:t>
      </w:r>
    </w:p>
    <w:p>
      <w:pPr>
        <w:spacing w:after="40"/>
        <w:ind w:left="283"/>
      </w:pPr>
      <w:r>
        <w:t>COUCHE 1 — Applicatif :</w:t>
      </w:r>
    </w:p>
    <w:p>
      <w:pPr>
        <w:spacing w:after="40"/>
        <w:ind w:left="283"/>
      </w:pPr>
      <w:r>
        <w:t>WAF waf.js (SQLi/XSS/Path/CMD) + JWT HS256 (30min/7j)</w:t>
      </w:r>
    </w:p>
    <w:p>
      <w:pPr>
        <w:spacing w:after="40"/>
        <w:ind w:left="283"/>
      </w:pPr>
      <w:r>
        <w:t>bcrypt saltRounds=10 + Rate Limit 5/15min + AES-256-CBC</w:t>
      </w:r>
    </w:p>
    <w:p>
      <w:pPr>
        <w:spacing w:after="40"/>
        <w:ind w:left="283"/>
      </w:pPr>
      <w:r>
        <w:t>RBAC 6 rôles + 9 AuditLogs immuables + DAST 92/100</w:t>
      </w:r>
    </w:p>
    <w:p>
      <w:pPr>
        <w:spacing w:after="40"/>
        <w:ind w:left="283"/>
      </w:pPr>
      <w:r>
        <w:t>COUCHE 2 — Infrastructure :</w:t>
      </w:r>
    </w:p>
    <w:p>
      <w:pPr>
        <w:spacing w:after="40"/>
        <w:ind w:left="283"/>
      </w:pPr>
      <w:r>
        <w:t>Wazuh 4.7.4 : FIM + CVE + MITRE ATT&amp;CK + SCA + Rootcheck</w:t>
      </w:r>
    </w:p>
    <w:p>
      <w:pPr>
        <w:spacing w:after="40"/>
        <w:ind w:left="283"/>
      </w:pPr>
      <w:r>
        <w:t>7 règles YNOV-APP (Level 3→14) + RGPD compliance</w:t>
      </w:r>
    </w:p>
    <w:p>
      <w:pPr>
        <w:spacing w:after="40"/>
        <w:ind w:left="283"/>
      </w:pPr>
      <w:r>
        <w:t>Résultat : Defense in Depth CDC §3.3 — couverture 100%</w:t>
      </w:r>
    </w:p>
    <w:p>
      <w:pPr>
        <w:shd w:val="clear" w:fill="C62828"/>
        <w:spacing w:before="160" w:after="80"/>
      </w:pPr>
      <w:r>
        <w:rPr>
          <w:b/>
          <w:color w:val="FFFFFF"/>
          <w:sz w:val="26"/>
        </w:rPr>
        <w:t>[10:00 → 10:10] — CONCLUSION — Action Prioritaire Post-Soutenance</w:t>
      </w:r>
    </w:p>
    <w:p>
      <w:pPr>
        <w:spacing w:after="40"/>
        <w:ind w:left="283"/>
      </w:pPr>
      <w:r>
        <w:t>En résumé :</w:t>
      </w:r>
    </w:p>
    <w:p>
      <w:pPr>
        <w:spacing w:after="40"/>
        <w:ind w:left="283"/>
      </w:pPr>
      <w:r>
        <w:t>✓ SIEM Wazuh 4.7.4 opérationnel sur infrastructure YNOV</w:t>
      </w:r>
    </w:p>
    <w:p>
      <w:pPr>
        <w:spacing w:after="40"/>
        <w:ind w:left="283"/>
      </w:pPr>
      <w:r>
        <w:t>✓ 436 420 événements surveillés 24/7</w:t>
      </w:r>
    </w:p>
    <w:p>
      <w:pPr>
        <w:spacing w:after="40"/>
        <w:ind w:left="283"/>
      </w:pPr>
      <w:r>
        <w:t>✓ Dashboard applicatif score 100/100</w:t>
      </w:r>
    </w:p>
    <w:p>
      <w:pPr>
        <w:spacing w:after="40"/>
        <w:ind w:left="283"/>
      </w:pPr>
      <w:r>
        <w:t>✓ RGPD 5/6 articles satisfaits</w:t>
      </w:r>
    </w:p>
    <w:p>
      <w:pPr>
        <w:spacing w:after="40"/>
        <w:ind w:left="283"/>
      </w:pPr>
      <w:r>
        <w:t>✓ MITRE ATT&amp;CK : couverture complète</w:t>
      </w:r>
    </w:p>
    <w:p>
      <w:pPr>
        <w:spacing w:after="40"/>
        <w:ind w:left="283"/>
      </w:pPr>
      <w:r>
        <w:t>✓ 7/8 problèmes techniques résolus</w:t>
      </w:r>
    </w:p>
    <w:p>
      <w:pPr>
        <w:spacing w:after="40"/>
        <w:ind w:left="283"/>
      </w:pPr>
      <w:r>
        <w:t>ACTION PRIORITAIRE POST-SOUTENANCE :</w:t>
      </w:r>
    </w:p>
    <w:p>
      <w:pPr>
        <w:spacing w:after="40"/>
        <w:ind w:left="283"/>
      </w:pPr>
      <w:r>
        <w:t>→ Patch CVE-2019-5736 : docker update (Container escape CVSS3=8.6)</w:t>
      </w:r>
    </w:p>
    <w:p>
      <w:pPr>
        <w:spacing w:after="40"/>
        <w:ind w:left="283"/>
      </w:pPr>
      <w:r>
        <w:t>→ Hardening SCA CIS Benchmark : 0/10 → 10/10</w:t>
      </w:r>
    </w:p>
    <w:p>
      <w:pPr>
        <w:spacing w:after="40"/>
        <w:ind w:left="283"/>
      </w:pPr>
      <w:r>
        <w:t>→ Activer Wazuh Active Response (blocage IP auto)</w:t>
      </w:r>
    </w:p>
    <w:p>
      <w:pPr>
        <w:spacing w:after="40"/>
        <w:ind w:left="283"/>
      </w:pPr>
      <w:r>
        <w:t>Merci. Je suis disponible pour vos questions.</w:t>
      </w:r>
    </w:p>
    <w:p>
      <w:r>
        <w:br w:type="page"/>
      </w:r>
    </w:p>
    <w:p>
      <w:pPr>
        <w:pStyle w:val="Heading1"/>
        <w:spacing w:before="280" w:after="120"/>
      </w:pPr>
      <w:r>
        <w:rPr>
          <w:color w:val="1A3A6E"/>
          <w:sz w:val="32"/>
        </w:rPr>
        <w:t>COMMANDES DÉMO — PRÊTES À COPIER-COLLER</w:t>
      </w:r>
    </w:p>
    <w:p>
      <w:pPr>
        <w:pStyle w:val="Heading3"/>
      </w:pPr>
      <w:r>
        <w:rPr>
          <w:color w:val="2E7D32"/>
          <w:sz w:val="22"/>
        </w:rPr>
        <w:t>Démarrer le backend</w:t>
      </w:r>
    </w:p>
    <w:p>
      <w:pPr>
        <w:shd w:val="clear" w:fill="1E1E1E"/>
        <w:spacing w:after="120"/>
      </w:pPr>
      <w:r>
        <w:rPr>
          <w:rFonts w:ascii="Courier New" w:hAnsi="Courier New"/>
          <w:color w:val="00FF7F"/>
          <w:sz w:val="16"/>
        </w:rPr>
        <w:t>cd '/Users/anass/Downloads/frais-gestionScolaire 4/back/functions'</w:t>
        <w:br/>
        <w:t>node server_local.js</w:t>
      </w:r>
    </w:p>
    <w:p>
      <w:pPr>
        <w:pStyle w:val="Heading3"/>
      </w:pPr>
      <w:r>
        <w:rPr>
          <w:color w:val="2E7D32"/>
          <w:sz w:val="22"/>
        </w:rPr>
        <w:t>WAF — Test SQLi (→ 403 WAF_BLOCK)</w:t>
      </w:r>
    </w:p>
    <w:p>
      <w:pPr>
        <w:shd w:val="clear" w:fill="1E1E1E"/>
        <w:spacing w:after="120"/>
      </w:pPr>
      <w:r>
        <w:rPr>
          <w:rFonts w:ascii="Courier New" w:hAnsi="Courier New"/>
          <w:color w:val="00FF7F"/>
          <w:sz w:val="16"/>
        </w:rPr>
        <w:t>curl -s -X POST http://127.0.0.1:5001/api/auth/login \</w:t>
        <w:br/>
        <w:t xml:space="preserve">  -H 'Content-Type: application/json' \</w:t>
        <w:br/>
        <w:t xml:space="preserve">  -d '{"email":"\' OR 1=1--","password":"test"}'</w:t>
      </w:r>
    </w:p>
    <w:p>
      <w:pPr>
        <w:pStyle w:val="Heading3"/>
      </w:pPr>
      <w:r>
        <w:rPr>
          <w:color w:val="2E7D32"/>
          <w:sz w:val="22"/>
        </w:rPr>
        <w:t>WAF — Test XSS (→ 403 WAF_BLOCK)</w:t>
      </w:r>
    </w:p>
    <w:p>
      <w:pPr>
        <w:shd w:val="clear" w:fill="1E1E1E"/>
        <w:spacing w:after="120"/>
      </w:pPr>
      <w:r>
        <w:rPr>
          <w:rFonts w:ascii="Courier New" w:hAnsi="Courier New"/>
          <w:color w:val="00FF7F"/>
          <w:sz w:val="16"/>
        </w:rPr>
        <w:t>curl -s -X POST http://127.0.0.1:5001/api/auth/login \</w:t>
        <w:br/>
        <w:t xml:space="preserve">  -H 'Content-Type: application/json' \</w:t>
        <w:br/>
        <w:t xml:space="preserve">  -d '{"email":"&lt;script&gt;alert(1)&lt;/script&gt;","password":"x"}'</w:t>
      </w:r>
    </w:p>
    <w:p>
      <w:pPr>
        <w:pStyle w:val="Heading3"/>
      </w:pPr>
      <w:r>
        <w:rPr>
          <w:color w:val="2E7D32"/>
          <w:sz w:val="22"/>
        </w:rPr>
        <w:t>Rate Limit — 5 tentatives (→ 429)</w:t>
      </w:r>
    </w:p>
    <w:p>
      <w:pPr>
        <w:shd w:val="clear" w:fill="1E1E1E"/>
        <w:spacing w:after="120"/>
      </w:pPr>
      <w:r>
        <w:rPr>
          <w:rFonts w:ascii="Courier New" w:hAnsi="Courier New"/>
          <w:color w:val="00FF7F"/>
          <w:sz w:val="16"/>
        </w:rPr>
        <w:t>for i in 1 2 3 4 5 6; do</w:t>
        <w:br/>
        <w:t xml:space="preserve">  curl -s http://127.0.0.1:5001/api/auth/login \</w:t>
        <w:br/>
        <w:t xml:space="preserve">    -d '{"email":"a@b.c","password":"wrong"}'</w:t>
        <w:br/>
        <w:t>done</w:t>
      </w:r>
    </w:p>
    <w:p>
      <w:pPr>
        <w:pStyle w:val="Heading3"/>
      </w:pPr>
      <w:r>
        <w:rPr>
          <w:color w:val="2E7D32"/>
          <w:sz w:val="22"/>
        </w:rPr>
        <w:t>DAST Scanner — 12 tests OWASP</w:t>
      </w:r>
    </w:p>
    <w:p>
      <w:pPr>
        <w:shd w:val="clear" w:fill="1E1E1E"/>
        <w:spacing w:after="120"/>
      </w:pPr>
      <w:r>
        <w:rPr>
          <w:rFonts w:ascii="Courier New" w:hAnsi="Courier New"/>
          <w:color w:val="00FF7F"/>
          <w:sz w:val="16"/>
        </w:rPr>
        <w:t>cd '/Users/anass/Downloads/frais-gestionScolaire 4/back/functions'</w:t>
        <w:br/>
        <w:t>node scripts/security_scan.js</w:t>
      </w:r>
    </w:p>
    <w:p>
      <w:pPr>
        <w:pStyle w:val="Heading3"/>
      </w:pPr>
      <w:r>
        <w:rPr>
          <w:color w:val="2E7D32"/>
          <w:sz w:val="22"/>
        </w:rPr>
        <w:t>FIM — Déclencher alerte Rule 550</w:t>
      </w:r>
    </w:p>
    <w:p>
      <w:pPr>
        <w:shd w:val="clear" w:fill="1E1E1E"/>
        <w:spacing w:after="120"/>
      </w:pPr>
      <w:r>
        <w:rPr>
          <w:rFonts w:ascii="Courier New" w:hAnsi="Courier New"/>
          <w:color w:val="00FF7F"/>
          <w:sz w:val="16"/>
        </w:rPr>
        <w:t>sudo bash -c "echo '# wazuh-test' &gt;&gt; /private/etc/hosts"</w:t>
      </w:r>
    </w:p>
    <w:p>
      <w:pPr>
        <w:pStyle w:val="Heading3"/>
      </w:pPr>
      <w:r>
        <w:rPr>
          <w:color w:val="2E7D32"/>
          <w:sz w:val="22"/>
        </w:rPr>
        <w:t>Ouvrir Dashboard Applicatif</w:t>
      </w:r>
    </w:p>
    <w:p>
      <w:pPr>
        <w:shd w:val="clear" w:fill="1E1E1E"/>
        <w:spacing w:after="120"/>
      </w:pPr>
      <w:r>
        <w:rPr>
          <w:rFonts w:ascii="Courier New" w:hAnsi="Courier New"/>
          <w:color w:val="00FF7F"/>
          <w:sz w:val="16"/>
        </w:rPr>
        <w:t>open http://localhost:5173</w:t>
      </w:r>
    </w:p>
    <w:p>
      <w:pPr>
        <w:pStyle w:val="Heading3"/>
      </w:pPr>
      <w:r>
        <w:rPr>
          <w:color w:val="2E7D32"/>
          <w:sz w:val="22"/>
        </w:rPr>
        <w:t>Ouvrir Wazuh Dashboard</w:t>
      </w:r>
    </w:p>
    <w:p>
      <w:pPr>
        <w:shd w:val="clear" w:fill="1E1E1E"/>
        <w:spacing w:after="120"/>
      </w:pPr>
      <w:r>
        <w:rPr>
          <w:rFonts w:ascii="Courier New" w:hAnsi="Courier New"/>
          <w:color w:val="00FF7F"/>
          <w:sz w:val="16"/>
        </w:rPr>
        <w:t>open https://localhost:443</w:t>
      </w:r>
    </w:p>
    <w:p>
      <w:r>
        <w:br w:type="page"/>
      </w:r>
    </w:p>
    <w:p>
      <w:pPr>
        <w:pStyle w:val="Heading1"/>
        <w:spacing w:before="280" w:after="120"/>
      </w:pPr>
      <w:r>
        <w:rPr>
          <w:color w:val="1A3A6E"/>
          <w:sz w:val="32"/>
        </w:rPr>
        <w:t>CHIFFRES CLÉS À MÉMORISER — 18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A3A6E"/>
          </w:tcPr>
          <w:p>
            <w:r>
              <w:rPr>
                <w:b/>
                <w:color w:val="FFFFFF"/>
                <w:sz w:val="18"/>
              </w:rPr>
              <w:t>Valeur</w:t>
            </w:r>
          </w:p>
        </w:tc>
        <w:tc>
          <w:tcPr>
            <w:tcW w:type="dxa" w:w="4986"/>
            <w:shd w:val="clear" w:color="auto" w:fill="1A3A6E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986"/>
            <w:shd w:val="clear" w:color="auto" w:fill="F5F8FF"/>
          </w:tcPr>
          <w:p>
            <w:r>
              <w:rPr>
                <w:sz w:val="18"/>
              </w:rPr>
              <w:t>436 420</w:t>
            </w:r>
          </w:p>
        </w:tc>
        <w:tc>
          <w:tcPr>
            <w:tcW w:type="dxa" w:w="4986"/>
            <w:shd w:val="clear" w:color="auto" w:fill="F5F8FF"/>
          </w:tcPr>
          <w:p>
            <w:r>
              <w:rPr>
                <w:sz w:val="18"/>
              </w:rPr>
              <w:t>Security Events totaux collectés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2 500+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Fichiers FIM surveillés</w:t>
            </w:r>
          </w:p>
        </w:tc>
      </w:tr>
      <w:tr>
        <w:tc>
          <w:tcPr>
            <w:tcW w:type="dxa" w:w="4986"/>
            <w:shd w:val="clear" w:color="auto" w:fill="F5F8FF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4986"/>
            <w:shd w:val="clear" w:color="auto" w:fill="F5F8FF"/>
          </w:tcPr>
          <w:p>
            <w:r>
              <w:rPr>
                <w:sz w:val="18"/>
              </w:rPr>
              <w:t>CVE détectées (8H + 9M)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1 600+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Événements MITRE ATT&amp;CK</w:t>
            </w:r>
          </w:p>
        </w:tc>
      </w:tr>
      <w:tr>
        <w:tc>
          <w:tcPr>
            <w:tcW w:type="dxa" w:w="4986"/>
            <w:shd w:val="clear" w:color="auto" w:fill="F5F8FF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4986"/>
            <w:shd w:val="clear" w:color="auto" w:fill="F5F8FF"/>
          </w:tcPr>
          <w:p>
            <w:r>
              <w:rPr>
                <w:sz w:val="18"/>
              </w:rPr>
              <w:t>Agent Coverage Wazuh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0/10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SCA passed (hardening SSH)</w:t>
            </w:r>
          </w:p>
        </w:tc>
      </w:tr>
      <w:tr>
        <w:tc>
          <w:tcPr>
            <w:tcW w:type="dxa" w:w="4986"/>
            <w:shd w:val="clear" w:color="auto" w:fill="F5F8FF"/>
          </w:tcPr>
          <w:p>
            <w:r>
              <w:rPr>
                <w:sz w:val="18"/>
              </w:rPr>
              <w:t>5/6</w:t>
            </w:r>
          </w:p>
        </w:tc>
        <w:tc>
          <w:tcPr>
            <w:tcW w:type="dxa" w:w="4986"/>
            <w:shd w:val="clear" w:color="auto" w:fill="F5F8FF"/>
          </w:tcPr>
          <w:p>
            <w:r>
              <w:rPr>
                <w:sz w:val="18"/>
              </w:rPr>
              <w:t>Articles RGPD satisfaits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8.6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CVSS3 max (CVE-2019-5736)</w:t>
            </w:r>
          </w:p>
        </w:tc>
      </w:tr>
      <w:tr>
        <w:tc>
          <w:tcPr>
            <w:tcW w:type="dxa" w:w="4986"/>
            <w:shd w:val="clear" w:color="auto" w:fill="F5F8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986"/>
            <w:shd w:val="clear" w:color="auto" w:fill="F5F8FF"/>
          </w:tcPr>
          <w:p>
            <w:r>
              <w:rPr>
                <w:sz w:val="18"/>
              </w:rPr>
              <w:t>Règles YNOV-APP (100010-100016)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100/100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Score Dashboard Applicatif</w:t>
            </w:r>
          </w:p>
        </w:tc>
      </w:tr>
      <w:tr>
        <w:tc>
          <w:tcPr>
            <w:tcW w:type="dxa" w:w="4986"/>
            <w:shd w:val="clear" w:color="auto" w:fill="F5F8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986"/>
            <w:shd w:val="clear" w:color="auto" w:fill="F5F8FF"/>
          </w:tcPr>
          <w:p>
            <w:r>
              <w:rPr>
                <w:sz w:val="18"/>
              </w:rPr>
              <w:t>Types AuditLogs immuables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Rôles RBAC</w:t>
            </w:r>
          </w:p>
        </w:tc>
      </w:tr>
      <w:tr>
        <w:tc>
          <w:tcPr>
            <w:tcW w:type="dxa" w:w="4986"/>
            <w:shd w:val="clear" w:color="auto" w:fill="F5F8FF"/>
          </w:tcPr>
          <w:p>
            <w:r>
              <w:rPr>
                <w:sz w:val="18"/>
              </w:rPr>
              <w:t>92/100</w:t>
            </w:r>
          </w:p>
        </w:tc>
        <w:tc>
          <w:tcPr>
            <w:tcW w:type="dxa" w:w="4986"/>
            <w:shd w:val="clear" w:color="auto" w:fill="F5F8FF"/>
          </w:tcPr>
          <w:p>
            <w:r>
              <w:rPr>
                <w:sz w:val="18"/>
              </w:rPr>
              <w:t>Score DAST Scanner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Level max AUTH_LOCKOUT</w:t>
            </w:r>
          </w:p>
        </w:tc>
      </w:tr>
      <w:tr>
        <w:tc>
          <w:tcPr>
            <w:tcW w:type="dxa" w:w="4986"/>
            <w:shd w:val="clear" w:color="auto" w:fill="F5F8FF"/>
          </w:tcPr>
          <w:p>
            <w:r>
              <w:rPr>
                <w:sz w:val="18"/>
              </w:rPr>
              <w:t>5 tentatives</w:t>
            </w:r>
          </w:p>
        </w:tc>
        <w:tc>
          <w:tcPr>
            <w:tcW w:type="dxa" w:w="4986"/>
            <w:shd w:val="clear" w:color="auto" w:fill="F5F8FF"/>
          </w:tcPr>
          <w:p>
            <w:r>
              <w:rPr>
                <w:sz w:val="18"/>
              </w:rPr>
              <w:t>Rate Limit → blocage 15 min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AES-256-CBC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Chiffrement données sensibles</w:t>
            </w:r>
          </w:p>
        </w:tc>
      </w:tr>
      <w:tr>
        <w:tc>
          <w:tcPr>
            <w:tcW w:type="dxa" w:w="4986"/>
            <w:shd w:val="clear" w:color="auto" w:fill="F5F8FF"/>
          </w:tcPr>
          <w:p>
            <w:r>
              <w:rPr>
                <w:sz w:val="18"/>
              </w:rPr>
              <w:t>JWT HS256</w:t>
            </w:r>
          </w:p>
        </w:tc>
        <w:tc>
          <w:tcPr>
            <w:tcW w:type="dxa" w:w="4986"/>
            <w:shd w:val="clear" w:color="auto" w:fill="F5F8FF"/>
          </w:tcPr>
          <w:p>
            <w:r>
              <w:rPr>
                <w:sz w:val="18"/>
              </w:rPr>
              <w:t>Access 30min / Refresh 7j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7/8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Problèmes techniques résolus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rPr>
          <w:color w:val="1A3A6E"/>
          <w:sz w:val="32"/>
        </w:rPr>
        <w:t>Q&amp;A JURY — 12 QUESTIONS TYPES &amp; RÉPONSES</w:t>
      </w:r>
    </w:p>
    <w:p>
      <w:pPr>
        <w:shd w:val="clear" w:fill="283C6E"/>
        <w:spacing w:before="160" w:after="80"/>
      </w:pPr>
      <w:r>
        <w:rPr>
          <w:b/>
          <w:color w:val="FFFFFF"/>
          <w:sz w:val="26"/>
        </w:rPr>
        <w:t>Q1 : Pourquoi Wazuh et pas Splunk ou ELK ?</w:t>
      </w:r>
    </w:p>
    <w:p>
      <w:pPr>
        <w:spacing w:after="160"/>
        <w:ind w:left="283"/>
      </w:pPr>
      <w:r>
        <w:t>Réponse : Wazuh est open-source (gratuit), inclut nativement FIM/MITRE/CVE/SCA sans plugin. Splunk est payant (&gt;50k€/an). ELK nécessite des plugins SIEM supplémentaires. Pour un PFE étudiant, Wazuh offre le meilleur rapport fonctionnalités/coût.</w:t>
      </w:r>
    </w:p>
    <w:p>
      <w:pPr>
        <w:shd w:val="clear" w:fill="283C6E"/>
        <w:spacing w:before="160" w:after="80"/>
      </w:pPr>
      <w:r>
        <w:rPr>
          <w:b/>
          <w:color w:val="FFFFFF"/>
          <w:sz w:val="26"/>
        </w:rPr>
        <w:t>Q2 : CVE-2019-5736 est critique — pourquoi ne pas l'avoir patchée avant ?</w:t>
      </w:r>
    </w:p>
    <w:p>
      <w:pPr>
        <w:spacing w:after="160"/>
        <w:ind w:left="283"/>
      </w:pPr>
      <w:r>
        <w:t>Réponse : La CVE a été identifiée le 5 avril via le scan automatique Wazuh. Le patch (docker update) est en P1 post-soutenance. En contexte PFE académique, la détection et la documentation sont l'objectif principal. L'identification de la menace avant la prod démontre l'efficacité du SIEM.</w:t>
      </w:r>
    </w:p>
    <w:p>
      <w:pPr>
        <w:shd w:val="clear" w:fill="283C6E"/>
        <w:spacing w:before="160" w:after="80"/>
      </w:pPr>
      <w:r>
        <w:rPr>
          <w:b/>
          <w:color w:val="FFFFFF"/>
          <w:sz w:val="26"/>
        </w:rPr>
        <w:t>Q3 : Pourquoi SCA 0/10 ?</w:t>
      </w:r>
    </w:p>
    <w:p>
      <w:pPr>
        <w:spacing w:after="160"/>
        <w:ind w:left="283"/>
      </w:pPr>
      <w:r>
        <w:t>Réponse : SCA unix_audit vérifie le hardening SSH (PasswordAuthentication no, PermitRootLogin no...). macOS 15.7.4 ne correspond pas exactement au profil CIS Linux. C'est un faux positif partiel — le hardening est en place mais le profil est Linux-centric. Action P2 : appliquer guide CIS macOS en 2 semaines.</w:t>
      </w:r>
    </w:p>
    <w:p>
      <w:pPr>
        <w:shd w:val="clear" w:fill="283C6E"/>
        <w:spacing w:before="160" w:after="80"/>
      </w:pPr>
      <w:r>
        <w:rPr>
          <w:b/>
          <w:color w:val="FFFFFF"/>
          <w:sz w:val="26"/>
        </w:rPr>
        <w:t>Q4 : Firebase n'est-il pas déjà sécurisé ? Pourquoi ajouter Wazuh ?</w:t>
      </w:r>
    </w:p>
    <w:p>
      <w:pPr>
        <w:spacing w:after="160"/>
        <w:ind w:left="283"/>
      </w:pPr>
      <w:r>
        <w:t>Réponse : Firebase sécurise la base de données (Firestore Rules). Wazuh surveille l'infrastructure : le serveur, les fichiers système, les CVE des packages. Ce sont deux couches complémentaires : Defense in Depth. Firebase ne détecte pas CVE-2019-5736 dans Docker.</w:t>
      </w:r>
    </w:p>
    <w:p>
      <w:pPr>
        <w:shd w:val="clear" w:fill="283C6E"/>
        <w:spacing w:before="160" w:after="80"/>
      </w:pPr>
      <w:r>
        <w:rPr>
          <w:b/>
          <w:color w:val="FFFFFF"/>
          <w:sz w:val="26"/>
        </w:rPr>
        <w:t>Q5 : Qu'est-ce que T1565.001 concrètement ?</w:t>
      </w:r>
    </w:p>
    <w:p>
      <w:pPr>
        <w:spacing w:after="160"/>
        <w:ind w:left="283"/>
      </w:pPr>
      <w:r>
        <w:t>Réponse : T1565.001 = Stored Data Manipulation (tactic Impact) dans le framework MITRE ATT&amp;CK. Concrètement : modification des binaires système /var/bin/* par macOS lui-même (mises à jour automatiques). FIM Rule 550 Level 7 les capture en temps réel. Ce n'est pas une attaque — c'est la démonstration que tout changement est tracé.</w:t>
      </w:r>
    </w:p>
    <w:p>
      <w:pPr>
        <w:shd w:val="clear" w:fill="283C6E"/>
        <w:spacing w:before="160" w:after="80"/>
      </w:pPr>
      <w:r>
        <w:rPr>
          <w:b/>
          <w:color w:val="FFFFFF"/>
          <w:sz w:val="26"/>
        </w:rPr>
        <w:t>Q6 : Le WAF est fait maison — est-il fiable ?</w:t>
      </w:r>
    </w:p>
    <w:p>
      <w:pPr>
        <w:spacing w:after="160"/>
        <w:ind w:left="283"/>
      </w:pPr>
      <w:r>
        <w:t>Réponse : waf.js utilise des regex éprouvées contre SQLi/XSS/Path/CMD validées par OWASP. Le DAST scanner (security_scan.js) a validé 12 tests avec score 92/100. En production, on ajouterait ModSecurity ou Cloudflare WAF en complément. Pour ce projet académique, le WAF custom démontre la compréhension des vecteurs OWASP.</w:t>
      </w:r>
    </w:p>
    <w:p>
      <w:pPr>
        <w:shd w:val="clear" w:fill="283C6E"/>
        <w:spacing w:before="160" w:after="80"/>
      </w:pPr>
      <w:r>
        <w:rPr>
          <w:b/>
          <w:color w:val="FFFFFF"/>
          <w:sz w:val="26"/>
        </w:rPr>
        <w:t>Q7 : Comment sont stockés les tokens JWT ?</w:t>
      </w:r>
    </w:p>
    <w:p>
      <w:pPr>
        <w:spacing w:after="160"/>
        <w:ind w:left="283"/>
      </w:pPr>
      <w:r>
        <w:t>Réponse : Access token : 30 minutes, signé HS256, validé à chaque requête API. Refresh token : 7 jours, stocké en httpOnly cookie (non accessible JS). Aucun token en localStorage (vulnérable XSS). En cas de vol de token : rotation forcée possible via invalidation serveur.</w:t>
      </w:r>
    </w:p>
    <w:p>
      <w:pPr>
        <w:shd w:val="clear" w:fill="283C6E"/>
        <w:spacing w:before="160" w:after="80"/>
      </w:pPr>
      <w:r>
        <w:rPr>
          <w:b/>
          <w:color w:val="FFFFFF"/>
          <w:sz w:val="26"/>
        </w:rPr>
        <w:t>Q8 : bcrypt saltRounds=10 — pourquoi pas 12 ou 14 ?</w:t>
      </w:r>
    </w:p>
    <w:p>
      <w:pPr>
        <w:spacing w:after="160"/>
        <w:ind w:left="283"/>
      </w:pPr>
      <w:r>
        <w:t>Réponse : saltRounds=10 = 1024 itérations (~100ms sur machine moderne). C'est le standard recommandé OWASP pour bcrypt. saltRounds=12 = 4096 itérations (400ms) — ralentirait les API auth. Le compromis sécurité/performance : 10 est optimal pour une API web.</w:t>
      </w:r>
    </w:p>
    <w:p>
      <w:pPr>
        <w:shd w:val="clear" w:fill="283C6E"/>
        <w:spacing w:before="160" w:after="80"/>
      </w:pPr>
      <w:r>
        <w:rPr>
          <w:b/>
          <w:color w:val="FFFFFF"/>
          <w:sz w:val="26"/>
        </w:rPr>
        <w:t>Q9 : Pourquoi AES-256-CBC et pas AES-256-GCM ?</w:t>
      </w:r>
    </w:p>
    <w:p>
      <w:pPr>
        <w:spacing w:after="160"/>
        <w:ind w:left="283"/>
      </w:pPr>
      <w:r>
        <w:t>Réponse : AES-256-CBC est notre implémentation actuelle avec IV aléatoire 16 bytes. AES-256-GCM serait préférable car il inclut une MAC (authentification intégrée). Amélioration prévue en production. Pour Firestore, les données chiffrées (téléphone, adresse) sont lisibles uniquement côté serveur — jamais en clair côté client.</w:t>
      </w:r>
    </w:p>
    <w:p>
      <w:pPr>
        <w:shd w:val="clear" w:fill="283C6E"/>
        <w:spacing w:before="160" w:after="80"/>
      </w:pPr>
      <w:r>
        <w:rPr>
          <w:b/>
          <w:color w:val="FFFFFF"/>
          <w:sz w:val="26"/>
        </w:rPr>
        <w:t>Q10 : Comment RGPD Art.32 sera satisfait ?</w:t>
      </w:r>
    </w:p>
    <w:p>
      <w:pPr>
        <w:spacing w:after="160"/>
        <w:ind w:left="283"/>
      </w:pPr>
      <w:r>
        <w:t>Réponse : Art.32 exige des 'mesures techniques appropriées'. Actuellement 17 CVE identifiées dont 8 High. Le patch Docker (CVE-2019-5736 CVSS3=8.6) est la priorité P1 immédiate. Une fois patché, Art.32 sera satisfait car toutes les vulnérabilités connues seront corrigées.</w:t>
      </w:r>
    </w:p>
    <w:p>
      <w:pPr>
        <w:shd w:val="clear" w:fill="283C6E"/>
        <w:spacing w:before="160" w:after="80"/>
      </w:pPr>
      <w:r>
        <w:rPr>
          <w:b/>
          <w:color w:val="FFFFFF"/>
          <w:sz w:val="26"/>
        </w:rPr>
        <w:t>Q11 : Que signifie 'interface en3 promiscuous' dans Rootcheck ?</w:t>
      </w:r>
    </w:p>
    <w:p>
      <w:pPr>
        <w:spacing w:after="160"/>
        <w:ind w:left="283"/>
      </w:pPr>
      <w:r>
        <w:t>Réponse : Mode promiscuous = la carte réseau capture TOUT le trafic réseau (pas seulement le sien). C'est un indicateur de sniffing/surveillance réseau ou d'un outil de monitoring (Wireshark, etc.). Sur macOS en dev, cela peut être dû à des outils légitimes. Wazuh l'a détecté et alerté — c'est exactement ce qu'un SIEM doit faire.</w:t>
      </w:r>
    </w:p>
    <w:p>
      <w:pPr>
        <w:shd w:val="clear" w:fill="283C6E"/>
        <w:spacing w:before="160" w:after="80"/>
      </w:pPr>
      <w:r>
        <w:rPr>
          <w:b/>
          <w:color w:val="FFFFFF"/>
          <w:sz w:val="26"/>
        </w:rPr>
        <w:t>Q12 : Quelle est la différence entre Security Events et FIM ?</w:t>
      </w:r>
    </w:p>
    <w:p>
      <w:pPr>
        <w:spacing w:after="160"/>
        <w:ind w:left="283"/>
      </w:pPr>
      <w:r>
        <w:t>Réponse : Security Events = vue consolidée de TOUTES les alertes Wazuh (FIM + Rootcheck + MITRE + règles custom). FIM (File Integrity Monitoring) = module spécifique qui surveille les modifications de fichiers via hash SHA-256. Les 436 420 events apparaissent dans les deux vues car FIM Rule 550 est la règle dominante (~95% des alertes).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