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23BE7" w14:textId="77777777" w:rsidR="00AC7016" w:rsidRDefault="00AC7016" w:rsidP="0073723A">
      <w:pPr>
        <w:bidi/>
        <w:spacing w:before="240" w:after="0" w:line="360" w:lineRule="auto"/>
      </w:pPr>
    </w:p>
    <w:p w14:paraId="2310F0A6" w14:textId="77777777" w:rsidR="00AC7016" w:rsidRDefault="00000000">
      <w:pPr>
        <w:bidi/>
        <w:spacing w:after="40" w:line="360" w:lineRule="auto"/>
        <w:jc w:val="center"/>
      </w:pPr>
      <w:r>
        <w:rPr>
          <w:b/>
          <w:bCs/>
          <w:color w:val="1F4E79"/>
          <w:sz w:val="36"/>
          <w:szCs w:val="36"/>
          <w:rtl/>
        </w:rPr>
        <w:t>جامعة محمد الأول – وجدة</w:t>
      </w:r>
    </w:p>
    <w:p w14:paraId="5BECE113" w14:textId="77777777" w:rsidR="00AC7016" w:rsidRDefault="00000000">
      <w:pPr>
        <w:bidi/>
        <w:spacing w:after="40" w:line="360" w:lineRule="auto"/>
        <w:jc w:val="center"/>
      </w:pPr>
      <w:r>
        <w:rPr>
          <w:b/>
          <w:bCs/>
          <w:color w:val="1F4E79"/>
          <w:sz w:val="28"/>
          <w:szCs w:val="28"/>
          <w:rtl/>
        </w:rPr>
        <w:t>كلية العلوم القانونية والاقتصادية والاجتماعية</w:t>
      </w:r>
    </w:p>
    <w:p w14:paraId="29838EC3" w14:textId="77777777" w:rsidR="00AC7016" w:rsidRDefault="00000000">
      <w:pPr>
        <w:bidi/>
        <w:spacing w:line="360" w:lineRule="auto"/>
        <w:jc w:val="center"/>
      </w:pPr>
      <w:r>
        <w:rPr>
          <w:b/>
          <w:bCs/>
          <w:color w:val="1F4E79"/>
          <w:sz w:val="28"/>
          <w:szCs w:val="28"/>
          <w:rtl/>
        </w:rPr>
        <w:t>ماستر التميز في الصحافة والإعلام الرقمي</w:t>
      </w:r>
    </w:p>
    <w:p w14:paraId="3708A828" w14:textId="77777777" w:rsidR="00AC7016" w:rsidRDefault="00000000">
      <w:pPr>
        <w:bidi/>
        <w:spacing w:before="80" w:after="80" w:line="240" w:lineRule="auto"/>
        <w:jc w:val="center"/>
      </w:pPr>
      <w:r>
        <w:rPr>
          <w:b/>
          <w:bCs/>
          <w:color w:val="C00000"/>
          <w:rtl/>
        </w:rPr>
        <w:t>━━━━━━━━━━━━━━━━━━━━━━━━━━━━━━━━━━━━━━━━━━━━━</w:t>
      </w:r>
    </w:p>
    <w:p w14:paraId="6227CDC9" w14:textId="77777777" w:rsidR="00AC7016" w:rsidRDefault="00000000">
      <w:pPr>
        <w:bidi/>
        <w:spacing w:before="200" w:after="120" w:line="360" w:lineRule="auto"/>
        <w:jc w:val="center"/>
      </w:pPr>
      <w:r>
        <w:rPr>
          <w:b/>
          <w:bCs/>
          <w:color w:val="000000"/>
          <w:sz w:val="28"/>
          <w:szCs w:val="28"/>
          <w:rtl/>
        </w:rPr>
        <w:t>بحث نهاية الدراسة لنيل شهادة الماستر</w:t>
      </w:r>
    </w:p>
    <w:p w14:paraId="2C0E8E42" w14:textId="77777777" w:rsidR="00AC7016" w:rsidRDefault="00AC7016">
      <w:pPr>
        <w:bidi/>
        <w:spacing w:before="120" w:after="0" w:line="360" w:lineRule="auto"/>
        <w:jc w:val="both"/>
      </w:pPr>
    </w:p>
    <w:p w14:paraId="45744594" w14:textId="77777777" w:rsidR="00AC7016" w:rsidRDefault="00000000">
      <w:pPr>
        <w:bidi/>
        <w:spacing w:before="80" w:after="40" w:line="360" w:lineRule="auto"/>
        <w:jc w:val="center"/>
      </w:pPr>
      <w:r>
        <w:rPr>
          <w:b/>
          <w:bCs/>
          <w:color w:val="C00000"/>
          <w:sz w:val="44"/>
          <w:szCs w:val="44"/>
          <w:rtl/>
        </w:rPr>
        <w:t>الصحفيات في الإعلام الرياضي:</w:t>
      </w:r>
    </w:p>
    <w:p w14:paraId="189E232C" w14:textId="77777777" w:rsidR="00AC7016" w:rsidRDefault="00000000">
      <w:pPr>
        <w:bidi/>
        <w:spacing w:after="40" w:line="360" w:lineRule="auto"/>
        <w:jc w:val="center"/>
      </w:pPr>
      <w:r>
        <w:rPr>
          <w:b/>
          <w:bCs/>
          <w:color w:val="C00000"/>
          <w:sz w:val="40"/>
          <w:szCs w:val="40"/>
          <w:rtl/>
        </w:rPr>
        <w:t>من تحديات التمثيل النسوي إلى رهانات الإبداع المهني</w:t>
      </w:r>
    </w:p>
    <w:p w14:paraId="018DA029" w14:textId="77777777" w:rsidR="00AC7016" w:rsidRDefault="00000000">
      <w:pPr>
        <w:bidi/>
        <w:spacing w:before="80" w:after="80" w:line="240" w:lineRule="auto"/>
        <w:jc w:val="center"/>
      </w:pPr>
      <w:r>
        <w:rPr>
          <w:b/>
          <w:bCs/>
          <w:color w:val="C00000"/>
          <w:rtl/>
        </w:rPr>
        <w:t>━━━━━━━━━━━━━━━━━━━━━━━━━━━━━━━━━━━━━━━━━━━━━</w:t>
      </w:r>
    </w:p>
    <w:p w14:paraId="3145FB38" w14:textId="77777777" w:rsidR="00AC7016" w:rsidRDefault="00AC7016">
      <w:pPr>
        <w:bidi/>
        <w:spacing w:before="200" w:after="0" w:line="360" w:lineRule="auto"/>
        <w:jc w:val="both"/>
      </w:pPr>
    </w:p>
    <w:p w14:paraId="64C36145" w14:textId="2F6EBD84" w:rsidR="00AC7016" w:rsidRDefault="00000000">
      <w:pPr>
        <w:bidi/>
        <w:spacing w:before="80" w:after="80" w:line="360" w:lineRule="auto"/>
        <w:jc w:val="center"/>
      </w:pPr>
      <w:r>
        <w:rPr>
          <w:b/>
          <w:bCs/>
          <w:color w:val="000000"/>
          <w:sz w:val="32"/>
          <w:szCs w:val="32"/>
          <w:rtl/>
        </w:rPr>
        <w:t>إعداد الطالبة: هجر العريبي</w:t>
      </w:r>
    </w:p>
    <w:p w14:paraId="367775D0" w14:textId="77777777" w:rsidR="00AC7016" w:rsidRDefault="00000000">
      <w:pPr>
        <w:bidi/>
        <w:spacing w:before="80" w:line="360" w:lineRule="auto"/>
        <w:jc w:val="center"/>
      </w:pPr>
      <w:r>
        <w:rPr>
          <w:b/>
          <w:bCs/>
          <w:color w:val="000000"/>
          <w:sz w:val="32"/>
          <w:szCs w:val="32"/>
          <w:rtl/>
        </w:rPr>
        <w:t>تحت تأطير: الأستاذ جمال حدادي</w:t>
      </w:r>
    </w:p>
    <w:p w14:paraId="1FEF7159" w14:textId="77777777" w:rsidR="00AC7016" w:rsidRDefault="00AC7016">
      <w:pPr>
        <w:bidi/>
        <w:spacing w:before="240" w:after="0" w:line="360" w:lineRule="auto"/>
        <w:jc w:val="both"/>
      </w:pPr>
    </w:p>
    <w:p w14:paraId="3FDC336E" w14:textId="77777777" w:rsidR="00AC7016" w:rsidRDefault="00000000">
      <w:pPr>
        <w:bidi/>
        <w:spacing w:after="0" w:line="360" w:lineRule="auto"/>
        <w:jc w:val="center"/>
      </w:pPr>
      <w:r>
        <w:rPr>
          <w:b/>
          <w:bCs/>
          <w:color w:val="1F4E79"/>
          <w:sz w:val="28"/>
          <w:szCs w:val="28"/>
          <w:rtl/>
        </w:rPr>
        <w:t>السنة الجامعية: 2024 – 2025</w:t>
      </w:r>
    </w:p>
    <w:p w14:paraId="7519A129" w14:textId="5D33045A" w:rsidR="00AC7016" w:rsidRDefault="00000000" w:rsidP="001E2819">
      <w:pPr>
        <w:bidi/>
        <w:spacing w:after="0" w:line="240" w:lineRule="auto"/>
        <w:jc w:val="right"/>
      </w:pPr>
      <w:r>
        <w:br w:type="page"/>
      </w:r>
    </w:p>
    <w:p w14:paraId="73488EB0" w14:textId="77777777" w:rsidR="00AC7016" w:rsidRDefault="00000000">
      <w:pPr>
        <w:bidi/>
        <w:spacing w:before="80" w:line="360" w:lineRule="auto"/>
        <w:jc w:val="center"/>
      </w:pPr>
      <w:r>
        <w:rPr>
          <w:b/>
          <w:bCs/>
          <w:color w:val="C00000"/>
          <w:sz w:val="44"/>
          <w:szCs w:val="44"/>
          <w:rtl/>
        </w:rPr>
        <w:lastRenderedPageBreak/>
        <w:t>إهداء</w:t>
      </w:r>
    </w:p>
    <w:p w14:paraId="4196EC40" w14:textId="77777777" w:rsidR="00AC7016" w:rsidRDefault="00000000">
      <w:pPr>
        <w:bidi/>
        <w:spacing w:before="120" w:after="40" w:line="360" w:lineRule="auto"/>
        <w:jc w:val="center"/>
      </w:pPr>
      <w:r>
        <w:rPr>
          <w:color w:val="000000"/>
          <w:sz w:val="28"/>
          <w:szCs w:val="28"/>
          <w:rtl/>
        </w:rPr>
        <w:t>إلى والديَّ الكريمين اللذين رافقاني بالدعاء والصبر طوال مسيرتي الدراسية،</w:t>
      </w:r>
    </w:p>
    <w:p w14:paraId="55F225E5" w14:textId="77777777" w:rsidR="00AC7016" w:rsidRDefault="00000000">
      <w:pPr>
        <w:bidi/>
        <w:spacing w:before="40" w:after="40" w:line="360" w:lineRule="auto"/>
        <w:jc w:val="center"/>
      </w:pPr>
      <w:r>
        <w:rPr>
          <w:color w:val="000000"/>
          <w:sz w:val="28"/>
          <w:szCs w:val="28"/>
          <w:rtl/>
        </w:rPr>
        <w:t>إلى أساتذتي الأفاضل الذين زرعوا في نفسي شغف البحث وحب المعرفة،</w:t>
      </w:r>
    </w:p>
    <w:p w14:paraId="45A4A971" w14:textId="77777777" w:rsidR="00AC7016" w:rsidRDefault="00000000">
      <w:pPr>
        <w:bidi/>
        <w:spacing w:before="40" w:after="40" w:line="360" w:lineRule="auto"/>
        <w:jc w:val="center"/>
      </w:pPr>
      <w:r>
        <w:rPr>
          <w:color w:val="000000"/>
          <w:sz w:val="28"/>
          <w:szCs w:val="28"/>
          <w:rtl/>
        </w:rPr>
        <w:t>إلى كل صحفية رياضية تقاوم التحديات بشجاعة وتصنع لنفسها مكانة في فضاء ظلَّ حكرًا على الرجال.</w:t>
      </w:r>
    </w:p>
    <w:p w14:paraId="5905396D" w14:textId="77777777" w:rsidR="00AC7016" w:rsidRDefault="00000000">
      <w:pPr>
        <w:bidi/>
        <w:spacing w:before="120" w:after="120" w:line="360" w:lineRule="auto"/>
        <w:jc w:val="center"/>
      </w:pPr>
      <w:r>
        <w:rPr>
          <w:b/>
          <w:bCs/>
          <w:color w:val="000000"/>
          <w:sz w:val="28"/>
          <w:szCs w:val="28"/>
          <w:rtl/>
        </w:rPr>
        <w:t>أهدي ثمرة جهدي هذه.</w:t>
      </w:r>
    </w:p>
    <w:p w14:paraId="6E4710A9" w14:textId="5B091AD2" w:rsidR="00AC7016" w:rsidRDefault="00000000" w:rsidP="002378F2">
      <w:pPr>
        <w:bidi/>
        <w:spacing w:after="0" w:line="240" w:lineRule="auto"/>
        <w:jc w:val="right"/>
      </w:pPr>
      <w:r>
        <w:br w:type="page"/>
      </w:r>
    </w:p>
    <w:p w14:paraId="375720AD" w14:textId="77777777" w:rsidR="00AC7016" w:rsidRDefault="00000000">
      <w:pPr>
        <w:bidi/>
        <w:spacing w:before="80" w:line="360" w:lineRule="auto"/>
        <w:jc w:val="center"/>
      </w:pPr>
      <w:r>
        <w:rPr>
          <w:b/>
          <w:bCs/>
          <w:color w:val="C00000"/>
          <w:sz w:val="44"/>
          <w:szCs w:val="44"/>
          <w:rtl/>
        </w:rPr>
        <w:lastRenderedPageBreak/>
        <w:t>شكر وتقدير</w:t>
      </w:r>
    </w:p>
    <w:p w14:paraId="248D5B4D" w14:textId="77777777" w:rsidR="00AC7016" w:rsidRDefault="00000000">
      <w:pPr>
        <w:bidi/>
        <w:spacing w:before="120" w:after="80" w:line="360" w:lineRule="auto"/>
        <w:ind w:firstLine="567"/>
        <w:jc w:val="both"/>
      </w:pPr>
      <w:r>
        <w:rPr>
          <w:color w:val="000000"/>
          <w:rtl/>
        </w:rPr>
        <w:t>أتقدم بجزيل الشكر والعرفان إلى أستاذي المشرف الدكتور جمال حدادي، على ما بذله من جهد في متابعة هذا البحث وتوجيهه، وعلى صبره وملاحظاته القيِّمة التي أثرت هذا العمل ورفعت من مستواه الأكاديمي.</w:t>
      </w:r>
    </w:p>
    <w:p w14:paraId="5DF45344" w14:textId="77777777" w:rsidR="00AC7016" w:rsidRDefault="00000000">
      <w:pPr>
        <w:bidi/>
        <w:spacing w:before="80" w:after="80" w:line="360" w:lineRule="auto"/>
        <w:ind w:firstLine="567"/>
        <w:jc w:val="both"/>
      </w:pPr>
      <w:r>
        <w:rPr>
          <w:color w:val="000000"/>
          <w:rtl/>
        </w:rPr>
        <w:t>كما أشكر كافة أساتذة ماستر التميز في الصحافة والإعلام الرقمي بجامعة محمد الأول بوجدة، على ما قدموه من معارف ومهارات أسهمت في تكويني الأكاديمي والمهني. وأخص بالشكر كل من ساهم بتوجيهاته في إنضاج هذا العمل.</w:t>
      </w:r>
    </w:p>
    <w:p w14:paraId="012B3DAF" w14:textId="77777777" w:rsidR="00AC7016" w:rsidRDefault="00000000">
      <w:pPr>
        <w:bidi/>
        <w:spacing w:before="80" w:after="80" w:line="360" w:lineRule="auto"/>
        <w:ind w:firstLine="567"/>
        <w:jc w:val="both"/>
      </w:pPr>
      <w:r>
        <w:rPr>
          <w:color w:val="000000"/>
          <w:rtl/>
        </w:rPr>
        <w:t>وأتوجه بالشكر أيضًا إلى كل الصحفيات والصحفيين الذين قبلوا المشاركة في الاستبيان الميداني والمقابلات، وأغنوا هذا البحث بتجاربهم وآرائهم، وبخاصة الصحفيات اللواتي شاركن في تغطية كأس إفريقيا 2025 بالمغرب.</w:t>
      </w:r>
    </w:p>
    <w:p w14:paraId="72EA1E37" w14:textId="77777777" w:rsidR="00AC7016" w:rsidRDefault="00000000">
      <w:pPr>
        <w:bidi/>
        <w:spacing w:before="80" w:after="80" w:line="360" w:lineRule="auto"/>
        <w:ind w:firstLine="567"/>
        <w:jc w:val="both"/>
      </w:pPr>
      <w:r>
        <w:rPr>
          <w:color w:val="000000"/>
          <w:rtl/>
        </w:rPr>
        <w:t>ولا يفوتني أن أعبر عن امتناني لأسرتي الصغيرة ولكل من ساهم من قريب أو بعيد في إنجاز هذا البحث.</w:t>
      </w:r>
    </w:p>
    <w:p w14:paraId="1A96144D" w14:textId="77777777" w:rsidR="00AC7016" w:rsidRDefault="00000000">
      <w:pPr>
        <w:bidi/>
        <w:spacing w:after="0" w:line="240" w:lineRule="auto"/>
        <w:jc w:val="right"/>
      </w:pPr>
      <w:r>
        <w:br w:type="page"/>
      </w:r>
    </w:p>
    <w:p w14:paraId="0A9597C8" w14:textId="77777777" w:rsidR="00AC7016" w:rsidRDefault="00000000">
      <w:pPr>
        <w:keepNext/>
        <w:bidi/>
        <w:spacing w:before="400" w:after="280" w:line="360" w:lineRule="auto"/>
        <w:jc w:val="center"/>
      </w:pPr>
      <w:r>
        <w:rPr>
          <w:b/>
          <w:bCs/>
          <w:color w:val="C00000"/>
          <w:sz w:val="44"/>
          <w:szCs w:val="44"/>
          <w:rtl/>
        </w:rPr>
        <w:lastRenderedPageBreak/>
        <w:t>ملخص البحث</w:t>
      </w:r>
    </w:p>
    <w:p w14:paraId="27EC83E9" w14:textId="77777777" w:rsidR="00AC7016" w:rsidRDefault="00000000">
      <w:pPr>
        <w:bidi/>
        <w:spacing w:before="80" w:after="80" w:line="360" w:lineRule="auto"/>
        <w:ind w:firstLine="567"/>
        <w:jc w:val="both"/>
      </w:pPr>
      <w:r>
        <w:rPr>
          <w:color w:val="000000"/>
          <w:rtl/>
        </w:rPr>
        <w:t>تتناول هذه الدراسة وضع الصحفيات في الإعلام الرياضي بالمغرب، مع التركيز على تجربة كأس إفريقيا للأمم 2025 كمحور أساسي. تنطلق الدراسة من مقاربة تستحضر مفهوم القوة الناعمة، وتقارن بين التجربة المغربية في كأس إفريقيا 2025 وما راكمته قطر من تجربة إعلامية خلال مونديال 2022، مع الاستناد إلى تقارير دولية موثوقة بدل المقارنة الميدانية المباشرة في الشق القطري. وتسعى الدراسة من خلال استبيان مخصص للصحفيات اللواتي شاركن في تغطية كأس إفريقيا، ومقابلات مع فاعلات ميدانيات، إلى رسم خريطة دقيقة لتحديات الحضور النسائي في الإعلام الرياضي المغربي، ورصد الفرص الإبداعية التي يتيحها التحول الرقمي.</w:t>
      </w:r>
    </w:p>
    <w:p w14:paraId="378D5A96" w14:textId="77777777" w:rsidR="00AC7016" w:rsidRDefault="00000000">
      <w:pPr>
        <w:bidi/>
        <w:spacing w:before="80" w:after="80" w:line="360" w:lineRule="auto"/>
        <w:ind w:firstLine="567"/>
        <w:jc w:val="both"/>
      </w:pPr>
      <w:r>
        <w:rPr>
          <w:color w:val="000000"/>
          <w:rtl/>
        </w:rPr>
        <w:t>خلصت الدراسة إلى أن التجربة المغربية في كأس إفريقيا 2025 شكَّلت محطة بارزة في مسار تمكين الصحفيات الرياضيات المغربيات، وأن القوة الناعمة المغربية تتميز بطابع تراكمي يستند إلى الإنجازات الرياضية المتتالية والاستحقاقات القادمة، ولا سيما مونديال 2030. كما توصلت إلى أن العقد المقبل يشكل فترة محورية يتوقف فيها مستقبل المهنة على ثلاثة عوامل أساسية: السياسات العمومية، والتكوين المهني، وانخراط الصحفيات أنفسهن في الديناميات النقابية والمهنية. وتختم الدراسة بتوصيات مبنية على نتائج الاستبيان الميداني المنجز مع صحفيات غطين كأس إفريقيا 2025.</w:t>
      </w:r>
    </w:p>
    <w:p w14:paraId="44D8F745" w14:textId="77777777" w:rsidR="00AC7016" w:rsidRDefault="00000000">
      <w:pPr>
        <w:bidi/>
        <w:spacing w:before="160" w:after="40" w:line="360" w:lineRule="auto"/>
        <w:jc w:val="right"/>
      </w:pPr>
      <w:r>
        <w:rPr>
          <w:b/>
          <w:bCs/>
          <w:color w:val="1F4E79"/>
          <w:rtl/>
        </w:rPr>
        <w:t>الكلمات المفتاحية:</w:t>
      </w:r>
    </w:p>
    <w:p w14:paraId="5292F68B" w14:textId="77777777" w:rsidR="00AC7016" w:rsidRDefault="00000000">
      <w:pPr>
        <w:bidi/>
        <w:spacing w:before="40" w:after="40" w:line="360" w:lineRule="auto"/>
        <w:jc w:val="both"/>
      </w:pPr>
      <w:r>
        <w:rPr>
          <w:color w:val="000000"/>
          <w:rtl/>
        </w:rPr>
        <w:t>الصحافة الرياضية، الصحفية الرياضية، النوع الاجتماعي، التمثيل الإعلامي، التحول الرقمي، القوة الناعمة، المغرب، كأس إفريقيا 2025، مونديال 2022، مونديال 2030، التحرش، الاستبيان الميداني.</w:t>
      </w:r>
    </w:p>
    <w:p w14:paraId="6B092296" w14:textId="77777777" w:rsidR="00AC7016" w:rsidRDefault="00000000">
      <w:pPr>
        <w:bidi/>
        <w:spacing w:after="0" w:line="240" w:lineRule="auto"/>
        <w:jc w:val="right"/>
      </w:pPr>
      <w:r>
        <w:br w:type="page"/>
      </w:r>
    </w:p>
    <w:p w14:paraId="5880CA81" w14:textId="77777777" w:rsidR="00AC7016" w:rsidRDefault="00000000">
      <w:pPr>
        <w:keepNext/>
        <w:bidi/>
        <w:spacing w:before="400" w:after="280" w:line="360" w:lineRule="auto"/>
        <w:jc w:val="center"/>
      </w:pPr>
      <w:r>
        <w:rPr>
          <w:b/>
          <w:bCs/>
          <w:color w:val="C00000"/>
          <w:sz w:val="44"/>
          <w:szCs w:val="44"/>
          <w:rtl/>
        </w:rPr>
        <w:lastRenderedPageBreak/>
        <w:t>Résumé</w:t>
      </w:r>
    </w:p>
    <w:p w14:paraId="5FE593FF" w14:textId="77777777" w:rsidR="00AC7016" w:rsidRDefault="00000000">
      <w:pPr>
        <w:bidi/>
        <w:spacing w:before="80" w:after="80" w:line="360" w:lineRule="auto"/>
        <w:ind w:firstLine="567"/>
        <w:jc w:val="both"/>
      </w:pPr>
      <w:r>
        <w:rPr>
          <w:color w:val="000000"/>
          <w:rtl/>
        </w:rPr>
        <w:t>Cette étude examine la situation des femmes journalistes dans les médias sportifs au Maroc, en mettant l'accent sur l'expérience de la Coupe d'Afrique des Nations 2025 comme axe central. La recherche adopte une approche de soft power, comparant l'expérience marocaine de la CAN 2025 avec celle du Qatar lors de la Coupe du Monde 2022, en s'appuyant sur des rapports internationaux fiables plutôt que sur une comparaison directe de terrain. À travers un questionnaire dédié aux journalistes femmes ayant couvert la CAN, et des entretiens avec des actrices de terrain, l'étude dresse une cartographie précise des défis de la présence féminine dans les médias sportifs marocains et des opportunités créatives offertes par la transformation numérique.</w:t>
      </w:r>
    </w:p>
    <w:p w14:paraId="056B9560" w14:textId="77777777" w:rsidR="00AC7016" w:rsidRDefault="00000000">
      <w:pPr>
        <w:bidi/>
        <w:spacing w:before="80" w:after="80" w:line="360" w:lineRule="auto"/>
        <w:ind w:firstLine="567"/>
        <w:jc w:val="both"/>
      </w:pPr>
      <w:r>
        <w:rPr>
          <w:color w:val="000000"/>
          <w:rtl/>
        </w:rPr>
        <w:t>L'étude conclut que l'expérience marocaine de la CAN 2025 a constitué une étape marquante dans le parcours d'autonomisation des femmes journalistes sportives marocaines, et que le soft power marocain se distingue par un caractère cumulatif. Elle démontre que la prochaine décennie représente une période charnière, où l'avenir de la profession dépendra de trois facteurs clés: les politiques publiques, la formation professionnelle et l'engagement des journalistes elles-mêmes. L'étude se conclut par des recommandations fondées sur les résultats de l'enquête de terrain réalisée auprès des journalistes ayant couvert la CAN 2025.</w:t>
      </w:r>
    </w:p>
    <w:p w14:paraId="0B4E4165" w14:textId="77777777" w:rsidR="00AC7016" w:rsidRDefault="00000000">
      <w:pPr>
        <w:bidi/>
        <w:spacing w:before="160" w:after="40" w:line="360" w:lineRule="auto"/>
        <w:jc w:val="right"/>
      </w:pPr>
      <w:r>
        <w:rPr>
          <w:b/>
          <w:bCs/>
          <w:color w:val="1F4E79"/>
          <w:rtl/>
        </w:rPr>
        <w:t>Mots-clés:</w:t>
      </w:r>
    </w:p>
    <w:p w14:paraId="542F7809" w14:textId="77777777" w:rsidR="00AC7016" w:rsidRDefault="00000000">
      <w:pPr>
        <w:bidi/>
        <w:spacing w:before="40" w:after="40" w:line="360" w:lineRule="auto"/>
        <w:jc w:val="both"/>
      </w:pPr>
      <w:r>
        <w:rPr>
          <w:color w:val="000000"/>
          <w:rtl/>
        </w:rPr>
        <w:t>Journalisme sportif, journaliste sportive, genre, représentation médiatique, transformation numérique, soft power, Maroc, CAN 2025, Coupe du Monde 2022, Coupe du Monde 2030, harcèlement, enquête de terrain.</w:t>
      </w:r>
    </w:p>
    <w:p w14:paraId="3C1CE1E3" w14:textId="77777777" w:rsidR="00AC7016" w:rsidRDefault="00000000">
      <w:pPr>
        <w:bidi/>
        <w:spacing w:after="0" w:line="240" w:lineRule="auto"/>
        <w:jc w:val="right"/>
      </w:pPr>
      <w:r>
        <w:br w:type="page"/>
      </w:r>
    </w:p>
    <w:p w14:paraId="3B129B87" w14:textId="77777777" w:rsidR="00AC7016" w:rsidRDefault="00000000">
      <w:pPr>
        <w:keepNext/>
        <w:bidi/>
        <w:spacing w:before="400" w:after="280" w:line="360" w:lineRule="auto"/>
        <w:jc w:val="center"/>
      </w:pPr>
      <w:r>
        <w:rPr>
          <w:b/>
          <w:bCs/>
          <w:color w:val="C00000"/>
          <w:sz w:val="44"/>
          <w:szCs w:val="44"/>
          <w:rtl/>
        </w:rPr>
        <w:lastRenderedPageBreak/>
        <w:t>Abstract</w:t>
      </w:r>
    </w:p>
    <w:p w14:paraId="53E5709E" w14:textId="77777777" w:rsidR="00AC7016" w:rsidRDefault="00000000">
      <w:pPr>
        <w:bidi/>
        <w:spacing w:before="80" w:after="80" w:line="360" w:lineRule="auto"/>
        <w:ind w:firstLine="567"/>
        <w:jc w:val="both"/>
      </w:pPr>
      <w:r>
        <w:rPr>
          <w:color w:val="000000"/>
          <w:rtl/>
        </w:rPr>
        <w:t>This study investigates the situation of women journalists in sports media in Morocco, focusing on the 2025 Africa Cup of Nations (AFCON) as its central axis. The research adopts a soft power framework, comparing Morocco's CAN 2025 experience with Qatar's media legacy from the 2022 World Cup, relying on credible international reports rather than direct field comparison for the Qatari component. Through a dedicated questionnaire for women journalists who covered AFCON, and interviews with field practitioners, the study maps the challenges of female presence in Moroccan sports media and the creative opportunities offered by digital transformation.</w:t>
      </w:r>
    </w:p>
    <w:p w14:paraId="241E50CA" w14:textId="77777777" w:rsidR="00AC7016" w:rsidRDefault="00000000">
      <w:pPr>
        <w:bidi/>
        <w:spacing w:before="80" w:after="80" w:line="360" w:lineRule="auto"/>
        <w:ind w:firstLine="567"/>
        <w:jc w:val="both"/>
      </w:pPr>
      <w:r>
        <w:rPr>
          <w:color w:val="000000"/>
          <w:rtl/>
        </w:rPr>
        <w:t>The study concludes that Morocco's CAN 2025 experience marked a significant milestone in empowering Moroccan women sports journalists, and that Moroccan soft power is characterized by a cumulative approach. It demonstrates that the next decade is a pivotal period where the profession's future depends on three key factors: public policies, professional training, and women journalists' own engagement. The study concludes with recommendations grounded in the field survey results from journalists who covered AFCON 2025.</w:t>
      </w:r>
    </w:p>
    <w:p w14:paraId="3A0E24BC" w14:textId="77777777" w:rsidR="00AC7016" w:rsidRDefault="00000000">
      <w:pPr>
        <w:bidi/>
        <w:spacing w:before="160" w:after="40" w:line="360" w:lineRule="auto"/>
        <w:jc w:val="right"/>
      </w:pPr>
      <w:r>
        <w:rPr>
          <w:b/>
          <w:bCs/>
          <w:color w:val="1F4E79"/>
          <w:rtl/>
        </w:rPr>
        <w:t>Keywords:</w:t>
      </w:r>
    </w:p>
    <w:p w14:paraId="4BA4017C" w14:textId="77777777" w:rsidR="00AC7016" w:rsidRDefault="00000000">
      <w:pPr>
        <w:bidi/>
        <w:spacing w:before="40" w:after="40" w:line="360" w:lineRule="auto"/>
        <w:jc w:val="both"/>
      </w:pPr>
      <w:r>
        <w:rPr>
          <w:color w:val="000000"/>
          <w:rtl/>
        </w:rPr>
        <w:t>Sports journalism, women sports journalists, gender, media representation, digital transformation, soft power, Morocco, AFCON 2025, World Cup 2022, World Cup 2030, harassment, field survey.</w:t>
      </w:r>
    </w:p>
    <w:p w14:paraId="6DD9CCEF" w14:textId="77777777" w:rsidR="00AC7016" w:rsidRDefault="00000000">
      <w:pPr>
        <w:bidi/>
        <w:spacing w:after="0" w:line="240" w:lineRule="auto"/>
        <w:jc w:val="right"/>
      </w:pPr>
      <w:r>
        <w:br w:type="page"/>
      </w:r>
    </w:p>
    <w:p w14:paraId="5797D353" w14:textId="77777777" w:rsidR="00AC7016" w:rsidRDefault="00000000">
      <w:pPr>
        <w:keepNext/>
        <w:bidi/>
        <w:spacing w:before="400" w:after="240" w:line="360" w:lineRule="auto"/>
        <w:jc w:val="center"/>
      </w:pPr>
      <w:r>
        <w:rPr>
          <w:b/>
          <w:bCs/>
          <w:color w:val="C00000"/>
          <w:sz w:val="44"/>
          <w:szCs w:val="44"/>
          <w:rtl/>
        </w:rPr>
        <w:lastRenderedPageBreak/>
        <w:t>قائمة الجداول</w:t>
      </w:r>
    </w:p>
    <w:p w14:paraId="76930392" w14:textId="77777777" w:rsidR="00AC7016" w:rsidRDefault="00000000">
      <w:pPr>
        <w:bidi/>
        <w:spacing w:before="40" w:after="40" w:line="336" w:lineRule="auto"/>
        <w:jc w:val="both"/>
      </w:pPr>
      <w:r>
        <w:rPr>
          <w:color w:val="000000"/>
          <w:rtl/>
        </w:rPr>
        <w:t>الجدول رقم 1: أبعاد إشكالية البحث وفاعلوها................................ 4</w:t>
      </w:r>
    </w:p>
    <w:p w14:paraId="00FCF1E0" w14:textId="77777777" w:rsidR="00AC7016" w:rsidRDefault="00000000">
      <w:pPr>
        <w:bidi/>
        <w:spacing w:before="40" w:after="40" w:line="336" w:lineRule="auto"/>
        <w:jc w:val="both"/>
      </w:pPr>
      <w:r>
        <w:rPr>
          <w:color w:val="000000"/>
          <w:rtl/>
        </w:rPr>
        <w:t>الجدول رقم 2: أدوات الدراسة الميدانية والوثائقية.......................... 9</w:t>
      </w:r>
    </w:p>
    <w:p w14:paraId="02D7DF58" w14:textId="77777777" w:rsidR="00AC7016" w:rsidRDefault="00000000">
      <w:pPr>
        <w:bidi/>
        <w:spacing w:before="40" w:after="40" w:line="336" w:lineRule="auto"/>
        <w:jc w:val="both"/>
      </w:pPr>
      <w:r>
        <w:rPr>
          <w:color w:val="000000"/>
          <w:rtl/>
        </w:rPr>
        <w:t>الجدول رقم 3: الوظائف الكبرى للصحافة الرياضية............................ 16</w:t>
      </w:r>
    </w:p>
    <w:p w14:paraId="2E9FD297" w14:textId="77777777" w:rsidR="00AC7016" w:rsidRDefault="00000000">
      <w:pPr>
        <w:bidi/>
        <w:spacing w:before="40" w:after="40" w:line="336" w:lineRule="auto"/>
        <w:jc w:val="both"/>
      </w:pPr>
      <w:r>
        <w:rPr>
          <w:color w:val="000000"/>
          <w:rtl/>
        </w:rPr>
        <w:t>الجدول رقم 4: الفرق بين الحضور الكمي والحضور النوعي...................... 21</w:t>
      </w:r>
    </w:p>
    <w:p w14:paraId="445EC2DB" w14:textId="77777777" w:rsidR="00AC7016" w:rsidRDefault="00000000">
      <w:pPr>
        <w:bidi/>
        <w:spacing w:before="40" w:after="40" w:line="336" w:lineRule="auto"/>
        <w:jc w:val="both"/>
      </w:pPr>
      <w:r>
        <w:rPr>
          <w:color w:val="000000"/>
          <w:rtl/>
        </w:rPr>
        <w:t>الجدول رقم 5: الأدوار الممكنة للصحافية الرياضية في المؤسسة............... 27</w:t>
      </w:r>
    </w:p>
    <w:p w14:paraId="02662E81" w14:textId="77777777" w:rsidR="00AC7016" w:rsidRDefault="00000000">
      <w:pPr>
        <w:bidi/>
        <w:spacing w:before="40" w:after="40" w:line="336" w:lineRule="auto"/>
        <w:jc w:val="both"/>
      </w:pPr>
      <w:r>
        <w:rPr>
          <w:color w:val="000000"/>
          <w:rtl/>
        </w:rPr>
        <w:t>الجدول رقم 6: التحديات الاجتماعية والثقافية للصحفية الرياضية المغربية.... 35</w:t>
      </w:r>
    </w:p>
    <w:p w14:paraId="2512CC0E" w14:textId="77777777" w:rsidR="00AC7016" w:rsidRDefault="00000000">
      <w:pPr>
        <w:bidi/>
        <w:spacing w:before="40" w:after="40" w:line="336" w:lineRule="auto"/>
        <w:jc w:val="both"/>
      </w:pPr>
      <w:r>
        <w:rPr>
          <w:color w:val="000000"/>
          <w:rtl/>
        </w:rPr>
        <w:t>الجدول رقم 7: نسب الحضور النسائي في الإعلام الرياضي - مقارنة دولية....... 38</w:t>
      </w:r>
    </w:p>
    <w:p w14:paraId="5D2AE99D" w14:textId="77777777" w:rsidR="00AC7016" w:rsidRDefault="00000000">
      <w:pPr>
        <w:bidi/>
        <w:spacing w:before="40" w:after="40" w:line="336" w:lineRule="auto"/>
        <w:jc w:val="both"/>
      </w:pPr>
      <w:r>
        <w:rPr>
          <w:color w:val="000000"/>
          <w:rtl/>
        </w:rPr>
        <w:t>الجدول رقم 8: المقارنة البنيوية بين المشهدين المغربي والقطري............. 43</w:t>
      </w:r>
    </w:p>
    <w:p w14:paraId="5251032D" w14:textId="77777777" w:rsidR="00AC7016" w:rsidRDefault="00000000">
      <w:pPr>
        <w:bidi/>
        <w:spacing w:before="40" w:after="40" w:line="336" w:lineRule="auto"/>
        <w:jc w:val="both"/>
      </w:pPr>
      <w:r>
        <w:rPr>
          <w:color w:val="000000"/>
          <w:rtl/>
        </w:rPr>
        <w:t>الجدول رقم 9: المنصات الرقمية والفرص المتاحة للصحفيات الرياضيات.......... 47</w:t>
      </w:r>
    </w:p>
    <w:p w14:paraId="08F3B8B5" w14:textId="77777777" w:rsidR="00AC7016" w:rsidRDefault="00000000">
      <w:pPr>
        <w:bidi/>
        <w:spacing w:before="40" w:after="40" w:line="336" w:lineRule="auto"/>
        <w:jc w:val="both"/>
      </w:pPr>
      <w:r>
        <w:rPr>
          <w:color w:val="000000"/>
          <w:rtl/>
        </w:rPr>
        <w:t>الجدول رقم 10: عوامل نجاح الصحفية الرياضية في المرحلة الراهنة............ 55</w:t>
      </w:r>
    </w:p>
    <w:p w14:paraId="0901A5B0" w14:textId="77777777" w:rsidR="00AC7016" w:rsidRDefault="00000000">
      <w:pPr>
        <w:bidi/>
        <w:spacing w:before="40" w:after="40" w:line="336" w:lineRule="auto"/>
        <w:jc w:val="both"/>
      </w:pPr>
      <w:r>
        <w:rPr>
          <w:color w:val="000000"/>
          <w:rtl/>
        </w:rPr>
        <w:t>الجدول رقم 11: الأبعاد الكبرى للقوة الناعمة.............................. 58</w:t>
      </w:r>
    </w:p>
    <w:p w14:paraId="1F3E11AE" w14:textId="77777777" w:rsidR="00AC7016" w:rsidRDefault="00000000">
      <w:pPr>
        <w:bidi/>
        <w:spacing w:before="40" w:after="40" w:line="336" w:lineRule="auto"/>
        <w:jc w:val="both"/>
      </w:pPr>
      <w:r>
        <w:rPr>
          <w:color w:val="000000"/>
          <w:rtl/>
        </w:rPr>
        <w:t>الجدول رقم 12: تأثير مونديال 2022 على القوة الناعمة لقطر................. 65</w:t>
      </w:r>
    </w:p>
    <w:p w14:paraId="1F3E11AE" w14:textId="77777777" w:rsidR="00AC7016" w:rsidRDefault="00000000">
      <w:pPr>
        <w:bidi/>
        <w:spacing w:before="40" w:after="40" w:line="336" w:lineRule="auto"/>
        <w:jc w:val="both"/>
      </w:pPr>
      <w:r>
        <w:rPr>
          <w:b/>
          <w:bCs/>
          <w:rFonts w:ascii="Sakkal Majalla" w:hAnsi="Sakkal Majalla" w:cs="Sakkal Majalla"/>
          <w:sz w:val="28"/>
          <w:szCs w:val="28"/>
        </w:rPr>
        <w:t xml:space="preserve">ملخص الجدول رقم 12: تأثير مونديال 2022 على القوة الناعمة لقطر</w:t>
      </w:r>
    </w:p>
    <w:p w14:paraId="1F3E11AE" w14:textId="77777777" w:rsidR="00AC7016" w:rsidRDefault="00000000">
      <w:pPr>
        <w:bidi/>
        <w:spacing w:before="40" w:after="40" w:line="336" w:lineRule="auto"/>
        <w:jc w:val="both"/>
      </w:pPr>
      <w:r>
        <w:rPr>
          <w:rFonts w:ascii="Sakkal Majalla" w:hAnsi="Sakkal Majalla" w:cs="Sakkal Majalla"/>
          <w:sz w:val="28"/>
          <w:szCs w:val="28"/>
        </w:rPr>
        <w:t xml:space="preserve">يُلخص هذا الجدول أبرز المؤشرات المتعلقة بتأثير مونديال 2022 على القوة الناعمة لدولة قطر، استناداً إلى دراسة لمعهد الدوحة للدراسات والتقارير الدولية المتاحة. وتكشف المعطيات أن تنظيم المونديال أسهم بشكل ملموس في تعزيز الصورة الدولية لقطر عبر عدة أبعاد:</w:t>
      </w:r>
    </w:p>
    <w:p w14:paraId="1F3E11AE" w14:textId="77777777" w:rsidR="00AC7016" w:rsidRDefault="00000000">
      <w:pPr>
        <w:bidi/>
        <w:spacing w:before="40" w:after="40" w:line="336" w:lineRule="auto"/>
        <w:jc w:val="both"/>
      </w:pPr>
      <w:r>
        <w:rPr>
          <w:rFonts w:ascii="Sakkal Majalla" w:hAnsi="Sakkal Majalla" w:cs="Sakkal Majalla"/>
          <w:sz w:val="28"/>
          <w:szCs w:val="28"/>
        </w:rPr>
        <w:t xml:space="preserve">— البعد الإعلامي: شهد المونديال تغطية إعلامية غير مسبوقة شملت أكثر من 200 دولة، مما أتاح لقطر فرصة استثنائية لتسويق صورتها كدولة حديثة ومنفتحة.</w:t>
      </w:r>
    </w:p>
    <w:p w14:paraId="1F3E11AE" w14:textId="77777777" w:rsidR="00AC7016" w:rsidRDefault="00000000">
      <w:pPr>
        <w:bidi/>
        <w:spacing w:before="40" w:after="40" w:line="336" w:lineRule="auto"/>
        <w:jc w:val="both"/>
      </w:pPr>
      <w:r>
        <w:rPr>
          <w:rFonts w:ascii="Sakkal Majalla" w:hAnsi="Sakkal Majalla" w:cs="Sakkal Majalla"/>
          <w:sz w:val="28"/>
          <w:szCs w:val="28"/>
        </w:rPr>
        <w:t xml:space="preserve">— البعد الثقافي: ساهمت التظاهرة في تعريف الجمهور العالمي بالثقافة القطرية والعربية، وتصحيح كثير من الصور النمطية المتداولة.</w:t>
      </w:r>
    </w:p>
    <w:p w14:paraId="1F3E11AE" w14:textId="77777777" w:rsidR="00AC7016" w:rsidRDefault="00000000">
      <w:pPr>
        <w:bidi/>
        <w:spacing w:before="40" w:after="40" w:line="336" w:lineRule="auto"/>
        <w:jc w:val="both"/>
      </w:pPr>
      <w:r>
        <w:rPr>
          <w:rFonts w:ascii="Sakkal Majalla" w:hAnsi="Sakkal Majalla" w:cs="Sakkal Majalla"/>
          <w:sz w:val="28"/>
          <w:szCs w:val="28"/>
        </w:rPr>
        <w:t xml:space="preserve">— البعد الاقتصادي: استقطب الحدث استثمارات ضخمة في البنية التحتية وقطاع السياحة، مع تأثيرات إيجابية مستدامة على الاقتصاد القطري.</w:t>
      </w:r>
    </w:p>
    <w:p w14:paraId="1F3E11AE" w14:textId="77777777" w:rsidR="00AC7016" w:rsidRDefault="00000000">
      <w:pPr>
        <w:bidi/>
        <w:spacing w:before="40" w:after="40" w:line="336" w:lineRule="auto"/>
        <w:jc w:val="both"/>
      </w:pPr>
      <w:r>
        <w:rPr>
          <w:rFonts w:ascii="Sakkal Majalla" w:hAnsi="Sakkal Majalla" w:cs="Sakkal Majalla"/>
          <w:sz w:val="28"/>
          <w:szCs w:val="28"/>
        </w:rPr>
        <w:t xml:space="preserve">— البعد الجندري: أبرز المونديال مشاركة نسائية متنامية في التغطية الإعلامية الرياضية، سواء من قطريات أو عربيات، مما عزز خطاب المساواة.</w:t>
      </w:r>
    </w:p>
    <w:p w14:paraId="1F3E11AE" w14:textId="77777777" w:rsidR="00AC7016" w:rsidRDefault="00000000">
      <w:pPr>
        <w:bidi/>
        <w:spacing w:before="40" w:after="40" w:line="336" w:lineRule="auto"/>
        <w:jc w:val="both"/>
      </w:pPr>
      <w:r>
        <w:rPr>
          <w:rFonts w:ascii="Sakkal Majalla" w:hAnsi="Sakkal Majalla" w:cs="Sakkal Majalla"/>
          <w:sz w:val="28"/>
          <w:szCs w:val="28"/>
        </w:rPr>
        <w:t xml:space="preserve">المصدر: معهد الدوحة للدراسات الإعلامية، التقارير الدولية المتاحة (2023).</w:t>
      </w:r>
    </w:p>
    <w:p w14:paraId="2B38F14A" w14:textId="77777777" w:rsidR="00AC7016" w:rsidRDefault="00000000">
      <w:pPr>
        <w:bidi/>
        <w:spacing w:before="40" w:after="40" w:line="336" w:lineRule="auto"/>
        <w:jc w:val="both"/>
      </w:pPr>
      <w:r>
        <w:rPr>
          <w:color w:val="000000"/>
          <w:rtl/>
        </w:rPr>
        <w:t>الجدول رقم 13: ملخص نتائج الاستمارة الميدانية............................ 67</w:t>
      </w:r>
    </w:p>
    <w:p w14:paraId="428D7CBF" w14:textId="77777777" w:rsidR="00AC7016" w:rsidRDefault="00000000">
      <w:pPr>
        <w:bidi/>
        <w:spacing w:before="40" w:after="40" w:line="336" w:lineRule="auto"/>
        <w:jc w:val="both"/>
      </w:pPr>
      <w:r>
        <w:rPr>
          <w:color w:val="000000"/>
          <w:rtl/>
        </w:rPr>
        <w:t>الجدول رقم 14: التحولات المتوقعة للصحافة الرياضية 2025-2030.............. 71</w:t>
      </w:r>
    </w:p>
    <w:p w14:paraId="48F7958F" w14:textId="77777777" w:rsidR="00AC7016" w:rsidRDefault="00000000">
      <w:pPr>
        <w:bidi/>
        <w:spacing w:before="40" w:after="40" w:line="336" w:lineRule="auto"/>
        <w:jc w:val="both"/>
      </w:pPr>
      <w:r>
        <w:rPr>
          <w:color w:val="000000"/>
          <w:rtl/>
        </w:rPr>
        <w:t>الجدول رقم 15: التأثير المزدوج للتكنولوجيا على الصحفية الرياضية.......... 74</w:t>
      </w:r>
    </w:p>
    <w:p w14:paraId="5D31778C" w14:textId="77777777" w:rsidR="00AC7016" w:rsidRDefault="00000000">
      <w:pPr>
        <w:bidi/>
        <w:spacing w:before="40" w:after="40" w:line="336" w:lineRule="auto"/>
        <w:jc w:val="both"/>
      </w:pPr>
      <w:r>
        <w:rPr>
          <w:color w:val="000000"/>
          <w:rtl/>
        </w:rPr>
        <w:t>الجدول رقم 16: المنظومة المقترحة لتكوين الصحفيات الرياضيات............... 78</w:t>
      </w:r>
    </w:p>
    <w:p w14:paraId="4DC42594" w14:textId="77777777" w:rsidR="00AC7016" w:rsidRDefault="00000000">
      <w:pPr>
        <w:bidi/>
        <w:spacing w:before="40" w:after="40" w:line="336" w:lineRule="auto"/>
        <w:jc w:val="both"/>
      </w:pPr>
      <w:r>
        <w:rPr>
          <w:color w:val="000000"/>
          <w:rtl/>
        </w:rPr>
        <w:t>الجدول رقم 17: نتائج اختبار فرضيات البحث................................. 82</w:t>
      </w:r>
    </w:p>
    <w:p w14:paraId="78E271EF" w14:textId="77777777" w:rsidR="00AC7016" w:rsidRDefault="00000000">
      <w:pPr>
        <w:bidi/>
        <w:spacing w:after="0" w:line="240" w:lineRule="auto"/>
        <w:jc w:val="right"/>
      </w:pPr>
      <w:r>
        <w:br w:type="page"/>
      </w:r>
    </w:p>
    <w:p w14:paraId="2239CF7E" w14:textId="77777777" w:rsidR="00AC7016" w:rsidRDefault="00000000">
      <w:pPr>
        <w:keepNext/>
        <w:bidi/>
        <w:spacing w:before="400" w:after="240" w:line="360" w:lineRule="auto"/>
        <w:jc w:val="center"/>
      </w:pPr>
      <w:r>
        <w:rPr>
          <w:b/>
          <w:bCs/>
          <w:color w:val="C00000"/>
          <w:sz w:val="44"/>
          <w:szCs w:val="44"/>
          <w:rtl/>
        </w:rPr>
        <w:lastRenderedPageBreak/>
        <w:t>قائمة الخطاطات</w:t>
      </w:r>
    </w:p>
    <w:p w14:paraId="1ED9DD62" w14:textId="77777777" w:rsidR="00AC7016" w:rsidRDefault="00000000">
      <w:pPr>
        <w:bidi/>
        <w:spacing w:before="40" w:after="40" w:line="336" w:lineRule="auto"/>
        <w:jc w:val="both"/>
      </w:pPr>
      <w:r>
        <w:rPr>
          <w:color w:val="000000"/>
          <w:rtl/>
        </w:rPr>
        <w:t>الخطاطة رقم 1: المحاور الثلاثة الكبرى لإشكالية البحث...................... 3</w:t>
      </w:r>
    </w:p>
    <w:p w14:paraId="270EAC74" w14:textId="77777777" w:rsidR="00AC7016" w:rsidRDefault="00000000">
      <w:pPr>
        <w:bidi/>
        <w:spacing w:before="40" w:after="40" w:line="336" w:lineRule="auto"/>
        <w:jc w:val="both"/>
      </w:pPr>
      <w:r>
        <w:rPr>
          <w:color w:val="000000"/>
          <w:rtl/>
        </w:rPr>
        <w:t>الخطاطة رقم 2: تكامل أدوات البحث الأربع.................................. 10</w:t>
      </w:r>
    </w:p>
    <w:p w14:paraId="78FAAC4A" w14:textId="77777777" w:rsidR="00AC7016" w:rsidRDefault="00000000">
      <w:pPr>
        <w:bidi/>
        <w:spacing w:before="40" w:after="40" w:line="336" w:lineRule="auto"/>
        <w:jc w:val="both"/>
      </w:pPr>
      <w:r>
        <w:rPr>
          <w:color w:val="000000"/>
          <w:rtl/>
        </w:rPr>
        <w:t>الخطاطة رقم 3: تأثير التحول الرقمي على الصحافة الرياضية.................. 17</w:t>
      </w:r>
    </w:p>
    <w:p w14:paraId="43B07E08" w14:textId="77777777" w:rsidR="00AC7016" w:rsidRDefault="00000000">
      <w:pPr>
        <w:bidi/>
        <w:spacing w:before="40" w:after="40" w:line="336" w:lineRule="auto"/>
        <w:jc w:val="both"/>
      </w:pPr>
      <w:r>
        <w:rPr>
          <w:color w:val="000000"/>
          <w:rtl/>
        </w:rPr>
        <w:t>الخطاطة رقم 4: الطبقات الثلاث للصورة الذهنية للصحفية الرياضية............ 30</w:t>
      </w:r>
    </w:p>
    <w:p w14:paraId="64DFC927" w14:textId="77777777" w:rsidR="00AC7016" w:rsidRDefault="00000000">
      <w:pPr>
        <w:bidi/>
        <w:spacing w:before="40" w:after="40" w:line="336" w:lineRule="auto"/>
        <w:jc w:val="both"/>
      </w:pPr>
      <w:r>
        <w:rPr>
          <w:color w:val="000000"/>
          <w:rtl/>
        </w:rPr>
        <w:t>الخطاطة رقم 5: المسار النموذجي للصحفية الرياضية المغربية................. 40</w:t>
      </w:r>
    </w:p>
    <w:p w14:paraId="7834CB9C" w14:textId="77777777" w:rsidR="00AC7016" w:rsidRDefault="00000000">
      <w:pPr>
        <w:bidi/>
        <w:spacing w:before="40" w:after="40" w:line="336" w:lineRule="auto"/>
        <w:jc w:val="both"/>
      </w:pPr>
      <w:r>
        <w:rPr>
          <w:color w:val="000000"/>
          <w:rtl/>
        </w:rPr>
        <w:t>الخطاطة رقم 6: استخدامات الذكاء الاصطناعي في الإعلام الرياضي............. 49</w:t>
      </w:r>
    </w:p>
    <w:p w14:paraId="1C7415D6" w14:textId="77777777" w:rsidR="00AC7016" w:rsidRDefault="00000000">
      <w:pPr>
        <w:bidi/>
        <w:spacing w:before="40" w:after="40" w:line="336" w:lineRule="auto"/>
        <w:jc w:val="both"/>
      </w:pPr>
      <w:r>
        <w:rPr>
          <w:color w:val="000000"/>
          <w:rtl/>
        </w:rPr>
        <w:t>الخطاطة رقم 7: الأدوار الرمزية للصحفية الرياضية المغربية في الترويج الدولي.... 61</w:t>
      </w:r>
    </w:p>
    <w:p w14:paraId="2C767774" w14:textId="77777777" w:rsidR="00AC7016" w:rsidRDefault="00000000">
      <w:pPr>
        <w:bidi/>
        <w:spacing w:before="40" w:after="40" w:line="336" w:lineRule="auto"/>
        <w:jc w:val="both"/>
      </w:pPr>
      <w:r>
        <w:rPr>
          <w:color w:val="000000"/>
          <w:rtl/>
        </w:rPr>
        <w:t>الخطاطة رقم 8: الموجات التكنولوجية الأربع للإعلام الرياضي 2025-2030...... 71</w:t>
      </w:r>
    </w:p>
    <w:p w14:paraId="57D16645" w14:textId="77777777" w:rsidR="00AC7016" w:rsidRDefault="00000000">
      <w:pPr>
        <w:bidi/>
        <w:spacing w:before="40" w:after="40" w:line="336" w:lineRule="auto"/>
        <w:jc w:val="both"/>
      </w:pPr>
      <w:r>
        <w:rPr>
          <w:color w:val="000000"/>
          <w:rtl/>
        </w:rPr>
        <w:t>الخطاطة رقم 9: السيناريوهات الثلاثة لمستقبل الصحافة الرياضية النسائية 2030.... 75</w:t>
      </w:r>
    </w:p>
    <w:p w14:paraId="174D49B3" w14:textId="77777777" w:rsidR="00AC7016" w:rsidRDefault="00000000">
      <w:pPr>
        <w:bidi/>
        <w:spacing w:after="0" w:line="240" w:lineRule="auto"/>
        <w:jc w:val="right"/>
      </w:pPr>
      <w:r>
        <w:br w:type="page"/>
      </w:r>
    </w:p>
    <w:p w14:paraId="0B110955" w14:textId="77777777" w:rsidR="00AC7016" w:rsidRDefault="00000000">
      <w:pPr>
        <w:keepNext/>
        <w:bidi/>
        <w:spacing w:before="400" w:after="280" w:line="360" w:lineRule="auto"/>
        <w:jc w:val="center"/>
      </w:pPr>
      <w:r>
        <w:rPr>
          <w:b/>
          <w:bCs/>
          <w:color w:val="C00000"/>
          <w:sz w:val="44"/>
          <w:szCs w:val="44"/>
          <w:rtl/>
        </w:rPr>
        <w:lastRenderedPageBreak/>
        <w:t>قائمة المختصرات</w:t>
      </w:r>
    </w:p>
    <w:p w14:paraId="279FC94A" w14:textId="77777777" w:rsidR="00AC7016" w:rsidRDefault="00000000">
      <w:pPr>
        <w:bidi/>
        <w:spacing w:before="80" w:after="80" w:line="288" w:lineRule="auto"/>
        <w:jc w:val="center"/>
      </w:pPr>
      <w:r>
        <w:rPr>
          <w:b/>
          <w:bCs/>
          <w:i/>
          <w:iCs/>
          <w:color w:val="1F4E79"/>
          <w:sz w:val="22"/>
          <w:szCs w:val="22"/>
          <w:rtl/>
        </w:rPr>
        <w:t>جدول المختصرات المعتمدة في البحث</w:t>
      </w:r>
    </w:p>
    <w:tbl>
      <w:tblPr>
        <w:tblStyle w:val="Grilleclaire-Accent1"/>
        <w:bidiVisual/>
        <w:tblW w:w="0" w:type="auto"/>
        <w:jc w:val="center"/>
        <w:tblLook w:val="04A0" w:firstRow="1" w:lastRow="0" w:firstColumn="1" w:lastColumn="0" w:noHBand="0" w:noVBand="1"/>
      </w:tblPr>
      <w:tblGrid>
        <w:gridCol w:w="3024"/>
        <w:gridCol w:w="3024"/>
        <w:gridCol w:w="3024"/>
      </w:tblGrid>
      <w:tr w:rsidR="00AC7016" w14:paraId="7FAEC324"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D9E1F2"/>
            <w:vAlign w:val="center"/>
          </w:tcPr>
          <w:p w14:paraId="37F9D355" w14:textId="77777777" w:rsidR="00AC7016" w:rsidRDefault="00000000">
            <w:pPr>
              <w:bidi/>
              <w:spacing w:before="40" w:after="40" w:line="276" w:lineRule="auto"/>
              <w:jc w:val="center"/>
            </w:pPr>
            <w:r>
              <w:rPr>
                <w:color w:val="1F4E79"/>
                <w:sz w:val="22"/>
                <w:szCs w:val="22"/>
                <w:rtl/>
              </w:rPr>
              <w:t>الاختصار</w:t>
            </w:r>
          </w:p>
        </w:tc>
        <w:tc>
          <w:tcPr>
            <w:tcW w:w="3024" w:type="dxa"/>
            <w:shd w:val="clear" w:color="auto" w:fill="D9E1F2"/>
            <w:vAlign w:val="center"/>
          </w:tcPr>
          <w:p w14:paraId="062D273E" w14:textId="77777777" w:rsidR="00AC7016" w:rsidRDefault="00000000">
            <w:pPr>
              <w:bidi/>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color w:val="1F4E79"/>
                <w:sz w:val="22"/>
                <w:szCs w:val="22"/>
                <w:rtl/>
              </w:rPr>
              <w:t>التسمية الكاملة (Latin)</w:t>
            </w:r>
          </w:p>
        </w:tc>
        <w:tc>
          <w:tcPr>
            <w:tcW w:w="3024" w:type="dxa"/>
            <w:shd w:val="clear" w:color="auto" w:fill="D9E1F2"/>
            <w:vAlign w:val="center"/>
          </w:tcPr>
          <w:p w14:paraId="0D473451" w14:textId="77777777" w:rsidR="00AC7016" w:rsidRDefault="00000000">
            <w:pPr>
              <w:bidi/>
              <w:spacing w:before="40" w:after="40" w:line="276" w:lineRule="auto"/>
              <w:jc w:val="center"/>
              <w:cnfStyle w:val="100000000000" w:firstRow="1" w:lastRow="0" w:firstColumn="0" w:lastColumn="0" w:oddVBand="0" w:evenVBand="0" w:oddHBand="0" w:evenHBand="0" w:firstRowFirstColumn="0" w:firstRowLastColumn="0" w:lastRowFirstColumn="0" w:lastRowLastColumn="0"/>
            </w:pPr>
            <w:r>
              <w:rPr>
                <w:color w:val="1F4E79"/>
                <w:sz w:val="22"/>
                <w:szCs w:val="22"/>
                <w:rtl/>
              </w:rPr>
              <w:t>المقابل العربي</w:t>
            </w:r>
          </w:p>
        </w:tc>
      </w:tr>
      <w:tr w:rsidR="00AC7016" w14:paraId="7CAD40D2"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6E81335D" w14:textId="77777777" w:rsidR="00AC7016" w:rsidRDefault="00000000">
            <w:pPr>
              <w:bidi/>
              <w:spacing w:before="40" w:after="40" w:line="276" w:lineRule="auto"/>
              <w:jc w:val="right"/>
            </w:pPr>
            <w:r>
              <w:rPr>
                <w:b w:val="0"/>
                <w:color w:val="000000"/>
                <w:sz w:val="22"/>
                <w:szCs w:val="22"/>
                <w:rtl/>
              </w:rPr>
              <w:t>AIPS</w:t>
            </w:r>
          </w:p>
        </w:tc>
        <w:tc>
          <w:tcPr>
            <w:tcW w:w="3024" w:type="dxa"/>
            <w:vAlign w:val="center"/>
          </w:tcPr>
          <w:p w14:paraId="6D9C5737" w14:textId="77777777" w:rsidR="00AC7016" w:rsidRDefault="00000000">
            <w:pPr>
              <w:bidi/>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color w:val="000000"/>
                <w:sz w:val="22"/>
                <w:szCs w:val="22"/>
                <w:rtl/>
              </w:rPr>
              <w:t>Association Internationale de la Presse Sportive</w:t>
            </w:r>
          </w:p>
        </w:tc>
        <w:tc>
          <w:tcPr>
            <w:tcW w:w="3024" w:type="dxa"/>
            <w:vAlign w:val="center"/>
          </w:tcPr>
          <w:p w14:paraId="21CAD07E" w14:textId="77777777" w:rsidR="00AC7016" w:rsidRDefault="00000000">
            <w:pPr>
              <w:bidi/>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color w:val="000000"/>
                <w:sz w:val="22"/>
                <w:szCs w:val="22"/>
                <w:rtl/>
              </w:rPr>
              <w:t>الاتحاد الدولي للصحفيين الرياضيين</w:t>
            </w:r>
          </w:p>
        </w:tc>
      </w:tr>
      <w:tr w:rsidR="00AC7016" w14:paraId="3F6EE385"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1D9CAA55" w14:textId="77777777" w:rsidR="00AC7016" w:rsidRDefault="00000000">
            <w:pPr>
              <w:bidi/>
              <w:spacing w:before="40" w:after="40" w:line="276" w:lineRule="auto"/>
              <w:jc w:val="right"/>
            </w:pPr>
            <w:r>
              <w:rPr>
                <w:b w:val="0"/>
                <w:color w:val="000000"/>
                <w:sz w:val="22"/>
                <w:szCs w:val="22"/>
                <w:rtl/>
              </w:rPr>
              <w:t>BBC</w:t>
            </w:r>
          </w:p>
        </w:tc>
        <w:tc>
          <w:tcPr>
            <w:tcW w:w="3024" w:type="dxa"/>
            <w:vAlign w:val="center"/>
          </w:tcPr>
          <w:p w14:paraId="1E3F440A" w14:textId="77777777" w:rsidR="00AC7016" w:rsidRDefault="00000000">
            <w:pPr>
              <w:bidi/>
              <w:spacing w:before="40" w:after="40" w:line="276" w:lineRule="auto"/>
              <w:jc w:val="right"/>
              <w:cnfStyle w:val="000000010000" w:firstRow="0" w:lastRow="0" w:firstColumn="0" w:lastColumn="0" w:oddVBand="0" w:evenVBand="0" w:oddHBand="0" w:evenHBand="1" w:firstRowFirstColumn="0" w:firstRowLastColumn="0" w:lastRowFirstColumn="0" w:lastRowLastColumn="0"/>
            </w:pPr>
            <w:r>
              <w:rPr>
                <w:color w:val="000000"/>
                <w:sz w:val="22"/>
                <w:szCs w:val="22"/>
                <w:rtl/>
              </w:rPr>
              <w:t>British Broadcasting Corporation</w:t>
            </w:r>
          </w:p>
        </w:tc>
        <w:tc>
          <w:tcPr>
            <w:tcW w:w="3024" w:type="dxa"/>
            <w:vAlign w:val="center"/>
          </w:tcPr>
          <w:p w14:paraId="7C220035" w14:textId="77777777" w:rsidR="00AC7016" w:rsidRDefault="00000000">
            <w:pPr>
              <w:bidi/>
              <w:spacing w:before="40" w:after="40" w:line="276" w:lineRule="auto"/>
              <w:jc w:val="right"/>
              <w:cnfStyle w:val="000000010000" w:firstRow="0" w:lastRow="0" w:firstColumn="0" w:lastColumn="0" w:oddVBand="0" w:evenVBand="0" w:oddHBand="0" w:evenHBand="1" w:firstRowFirstColumn="0" w:firstRowLastColumn="0" w:lastRowFirstColumn="0" w:lastRowLastColumn="0"/>
            </w:pPr>
            <w:r>
              <w:rPr>
                <w:color w:val="000000"/>
                <w:sz w:val="22"/>
                <w:szCs w:val="22"/>
                <w:rtl/>
              </w:rPr>
              <w:t>هيئة الإذاعة البريطانية</w:t>
            </w:r>
          </w:p>
        </w:tc>
      </w:tr>
      <w:tr w:rsidR="00AC7016" w14:paraId="209D57CA"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1C1B3F4F" w14:textId="77777777" w:rsidR="00AC7016" w:rsidRDefault="00000000">
            <w:pPr>
              <w:bidi/>
              <w:spacing w:before="40" w:after="40" w:line="276" w:lineRule="auto"/>
              <w:jc w:val="right"/>
            </w:pPr>
            <w:r>
              <w:rPr>
                <w:b w:val="0"/>
                <w:color w:val="000000"/>
                <w:sz w:val="22"/>
                <w:szCs w:val="22"/>
                <w:rtl/>
              </w:rPr>
              <w:t>CAF</w:t>
            </w:r>
          </w:p>
        </w:tc>
        <w:tc>
          <w:tcPr>
            <w:tcW w:w="3024" w:type="dxa"/>
            <w:vAlign w:val="center"/>
          </w:tcPr>
          <w:p w14:paraId="5C5872F1" w14:textId="77777777" w:rsidR="00AC7016" w:rsidRDefault="00000000">
            <w:pPr>
              <w:bidi/>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color w:val="000000"/>
                <w:sz w:val="22"/>
                <w:szCs w:val="22"/>
                <w:rtl/>
              </w:rPr>
              <w:t>Confédération Africaine de Football</w:t>
            </w:r>
          </w:p>
        </w:tc>
        <w:tc>
          <w:tcPr>
            <w:tcW w:w="3024" w:type="dxa"/>
            <w:vAlign w:val="center"/>
          </w:tcPr>
          <w:p w14:paraId="483E7F10" w14:textId="77777777" w:rsidR="00AC7016" w:rsidRDefault="00000000">
            <w:pPr>
              <w:bidi/>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color w:val="000000"/>
                <w:sz w:val="22"/>
                <w:szCs w:val="22"/>
                <w:rtl/>
              </w:rPr>
              <w:t>الاتحاد الإفريقي لكرة القدم</w:t>
            </w:r>
          </w:p>
        </w:tc>
      </w:tr>
      <w:tr w:rsidR="00AC7016" w14:paraId="22C90D89"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4F3DA517" w14:textId="77777777" w:rsidR="00AC7016" w:rsidRDefault="00000000">
            <w:pPr>
              <w:bidi/>
              <w:spacing w:before="40" w:after="40" w:line="276" w:lineRule="auto"/>
              <w:jc w:val="right"/>
            </w:pPr>
            <w:r>
              <w:rPr>
                <w:b w:val="0"/>
                <w:color w:val="000000"/>
                <w:sz w:val="22"/>
                <w:szCs w:val="22"/>
                <w:rtl/>
              </w:rPr>
              <w:t>CAN</w:t>
            </w:r>
          </w:p>
        </w:tc>
        <w:tc>
          <w:tcPr>
            <w:tcW w:w="3024" w:type="dxa"/>
            <w:vAlign w:val="center"/>
          </w:tcPr>
          <w:p w14:paraId="0AF352DA" w14:textId="77777777" w:rsidR="00AC7016" w:rsidRDefault="00000000">
            <w:pPr>
              <w:bidi/>
              <w:spacing w:before="40" w:after="40" w:line="276" w:lineRule="auto"/>
              <w:jc w:val="right"/>
              <w:cnfStyle w:val="000000010000" w:firstRow="0" w:lastRow="0" w:firstColumn="0" w:lastColumn="0" w:oddVBand="0" w:evenVBand="0" w:oddHBand="0" w:evenHBand="1" w:firstRowFirstColumn="0" w:firstRowLastColumn="0" w:lastRowFirstColumn="0" w:lastRowLastColumn="0"/>
            </w:pPr>
            <w:r>
              <w:rPr>
                <w:color w:val="000000"/>
                <w:sz w:val="22"/>
                <w:szCs w:val="22"/>
                <w:rtl/>
              </w:rPr>
              <w:t>Coupe d'Afrique des Nations</w:t>
            </w:r>
          </w:p>
        </w:tc>
        <w:tc>
          <w:tcPr>
            <w:tcW w:w="3024" w:type="dxa"/>
            <w:vAlign w:val="center"/>
          </w:tcPr>
          <w:p w14:paraId="33BE3376" w14:textId="77777777" w:rsidR="00AC7016" w:rsidRDefault="00000000">
            <w:pPr>
              <w:bidi/>
              <w:spacing w:before="40" w:after="40" w:line="276" w:lineRule="auto"/>
              <w:jc w:val="right"/>
              <w:cnfStyle w:val="000000010000" w:firstRow="0" w:lastRow="0" w:firstColumn="0" w:lastColumn="0" w:oddVBand="0" w:evenVBand="0" w:oddHBand="0" w:evenHBand="1" w:firstRowFirstColumn="0" w:firstRowLastColumn="0" w:lastRowFirstColumn="0" w:lastRowLastColumn="0"/>
            </w:pPr>
            <w:r>
              <w:rPr>
                <w:color w:val="000000"/>
                <w:sz w:val="22"/>
                <w:szCs w:val="22"/>
                <w:rtl/>
              </w:rPr>
              <w:t>كأس إفريقيا للأمم</w:t>
            </w:r>
          </w:p>
        </w:tc>
      </w:tr>
      <w:tr w:rsidR="00AC7016" w14:paraId="74B38EC3"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1619082E" w14:textId="77777777" w:rsidR="00AC7016" w:rsidRDefault="00000000">
            <w:pPr>
              <w:bidi/>
              <w:spacing w:before="40" w:after="40" w:line="276" w:lineRule="auto"/>
              <w:jc w:val="right"/>
            </w:pPr>
            <w:r>
              <w:rPr>
                <w:b w:val="0"/>
                <w:color w:val="000000"/>
                <w:sz w:val="22"/>
                <w:szCs w:val="22"/>
                <w:rtl/>
              </w:rPr>
              <w:t>CNN</w:t>
            </w:r>
          </w:p>
        </w:tc>
        <w:tc>
          <w:tcPr>
            <w:tcW w:w="3024" w:type="dxa"/>
            <w:vAlign w:val="center"/>
          </w:tcPr>
          <w:p w14:paraId="595B8428" w14:textId="77777777" w:rsidR="00AC7016" w:rsidRDefault="00000000">
            <w:pPr>
              <w:bidi/>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color w:val="000000"/>
                <w:sz w:val="22"/>
                <w:szCs w:val="22"/>
                <w:rtl/>
              </w:rPr>
              <w:t>Cable News Network</w:t>
            </w:r>
          </w:p>
        </w:tc>
        <w:tc>
          <w:tcPr>
            <w:tcW w:w="3024" w:type="dxa"/>
            <w:vAlign w:val="center"/>
          </w:tcPr>
          <w:p w14:paraId="26E9DC42" w14:textId="77777777" w:rsidR="00AC7016" w:rsidRDefault="00000000">
            <w:pPr>
              <w:bidi/>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color w:val="000000"/>
                <w:sz w:val="22"/>
                <w:szCs w:val="22"/>
                <w:rtl/>
              </w:rPr>
              <w:t>شبكة الأخبار الكبلية</w:t>
            </w:r>
          </w:p>
        </w:tc>
      </w:tr>
      <w:tr w:rsidR="00AC7016" w14:paraId="006BBF04"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2778D749" w14:textId="77777777" w:rsidR="00AC7016" w:rsidRDefault="00000000">
            <w:pPr>
              <w:bidi/>
              <w:spacing w:before="40" w:after="40" w:line="276" w:lineRule="auto"/>
              <w:jc w:val="right"/>
            </w:pPr>
            <w:r>
              <w:rPr>
                <w:b w:val="0"/>
                <w:color w:val="000000"/>
                <w:sz w:val="22"/>
                <w:szCs w:val="22"/>
                <w:rtl/>
              </w:rPr>
              <w:t>FIFA</w:t>
            </w:r>
          </w:p>
        </w:tc>
        <w:tc>
          <w:tcPr>
            <w:tcW w:w="3024" w:type="dxa"/>
            <w:vAlign w:val="center"/>
          </w:tcPr>
          <w:p w14:paraId="61E7DC84" w14:textId="77777777" w:rsidR="00AC7016" w:rsidRDefault="00000000">
            <w:pPr>
              <w:bidi/>
              <w:spacing w:before="40" w:after="40" w:line="276" w:lineRule="auto"/>
              <w:jc w:val="right"/>
              <w:cnfStyle w:val="000000010000" w:firstRow="0" w:lastRow="0" w:firstColumn="0" w:lastColumn="0" w:oddVBand="0" w:evenVBand="0" w:oddHBand="0" w:evenHBand="1" w:firstRowFirstColumn="0" w:firstRowLastColumn="0" w:lastRowFirstColumn="0" w:lastRowLastColumn="0"/>
            </w:pPr>
            <w:r>
              <w:rPr>
                <w:color w:val="000000"/>
                <w:sz w:val="22"/>
                <w:szCs w:val="22"/>
                <w:rtl/>
              </w:rPr>
              <w:t>Fédération Internationale de Football Association</w:t>
            </w:r>
          </w:p>
        </w:tc>
        <w:tc>
          <w:tcPr>
            <w:tcW w:w="3024" w:type="dxa"/>
            <w:vAlign w:val="center"/>
          </w:tcPr>
          <w:p w14:paraId="17039B5B" w14:textId="77777777" w:rsidR="00AC7016" w:rsidRDefault="00000000">
            <w:pPr>
              <w:bidi/>
              <w:spacing w:before="40" w:after="40" w:line="276" w:lineRule="auto"/>
              <w:jc w:val="right"/>
              <w:cnfStyle w:val="000000010000" w:firstRow="0" w:lastRow="0" w:firstColumn="0" w:lastColumn="0" w:oddVBand="0" w:evenVBand="0" w:oddHBand="0" w:evenHBand="1" w:firstRowFirstColumn="0" w:firstRowLastColumn="0" w:lastRowFirstColumn="0" w:lastRowLastColumn="0"/>
            </w:pPr>
            <w:r>
              <w:rPr>
                <w:color w:val="000000"/>
                <w:sz w:val="22"/>
                <w:szCs w:val="22"/>
                <w:rtl/>
              </w:rPr>
              <w:t>الاتحاد الدولي لكرة القدم</w:t>
            </w:r>
          </w:p>
        </w:tc>
      </w:tr>
      <w:tr w:rsidR="00AC7016" w14:paraId="64C66837"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408B9E79" w14:textId="77777777" w:rsidR="00AC7016" w:rsidRDefault="00000000">
            <w:pPr>
              <w:bidi/>
              <w:spacing w:before="40" w:after="40" w:line="276" w:lineRule="auto"/>
              <w:jc w:val="right"/>
            </w:pPr>
            <w:r>
              <w:rPr>
                <w:b w:val="0"/>
                <w:color w:val="000000"/>
                <w:sz w:val="22"/>
                <w:szCs w:val="22"/>
                <w:rtl/>
              </w:rPr>
              <w:t>GMMP</w:t>
            </w:r>
          </w:p>
        </w:tc>
        <w:tc>
          <w:tcPr>
            <w:tcW w:w="3024" w:type="dxa"/>
            <w:vAlign w:val="center"/>
          </w:tcPr>
          <w:p w14:paraId="474B4D44" w14:textId="77777777" w:rsidR="00AC7016" w:rsidRDefault="00000000">
            <w:pPr>
              <w:bidi/>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color w:val="000000"/>
                <w:sz w:val="22"/>
                <w:szCs w:val="22"/>
                <w:rtl/>
              </w:rPr>
              <w:t>Global Media Monitoring Project</w:t>
            </w:r>
          </w:p>
        </w:tc>
        <w:tc>
          <w:tcPr>
            <w:tcW w:w="3024" w:type="dxa"/>
            <w:vAlign w:val="center"/>
          </w:tcPr>
          <w:p w14:paraId="2EE00FAF" w14:textId="77777777" w:rsidR="00AC7016" w:rsidRDefault="00000000">
            <w:pPr>
              <w:bidi/>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color w:val="000000"/>
                <w:sz w:val="22"/>
                <w:szCs w:val="22"/>
                <w:rtl/>
              </w:rPr>
              <w:t>المرصد العالمي لرصد الإعلام</w:t>
            </w:r>
          </w:p>
        </w:tc>
      </w:tr>
      <w:tr w:rsidR="00AC7016" w14:paraId="4989A788"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2A98F64D" w14:textId="77777777" w:rsidR="00AC7016" w:rsidRDefault="00000000">
            <w:pPr>
              <w:bidi/>
              <w:spacing w:before="40" w:after="40" w:line="276" w:lineRule="auto"/>
              <w:jc w:val="right"/>
            </w:pPr>
            <w:r>
              <w:rPr>
                <w:b w:val="0"/>
                <w:color w:val="000000"/>
                <w:sz w:val="22"/>
                <w:szCs w:val="22"/>
                <w:rtl/>
              </w:rPr>
              <w:t>IFJ</w:t>
            </w:r>
          </w:p>
        </w:tc>
        <w:tc>
          <w:tcPr>
            <w:tcW w:w="3024" w:type="dxa"/>
            <w:vAlign w:val="center"/>
          </w:tcPr>
          <w:p w14:paraId="492DA62A" w14:textId="77777777" w:rsidR="00AC7016" w:rsidRDefault="00000000">
            <w:pPr>
              <w:bidi/>
              <w:spacing w:before="40" w:after="40" w:line="276" w:lineRule="auto"/>
              <w:jc w:val="right"/>
              <w:cnfStyle w:val="000000010000" w:firstRow="0" w:lastRow="0" w:firstColumn="0" w:lastColumn="0" w:oddVBand="0" w:evenVBand="0" w:oddHBand="0" w:evenHBand="1" w:firstRowFirstColumn="0" w:firstRowLastColumn="0" w:lastRowFirstColumn="0" w:lastRowLastColumn="0"/>
            </w:pPr>
            <w:r>
              <w:rPr>
                <w:color w:val="000000"/>
                <w:sz w:val="22"/>
                <w:szCs w:val="22"/>
                <w:rtl/>
              </w:rPr>
              <w:t>International Federation of Journalists</w:t>
            </w:r>
          </w:p>
        </w:tc>
        <w:tc>
          <w:tcPr>
            <w:tcW w:w="3024" w:type="dxa"/>
            <w:vAlign w:val="center"/>
          </w:tcPr>
          <w:p w14:paraId="774C69F4" w14:textId="77777777" w:rsidR="00AC7016" w:rsidRDefault="00000000">
            <w:pPr>
              <w:bidi/>
              <w:spacing w:before="40" w:after="40" w:line="276" w:lineRule="auto"/>
              <w:jc w:val="right"/>
              <w:cnfStyle w:val="000000010000" w:firstRow="0" w:lastRow="0" w:firstColumn="0" w:lastColumn="0" w:oddVBand="0" w:evenVBand="0" w:oddHBand="0" w:evenHBand="1" w:firstRowFirstColumn="0" w:firstRowLastColumn="0" w:lastRowFirstColumn="0" w:lastRowLastColumn="0"/>
            </w:pPr>
            <w:r>
              <w:rPr>
                <w:color w:val="000000"/>
                <w:sz w:val="22"/>
                <w:szCs w:val="22"/>
                <w:rtl/>
              </w:rPr>
              <w:t>الاتحاد الدولي للصحفيين</w:t>
            </w:r>
          </w:p>
        </w:tc>
      </w:tr>
      <w:tr w:rsidR="00AC7016" w14:paraId="06EAFC91"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40ECE9D8" w14:textId="77777777" w:rsidR="00AC7016" w:rsidRDefault="00000000">
            <w:pPr>
              <w:bidi/>
              <w:spacing w:before="40" w:after="40" w:line="276" w:lineRule="auto"/>
              <w:jc w:val="right"/>
            </w:pPr>
            <w:r>
              <w:rPr>
                <w:b w:val="0"/>
                <w:color w:val="000000"/>
                <w:sz w:val="22"/>
                <w:szCs w:val="22"/>
                <w:rtl/>
              </w:rPr>
              <w:t>IOC</w:t>
            </w:r>
          </w:p>
        </w:tc>
        <w:tc>
          <w:tcPr>
            <w:tcW w:w="3024" w:type="dxa"/>
            <w:vAlign w:val="center"/>
          </w:tcPr>
          <w:p w14:paraId="5BD3CA59" w14:textId="77777777" w:rsidR="00AC7016" w:rsidRDefault="00000000">
            <w:pPr>
              <w:bidi/>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color w:val="000000"/>
                <w:sz w:val="22"/>
                <w:szCs w:val="22"/>
                <w:rtl/>
              </w:rPr>
              <w:t>International Olympic Committee</w:t>
            </w:r>
          </w:p>
        </w:tc>
        <w:tc>
          <w:tcPr>
            <w:tcW w:w="3024" w:type="dxa"/>
            <w:vAlign w:val="center"/>
          </w:tcPr>
          <w:p w14:paraId="6706B217" w14:textId="77777777" w:rsidR="00AC7016" w:rsidRDefault="00000000">
            <w:pPr>
              <w:bidi/>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color w:val="000000"/>
                <w:sz w:val="22"/>
                <w:szCs w:val="22"/>
                <w:rtl/>
              </w:rPr>
              <w:t>اللجنة الأولمبية الدولية</w:t>
            </w:r>
          </w:p>
        </w:tc>
      </w:tr>
      <w:tr w:rsidR="00AC7016" w14:paraId="11E2ADA1"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7FE802D7" w14:textId="77777777" w:rsidR="00AC7016" w:rsidRDefault="00000000">
            <w:pPr>
              <w:bidi/>
              <w:spacing w:before="40" w:after="40" w:line="276" w:lineRule="auto"/>
              <w:jc w:val="right"/>
            </w:pPr>
            <w:r>
              <w:rPr>
                <w:b w:val="0"/>
                <w:color w:val="000000"/>
                <w:sz w:val="22"/>
                <w:szCs w:val="22"/>
                <w:rtl/>
              </w:rPr>
              <w:t>OECD</w:t>
            </w:r>
          </w:p>
        </w:tc>
        <w:tc>
          <w:tcPr>
            <w:tcW w:w="3024" w:type="dxa"/>
            <w:vAlign w:val="center"/>
          </w:tcPr>
          <w:p w14:paraId="02C1ECD8" w14:textId="77777777" w:rsidR="00AC7016" w:rsidRDefault="00000000">
            <w:pPr>
              <w:bidi/>
              <w:spacing w:before="40" w:after="40" w:line="276" w:lineRule="auto"/>
              <w:jc w:val="right"/>
              <w:cnfStyle w:val="000000010000" w:firstRow="0" w:lastRow="0" w:firstColumn="0" w:lastColumn="0" w:oddVBand="0" w:evenVBand="0" w:oddHBand="0" w:evenHBand="1" w:firstRowFirstColumn="0" w:firstRowLastColumn="0" w:lastRowFirstColumn="0" w:lastRowLastColumn="0"/>
            </w:pPr>
            <w:r>
              <w:rPr>
                <w:color w:val="000000"/>
                <w:sz w:val="22"/>
                <w:szCs w:val="22"/>
                <w:rtl/>
              </w:rPr>
              <w:t>Organisation for Economic Co-operation and Development</w:t>
            </w:r>
          </w:p>
        </w:tc>
        <w:tc>
          <w:tcPr>
            <w:tcW w:w="3024" w:type="dxa"/>
            <w:vAlign w:val="center"/>
          </w:tcPr>
          <w:p w14:paraId="64A7BBF6" w14:textId="77777777" w:rsidR="00AC7016" w:rsidRDefault="00000000">
            <w:pPr>
              <w:bidi/>
              <w:spacing w:before="40" w:after="40" w:line="276" w:lineRule="auto"/>
              <w:jc w:val="right"/>
              <w:cnfStyle w:val="000000010000" w:firstRow="0" w:lastRow="0" w:firstColumn="0" w:lastColumn="0" w:oddVBand="0" w:evenVBand="0" w:oddHBand="0" w:evenHBand="1" w:firstRowFirstColumn="0" w:firstRowLastColumn="0" w:lastRowFirstColumn="0" w:lastRowLastColumn="0"/>
            </w:pPr>
            <w:r>
              <w:rPr>
                <w:color w:val="000000"/>
                <w:sz w:val="22"/>
                <w:szCs w:val="22"/>
                <w:rtl/>
              </w:rPr>
              <w:t>منظمة التعاون الاقتصادي والتنمية</w:t>
            </w:r>
          </w:p>
        </w:tc>
      </w:tr>
      <w:tr w:rsidR="00AC7016" w14:paraId="4914CABF"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402BBB20" w14:textId="77777777" w:rsidR="00AC7016" w:rsidRDefault="00000000">
            <w:pPr>
              <w:bidi/>
              <w:spacing w:before="40" w:after="40" w:line="276" w:lineRule="auto"/>
              <w:jc w:val="right"/>
            </w:pPr>
            <w:r>
              <w:rPr>
                <w:b w:val="0"/>
                <w:color w:val="000000"/>
                <w:sz w:val="22"/>
                <w:szCs w:val="22"/>
                <w:rtl/>
              </w:rPr>
              <w:t>ONU</w:t>
            </w:r>
          </w:p>
        </w:tc>
        <w:tc>
          <w:tcPr>
            <w:tcW w:w="3024" w:type="dxa"/>
            <w:vAlign w:val="center"/>
          </w:tcPr>
          <w:p w14:paraId="68B698F5" w14:textId="77777777" w:rsidR="00AC7016" w:rsidRDefault="00000000">
            <w:pPr>
              <w:bidi/>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color w:val="000000"/>
                <w:sz w:val="22"/>
                <w:szCs w:val="22"/>
                <w:rtl/>
              </w:rPr>
              <w:t>Organisation des Nations Unies</w:t>
            </w:r>
          </w:p>
        </w:tc>
        <w:tc>
          <w:tcPr>
            <w:tcW w:w="3024" w:type="dxa"/>
            <w:vAlign w:val="center"/>
          </w:tcPr>
          <w:p w14:paraId="4016E325" w14:textId="77777777" w:rsidR="00AC7016" w:rsidRDefault="00000000">
            <w:pPr>
              <w:bidi/>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color w:val="000000"/>
                <w:sz w:val="22"/>
                <w:szCs w:val="22"/>
                <w:rtl/>
              </w:rPr>
              <w:t>منظمة الأمم المتحدة</w:t>
            </w:r>
          </w:p>
        </w:tc>
      </w:tr>
      <w:tr w:rsidR="00AC7016" w14:paraId="0CF84123"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3DB2E617" w14:textId="77777777" w:rsidR="00AC7016" w:rsidRDefault="00000000">
            <w:pPr>
              <w:bidi/>
              <w:spacing w:before="40" w:after="40" w:line="276" w:lineRule="auto"/>
              <w:jc w:val="right"/>
            </w:pPr>
            <w:r>
              <w:rPr>
                <w:b w:val="0"/>
                <w:color w:val="000000"/>
                <w:sz w:val="22"/>
                <w:szCs w:val="22"/>
                <w:rtl/>
              </w:rPr>
              <w:t>RISJ</w:t>
            </w:r>
          </w:p>
        </w:tc>
        <w:tc>
          <w:tcPr>
            <w:tcW w:w="3024" w:type="dxa"/>
            <w:vAlign w:val="center"/>
          </w:tcPr>
          <w:p w14:paraId="1331DEFE" w14:textId="77777777" w:rsidR="00AC7016" w:rsidRDefault="00000000">
            <w:pPr>
              <w:bidi/>
              <w:spacing w:before="40" w:after="40" w:line="276" w:lineRule="auto"/>
              <w:jc w:val="right"/>
              <w:cnfStyle w:val="000000010000" w:firstRow="0" w:lastRow="0" w:firstColumn="0" w:lastColumn="0" w:oddVBand="0" w:evenVBand="0" w:oddHBand="0" w:evenHBand="1" w:firstRowFirstColumn="0" w:firstRowLastColumn="0" w:lastRowFirstColumn="0" w:lastRowLastColumn="0"/>
            </w:pPr>
            <w:r>
              <w:rPr>
                <w:color w:val="000000"/>
                <w:sz w:val="22"/>
                <w:szCs w:val="22"/>
                <w:rtl/>
              </w:rPr>
              <w:t>Reuters Institute for the Study of Journalism</w:t>
            </w:r>
          </w:p>
        </w:tc>
        <w:tc>
          <w:tcPr>
            <w:tcW w:w="3024" w:type="dxa"/>
            <w:vAlign w:val="center"/>
          </w:tcPr>
          <w:p w14:paraId="7B44798E" w14:textId="77777777" w:rsidR="00AC7016" w:rsidRDefault="00000000">
            <w:pPr>
              <w:bidi/>
              <w:spacing w:before="40" w:after="40" w:line="276" w:lineRule="auto"/>
              <w:jc w:val="right"/>
              <w:cnfStyle w:val="000000010000" w:firstRow="0" w:lastRow="0" w:firstColumn="0" w:lastColumn="0" w:oddVBand="0" w:evenVBand="0" w:oddHBand="0" w:evenHBand="1" w:firstRowFirstColumn="0" w:firstRowLastColumn="0" w:lastRowFirstColumn="0" w:lastRowLastColumn="0"/>
            </w:pPr>
            <w:r>
              <w:rPr>
                <w:color w:val="000000"/>
                <w:sz w:val="22"/>
                <w:szCs w:val="22"/>
                <w:rtl/>
              </w:rPr>
              <w:t>معهد رويترز لدراسة الصحافة</w:t>
            </w:r>
          </w:p>
        </w:tc>
      </w:tr>
      <w:tr w:rsidR="00AC7016" w14:paraId="09705138"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2AE79BA1" w14:textId="77777777" w:rsidR="00AC7016" w:rsidRDefault="00000000">
            <w:pPr>
              <w:bidi/>
              <w:spacing w:before="40" w:after="40" w:line="276" w:lineRule="auto"/>
              <w:jc w:val="right"/>
            </w:pPr>
            <w:r>
              <w:rPr>
                <w:b w:val="0"/>
                <w:color w:val="000000"/>
                <w:sz w:val="22"/>
                <w:szCs w:val="22"/>
                <w:rtl/>
              </w:rPr>
              <w:t>UNESCO</w:t>
            </w:r>
          </w:p>
        </w:tc>
        <w:tc>
          <w:tcPr>
            <w:tcW w:w="3024" w:type="dxa"/>
            <w:vAlign w:val="center"/>
          </w:tcPr>
          <w:p w14:paraId="124A4702" w14:textId="77777777" w:rsidR="00AC7016" w:rsidRDefault="00000000">
            <w:pPr>
              <w:bidi/>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color w:val="000000"/>
                <w:sz w:val="22"/>
                <w:szCs w:val="22"/>
                <w:rtl/>
              </w:rPr>
              <w:t>United Nations Educational, Scientific and Cultural Organization</w:t>
            </w:r>
          </w:p>
        </w:tc>
        <w:tc>
          <w:tcPr>
            <w:tcW w:w="3024" w:type="dxa"/>
            <w:vAlign w:val="center"/>
          </w:tcPr>
          <w:p w14:paraId="4692D132" w14:textId="77777777" w:rsidR="00AC7016" w:rsidRDefault="00000000">
            <w:pPr>
              <w:bidi/>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color w:val="000000"/>
                <w:sz w:val="22"/>
                <w:szCs w:val="22"/>
                <w:rtl/>
              </w:rPr>
              <w:t>منظمة الأمم المتحدة للتربية والعلم والثقافة</w:t>
            </w:r>
          </w:p>
        </w:tc>
      </w:tr>
      <w:tr w:rsidR="00AC7016" w14:paraId="71C92CA8"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34E893F5" w14:textId="77777777" w:rsidR="00AC7016" w:rsidRDefault="00000000">
            <w:pPr>
              <w:bidi/>
              <w:spacing w:before="40" w:after="40" w:line="276" w:lineRule="auto"/>
              <w:jc w:val="right"/>
            </w:pPr>
            <w:r>
              <w:rPr>
                <w:b w:val="0"/>
                <w:color w:val="000000"/>
                <w:sz w:val="22"/>
                <w:szCs w:val="22"/>
                <w:rtl/>
              </w:rPr>
              <w:t>WAN-IFRA</w:t>
            </w:r>
          </w:p>
        </w:tc>
        <w:tc>
          <w:tcPr>
            <w:tcW w:w="3024" w:type="dxa"/>
            <w:vAlign w:val="center"/>
          </w:tcPr>
          <w:p w14:paraId="5980E3D6" w14:textId="77777777" w:rsidR="00AC7016" w:rsidRDefault="00000000">
            <w:pPr>
              <w:bidi/>
              <w:spacing w:before="40" w:after="40" w:line="276" w:lineRule="auto"/>
              <w:jc w:val="right"/>
              <w:cnfStyle w:val="000000010000" w:firstRow="0" w:lastRow="0" w:firstColumn="0" w:lastColumn="0" w:oddVBand="0" w:evenVBand="0" w:oddHBand="0" w:evenHBand="1" w:firstRowFirstColumn="0" w:firstRowLastColumn="0" w:lastRowFirstColumn="0" w:lastRowLastColumn="0"/>
            </w:pPr>
            <w:r>
              <w:rPr>
                <w:color w:val="000000"/>
                <w:sz w:val="22"/>
                <w:szCs w:val="22"/>
                <w:rtl/>
              </w:rPr>
              <w:t>World Association of News Publishers</w:t>
            </w:r>
          </w:p>
        </w:tc>
        <w:tc>
          <w:tcPr>
            <w:tcW w:w="3024" w:type="dxa"/>
            <w:vAlign w:val="center"/>
          </w:tcPr>
          <w:p w14:paraId="40B16DAC" w14:textId="77777777" w:rsidR="00AC7016" w:rsidRDefault="00000000">
            <w:pPr>
              <w:bidi/>
              <w:spacing w:before="40" w:after="40" w:line="276" w:lineRule="auto"/>
              <w:jc w:val="right"/>
              <w:cnfStyle w:val="000000010000" w:firstRow="0" w:lastRow="0" w:firstColumn="0" w:lastColumn="0" w:oddVBand="0" w:evenVBand="0" w:oddHBand="0" w:evenHBand="1" w:firstRowFirstColumn="0" w:firstRowLastColumn="0" w:lastRowFirstColumn="0" w:lastRowLastColumn="0"/>
            </w:pPr>
            <w:r>
              <w:rPr>
                <w:color w:val="000000"/>
                <w:sz w:val="22"/>
                <w:szCs w:val="22"/>
                <w:rtl/>
              </w:rPr>
              <w:t>الجمعية العالمية لناشري الصحف</w:t>
            </w:r>
          </w:p>
        </w:tc>
      </w:tr>
      <w:tr w:rsidR="00AC7016" w14:paraId="25A4BCFE"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4DC32CAE" w14:textId="77777777" w:rsidR="00AC7016" w:rsidRDefault="00000000">
            <w:pPr>
              <w:bidi/>
              <w:spacing w:before="40" w:after="40" w:line="276" w:lineRule="auto"/>
              <w:jc w:val="right"/>
            </w:pPr>
            <w:r>
              <w:rPr>
                <w:b w:val="0"/>
                <w:color w:val="000000"/>
                <w:sz w:val="22"/>
                <w:szCs w:val="22"/>
                <w:rtl/>
              </w:rPr>
              <w:lastRenderedPageBreak/>
              <w:t>الهاكا</w:t>
            </w:r>
          </w:p>
        </w:tc>
        <w:tc>
          <w:tcPr>
            <w:tcW w:w="3024" w:type="dxa"/>
            <w:vAlign w:val="center"/>
          </w:tcPr>
          <w:p w14:paraId="5395EE98" w14:textId="77777777" w:rsidR="00AC7016" w:rsidRDefault="00000000">
            <w:pPr>
              <w:bidi/>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color w:val="000000"/>
                <w:sz w:val="22"/>
                <w:szCs w:val="22"/>
                <w:rtl/>
              </w:rPr>
              <w:t>Haute Autorité de la Communication Audiovisuelle</w:t>
            </w:r>
          </w:p>
        </w:tc>
        <w:tc>
          <w:tcPr>
            <w:tcW w:w="3024" w:type="dxa"/>
            <w:vAlign w:val="center"/>
          </w:tcPr>
          <w:p w14:paraId="39EF1FD3" w14:textId="77777777" w:rsidR="00AC7016" w:rsidRDefault="00000000">
            <w:pPr>
              <w:bidi/>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color w:val="000000"/>
                <w:sz w:val="22"/>
                <w:szCs w:val="22"/>
                <w:rtl/>
              </w:rPr>
              <w:t>الهيئة العليا للاتصال السمعي البصري</w:t>
            </w:r>
          </w:p>
        </w:tc>
      </w:tr>
      <w:tr w:rsidR="00AC7016" w14:paraId="2691E5F2"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3BF31FDC" w14:textId="77777777" w:rsidR="00AC7016" w:rsidRDefault="00000000">
            <w:pPr>
              <w:bidi/>
              <w:spacing w:before="40" w:after="40" w:line="276" w:lineRule="auto"/>
              <w:jc w:val="right"/>
            </w:pPr>
            <w:r>
              <w:rPr>
                <w:b w:val="0"/>
                <w:color w:val="000000"/>
                <w:sz w:val="22"/>
                <w:szCs w:val="22"/>
                <w:rtl/>
              </w:rPr>
              <w:t>FRMF</w:t>
            </w:r>
          </w:p>
        </w:tc>
        <w:tc>
          <w:tcPr>
            <w:tcW w:w="3024" w:type="dxa"/>
            <w:vAlign w:val="center"/>
          </w:tcPr>
          <w:p w14:paraId="791A0E9D" w14:textId="77777777" w:rsidR="00AC7016" w:rsidRDefault="00000000">
            <w:pPr>
              <w:bidi/>
              <w:spacing w:before="40" w:after="40" w:line="276" w:lineRule="auto"/>
              <w:jc w:val="right"/>
              <w:cnfStyle w:val="000000010000" w:firstRow="0" w:lastRow="0" w:firstColumn="0" w:lastColumn="0" w:oddVBand="0" w:evenVBand="0" w:oddHBand="0" w:evenHBand="1" w:firstRowFirstColumn="0" w:firstRowLastColumn="0" w:lastRowFirstColumn="0" w:lastRowLastColumn="0"/>
            </w:pPr>
            <w:r>
              <w:rPr>
                <w:color w:val="000000"/>
                <w:sz w:val="22"/>
                <w:szCs w:val="22"/>
                <w:rtl/>
              </w:rPr>
              <w:t>Fédération Royale Marocaine de Football</w:t>
            </w:r>
          </w:p>
        </w:tc>
        <w:tc>
          <w:tcPr>
            <w:tcW w:w="3024" w:type="dxa"/>
            <w:vAlign w:val="center"/>
          </w:tcPr>
          <w:p w14:paraId="77AF991D" w14:textId="77777777" w:rsidR="00AC7016" w:rsidRDefault="00000000">
            <w:pPr>
              <w:bidi/>
              <w:spacing w:before="40" w:after="40" w:line="276" w:lineRule="auto"/>
              <w:jc w:val="right"/>
              <w:cnfStyle w:val="000000010000" w:firstRow="0" w:lastRow="0" w:firstColumn="0" w:lastColumn="0" w:oddVBand="0" w:evenVBand="0" w:oddHBand="0" w:evenHBand="1" w:firstRowFirstColumn="0" w:firstRowLastColumn="0" w:lastRowFirstColumn="0" w:lastRowLastColumn="0"/>
            </w:pPr>
            <w:r>
              <w:rPr>
                <w:color w:val="000000"/>
                <w:sz w:val="22"/>
                <w:szCs w:val="22"/>
                <w:rtl/>
              </w:rPr>
              <w:t>الجامعة الملكية المغربية لكرة القدم</w:t>
            </w:r>
          </w:p>
        </w:tc>
      </w:tr>
      <w:tr w:rsidR="00AC7016" w14:paraId="743342D3"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462F4ADB" w14:textId="77777777" w:rsidR="00AC7016" w:rsidRDefault="00000000">
            <w:pPr>
              <w:bidi/>
              <w:spacing w:before="40" w:after="40" w:line="276" w:lineRule="auto"/>
              <w:jc w:val="right"/>
            </w:pPr>
            <w:r>
              <w:rPr>
                <w:b w:val="0"/>
                <w:color w:val="000000"/>
                <w:sz w:val="22"/>
                <w:szCs w:val="22"/>
                <w:rtl/>
              </w:rPr>
              <w:t>QFA</w:t>
            </w:r>
          </w:p>
        </w:tc>
        <w:tc>
          <w:tcPr>
            <w:tcW w:w="3024" w:type="dxa"/>
            <w:vAlign w:val="center"/>
          </w:tcPr>
          <w:p w14:paraId="1F579A83" w14:textId="77777777" w:rsidR="00AC7016" w:rsidRDefault="00000000">
            <w:pPr>
              <w:bidi/>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color w:val="000000"/>
                <w:sz w:val="22"/>
                <w:szCs w:val="22"/>
                <w:rtl/>
              </w:rPr>
              <w:t>Qatar Football Association</w:t>
            </w:r>
          </w:p>
        </w:tc>
        <w:tc>
          <w:tcPr>
            <w:tcW w:w="3024" w:type="dxa"/>
            <w:vAlign w:val="center"/>
          </w:tcPr>
          <w:p w14:paraId="7ECF5D17" w14:textId="77777777" w:rsidR="00AC7016" w:rsidRDefault="00000000">
            <w:pPr>
              <w:bidi/>
              <w:spacing w:before="40" w:after="40" w:line="276" w:lineRule="auto"/>
              <w:jc w:val="right"/>
              <w:cnfStyle w:val="000000100000" w:firstRow="0" w:lastRow="0" w:firstColumn="0" w:lastColumn="0" w:oddVBand="0" w:evenVBand="0" w:oddHBand="1" w:evenHBand="0" w:firstRowFirstColumn="0" w:firstRowLastColumn="0" w:lastRowFirstColumn="0" w:lastRowLastColumn="0"/>
            </w:pPr>
            <w:r>
              <w:rPr>
                <w:color w:val="000000"/>
                <w:sz w:val="22"/>
                <w:szCs w:val="22"/>
                <w:rtl/>
              </w:rPr>
              <w:t>الاتحاد القطري لكرة القدم</w:t>
            </w:r>
          </w:p>
        </w:tc>
      </w:tr>
    </w:tbl>
    <w:p w14:paraId="6D978213" w14:textId="77777777" w:rsidR="00AC7016" w:rsidRDefault="00AC7016">
      <w:pPr>
        <w:bidi/>
        <w:spacing w:before="40" w:after="40" w:line="360" w:lineRule="auto"/>
        <w:jc w:val="both"/>
      </w:pPr>
    </w:p>
    <w:p w14:paraId="6866029E" w14:textId="77777777" w:rsidR="00AC7016" w:rsidRDefault="00000000">
      <w:pPr>
        <w:bidi/>
        <w:spacing w:before="80" w:after="80" w:line="360" w:lineRule="auto"/>
        <w:ind w:firstLine="567"/>
        <w:jc w:val="both"/>
      </w:pPr>
      <w:r>
        <w:rPr>
          <w:color w:val="000000"/>
          <w:rtl/>
        </w:rPr>
        <w:t>تتجمع الاختصارات المستعملة في هذا البحث، سواء في المتن أو في الهوامش، في الجدول أعلاه، مع إعطاء التسمية الكاملة بلغتها الأصلية والمقابل العربي المعتمد. وقد ارتأينا توحيد الاستعمال في كل صفحات البحث، تيسيراً للقراءة وتجنباً للالتباس.</w:t>
      </w:r>
    </w:p>
    <w:p w14:paraId="2C7F6102" w14:textId="77777777" w:rsidR="00AC7016" w:rsidRDefault="00000000">
      <w:pPr>
        <w:bidi/>
        <w:spacing w:after="0" w:line="240" w:lineRule="auto"/>
        <w:jc w:val="right"/>
      </w:pPr>
      <w:r>
        <w:br w:type="page"/>
      </w:r>
    </w:p>
    <w:p w14:paraId="2DB95C00" w14:textId="77777777" w:rsidR="00AC7016" w:rsidRDefault="00000000">
      <w:pPr>
        <w:keepNext/>
        <w:bidi/>
        <w:spacing w:before="400" w:after="320" w:line="360" w:lineRule="auto"/>
        <w:jc w:val="center"/>
      </w:pPr>
      <w:r>
        <w:rPr>
          <w:b/>
          <w:bCs/>
          <w:color w:val="C00000"/>
          <w:sz w:val="48"/>
          <w:szCs w:val="48"/>
          <w:rtl/>
        </w:rPr>
        <w:lastRenderedPageBreak/>
        <w:t>الفهرس</w:t>
      </w:r>
    </w:p>
    <w:p w14:paraId="3B0B3069" w14:textId="77777777" w:rsidR="00AC7016" w:rsidRDefault="00000000">
      <w:pPr>
        <w:tabs>
          <w:tab w:val="left" w:leader="dot" w:pos="8504"/>
        </w:tabs>
        <w:bidi/>
        <w:spacing w:before="20" w:after="20" w:line="288" w:lineRule="auto"/>
        <w:jc w:val="right"/>
      </w:pPr>
      <w:r>
        <w:rPr>
          <w:b/>
          <w:bCs/>
          <w:color w:val="C00000"/>
          <w:rtl/>
        </w:rPr>
        <w:t>المقدمة العامة</w:t>
      </w:r>
      <w:r>
        <w:rPr>
          <w:b/>
          <w:bCs/>
          <w:color w:val="C00000"/>
          <w:rtl/>
        </w:rPr>
        <w:tab/>
        <w:t>1</w:t>
      </w:r>
    </w:p>
    <w:p w14:paraId="374CFFC4" w14:textId="77777777" w:rsidR="00AC7016" w:rsidRDefault="00000000">
      <w:pPr>
        <w:tabs>
          <w:tab w:val="left" w:leader="dot" w:pos="8277"/>
        </w:tabs>
        <w:bidi/>
        <w:spacing w:before="20" w:after="20" w:line="288" w:lineRule="auto"/>
        <w:ind w:right="227"/>
        <w:jc w:val="right"/>
      </w:pPr>
      <w:r>
        <w:rPr>
          <w:b/>
          <w:bCs/>
          <w:color w:val="1F4E79"/>
          <w:rtl/>
        </w:rPr>
        <w:t>إشكالية البحث</w:t>
      </w:r>
      <w:r>
        <w:rPr>
          <w:b/>
          <w:bCs/>
          <w:color w:val="1F4E79"/>
          <w:rtl/>
        </w:rPr>
        <w:tab/>
        <w:t>2</w:t>
      </w:r>
    </w:p>
    <w:p w14:paraId="1FFCD0F4" w14:textId="77777777" w:rsidR="00AC7016" w:rsidRDefault="00000000">
      <w:pPr>
        <w:tabs>
          <w:tab w:val="left" w:leader="dot" w:pos="8050"/>
        </w:tabs>
        <w:bidi/>
        <w:spacing w:before="20" w:after="20" w:line="288" w:lineRule="auto"/>
        <w:ind w:right="454"/>
        <w:jc w:val="right"/>
      </w:pPr>
      <w:r>
        <w:rPr>
          <w:b/>
          <w:bCs/>
          <w:color w:val="2E7D32"/>
          <w:rtl/>
        </w:rPr>
        <w:t>طرح الإشكال الرئيسي</w:t>
      </w:r>
      <w:r>
        <w:rPr>
          <w:b/>
          <w:bCs/>
          <w:color w:val="2E7D32"/>
          <w:rtl/>
        </w:rPr>
        <w:tab/>
        <w:t>2</w:t>
      </w:r>
    </w:p>
    <w:p w14:paraId="40E8F6CF" w14:textId="77777777" w:rsidR="00AC7016" w:rsidRDefault="00000000">
      <w:pPr>
        <w:tabs>
          <w:tab w:val="left" w:leader="dot" w:pos="7824"/>
        </w:tabs>
        <w:bidi/>
        <w:spacing w:before="20" w:after="20" w:line="288" w:lineRule="auto"/>
        <w:ind w:right="680"/>
        <w:jc w:val="right"/>
      </w:pPr>
      <w:r>
        <w:rPr>
          <w:color w:val="000000"/>
          <w:sz w:val="22"/>
          <w:szCs w:val="22"/>
          <w:rtl/>
        </w:rPr>
        <w:t>أبعاد الإشكالية وسياقها العام</w:t>
      </w:r>
      <w:r>
        <w:rPr>
          <w:color w:val="000000"/>
          <w:sz w:val="22"/>
          <w:szCs w:val="22"/>
          <w:rtl/>
        </w:rPr>
        <w:tab/>
        <w:t>3</w:t>
      </w:r>
    </w:p>
    <w:p w14:paraId="445138B1" w14:textId="77777777" w:rsidR="00AC7016" w:rsidRDefault="00000000">
      <w:pPr>
        <w:tabs>
          <w:tab w:val="left" w:leader="dot" w:pos="8050"/>
        </w:tabs>
        <w:bidi/>
        <w:spacing w:before="20" w:after="20" w:line="288" w:lineRule="auto"/>
        <w:ind w:right="454"/>
        <w:jc w:val="right"/>
      </w:pPr>
      <w:r>
        <w:rPr>
          <w:b/>
          <w:bCs/>
          <w:color w:val="2E7D32"/>
          <w:rtl/>
        </w:rPr>
        <w:t>التساؤلات الفرعية</w:t>
      </w:r>
      <w:r>
        <w:rPr>
          <w:b/>
          <w:bCs/>
          <w:color w:val="2E7D32"/>
          <w:rtl/>
        </w:rPr>
        <w:tab/>
        <w:t>4</w:t>
      </w:r>
    </w:p>
    <w:p w14:paraId="7AF8C1CD" w14:textId="77777777" w:rsidR="00AC7016" w:rsidRDefault="00000000">
      <w:pPr>
        <w:tabs>
          <w:tab w:val="left" w:leader="dot" w:pos="7824"/>
        </w:tabs>
        <w:bidi/>
        <w:spacing w:before="20" w:after="20" w:line="288" w:lineRule="auto"/>
        <w:ind w:right="680"/>
        <w:jc w:val="right"/>
      </w:pPr>
      <w:r>
        <w:rPr>
          <w:color w:val="000000"/>
          <w:sz w:val="22"/>
          <w:szCs w:val="22"/>
          <w:rtl/>
        </w:rPr>
        <w:t>تساؤلات مرتبطة بالواقع المهني</w:t>
      </w:r>
      <w:r>
        <w:rPr>
          <w:color w:val="000000"/>
          <w:sz w:val="22"/>
          <w:szCs w:val="22"/>
          <w:rtl/>
        </w:rPr>
        <w:tab/>
        <w:t>4</w:t>
      </w:r>
    </w:p>
    <w:p w14:paraId="342FDE11" w14:textId="77777777" w:rsidR="00AC7016" w:rsidRDefault="00000000">
      <w:pPr>
        <w:tabs>
          <w:tab w:val="left" w:leader="dot" w:pos="7824"/>
        </w:tabs>
        <w:bidi/>
        <w:spacing w:before="20" w:after="20" w:line="288" w:lineRule="auto"/>
        <w:ind w:right="680"/>
        <w:jc w:val="right"/>
      </w:pPr>
      <w:r>
        <w:rPr>
          <w:color w:val="000000"/>
          <w:sz w:val="22"/>
          <w:szCs w:val="22"/>
          <w:rtl/>
        </w:rPr>
        <w:t>تساؤلات مرتبطة بالتحول الرقمي</w:t>
      </w:r>
      <w:r>
        <w:rPr>
          <w:color w:val="000000"/>
          <w:sz w:val="22"/>
          <w:szCs w:val="22"/>
          <w:rtl/>
        </w:rPr>
        <w:tab/>
        <w:t>5</w:t>
      </w:r>
    </w:p>
    <w:p w14:paraId="2B67111D" w14:textId="77777777" w:rsidR="00AC7016" w:rsidRDefault="00000000">
      <w:pPr>
        <w:tabs>
          <w:tab w:val="left" w:leader="dot" w:pos="7824"/>
        </w:tabs>
        <w:bidi/>
        <w:spacing w:before="20" w:after="20" w:line="288" w:lineRule="auto"/>
        <w:ind w:right="680"/>
        <w:jc w:val="right"/>
      </w:pPr>
      <w:r>
        <w:rPr>
          <w:color w:val="000000"/>
          <w:sz w:val="22"/>
          <w:szCs w:val="22"/>
          <w:rtl/>
        </w:rPr>
        <w:t>تساؤلات مرتبطة بالقوة الناعمة</w:t>
      </w:r>
      <w:r>
        <w:rPr>
          <w:color w:val="000000"/>
          <w:sz w:val="22"/>
          <w:szCs w:val="22"/>
          <w:rtl/>
        </w:rPr>
        <w:tab/>
        <w:t>5</w:t>
      </w:r>
    </w:p>
    <w:p w14:paraId="2C083E55" w14:textId="77777777" w:rsidR="00AC7016" w:rsidRDefault="00000000">
      <w:pPr>
        <w:tabs>
          <w:tab w:val="left" w:leader="dot" w:pos="8050"/>
        </w:tabs>
        <w:bidi/>
        <w:spacing w:before="20" w:after="20" w:line="288" w:lineRule="auto"/>
        <w:ind w:right="454"/>
        <w:jc w:val="right"/>
      </w:pPr>
      <w:r>
        <w:rPr>
          <w:b/>
          <w:bCs/>
          <w:color w:val="2E7D32"/>
          <w:rtl/>
        </w:rPr>
        <w:t>فرضيات البحث</w:t>
      </w:r>
      <w:r>
        <w:rPr>
          <w:b/>
          <w:bCs/>
          <w:color w:val="2E7D32"/>
          <w:rtl/>
        </w:rPr>
        <w:tab/>
        <w:t>6</w:t>
      </w:r>
    </w:p>
    <w:p w14:paraId="534C1094" w14:textId="77777777" w:rsidR="00AC7016" w:rsidRDefault="00000000">
      <w:pPr>
        <w:tabs>
          <w:tab w:val="left" w:leader="dot" w:pos="7824"/>
        </w:tabs>
        <w:bidi/>
        <w:spacing w:before="20" w:after="20" w:line="288" w:lineRule="auto"/>
        <w:ind w:right="680"/>
        <w:jc w:val="right"/>
      </w:pPr>
      <w:r>
        <w:rPr>
          <w:color w:val="000000"/>
          <w:sz w:val="22"/>
          <w:szCs w:val="22"/>
          <w:rtl/>
        </w:rPr>
        <w:t>فرضيات مرتبطة بالرقمنة</w:t>
      </w:r>
      <w:r>
        <w:rPr>
          <w:color w:val="000000"/>
          <w:sz w:val="22"/>
          <w:szCs w:val="22"/>
          <w:rtl/>
        </w:rPr>
        <w:tab/>
        <w:t>6</w:t>
      </w:r>
    </w:p>
    <w:p w14:paraId="2824E578" w14:textId="77777777" w:rsidR="00AC7016" w:rsidRDefault="00000000">
      <w:pPr>
        <w:tabs>
          <w:tab w:val="left" w:leader="dot" w:pos="7824"/>
        </w:tabs>
        <w:bidi/>
        <w:spacing w:before="20" w:after="20" w:line="288" w:lineRule="auto"/>
        <w:ind w:right="680"/>
        <w:jc w:val="right"/>
      </w:pPr>
      <w:r>
        <w:rPr>
          <w:color w:val="000000"/>
          <w:sz w:val="22"/>
          <w:szCs w:val="22"/>
          <w:rtl/>
        </w:rPr>
        <w:t>فرضيات مرتبطة بالنوع الاجتماعي</w:t>
      </w:r>
      <w:r>
        <w:rPr>
          <w:color w:val="000000"/>
          <w:sz w:val="22"/>
          <w:szCs w:val="22"/>
          <w:rtl/>
        </w:rPr>
        <w:tab/>
        <w:t>7</w:t>
      </w:r>
    </w:p>
    <w:p w14:paraId="2A83EF0F" w14:textId="77777777" w:rsidR="00AC7016" w:rsidRDefault="00000000">
      <w:pPr>
        <w:tabs>
          <w:tab w:val="left" w:leader="dot" w:pos="7824"/>
        </w:tabs>
        <w:bidi/>
        <w:spacing w:before="20" w:after="20" w:line="288" w:lineRule="auto"/>
        <w:ind w:right="680"/>
        <w:jc w:val="right"/>
      </w:pPr>
      <w:r>
        <w:rPr>
          <w:color w:val="000000"/>
          <w:sz w:val="22"/>
          <w:szCs w:val="22"/>
          <w:rtl/>
        </w:rPr>
        <w:t>فرضيات مرتبطة بالقوة الناعمة</w:t>
      </w:r>
      <w:r>
        <w:rPr>
          <w:color w:val="000000"/>
          <w:sz w:val="22"/>
          <w:szCs w:val="22"/>
          <w:rtl/>
        </w:rPr>
        <w:tab/>
        <w:t>7</w:t>
      </w:r>
    </w:p>
    <w:p w14:paraId="2276CA59" w14:textId="77777777" w:rsidR="00AC7016" w:rsidRDefault="00000000">
      <w:pPr>
        <w:tabs>
          <w:tab w:val="left" w:leader="dot" w:pos="8050"/>
        </w:tabs>
        <w:bidi/>
        <w:spacing w:before="20" w:after="20" w:line="288" w:lineRule="auto"/>
        <w:ind w:right="454"/>
        <w:jc w:val="right"/>
      </w:pPr>
      <w:r>
        <w:rPr>
          <w:b/>
          <w:bCs/>
          <w:color w:val="2E7D32"/>
          <w:rtl/>
        </w:rPr>
        <w:t>المنهجية المعتمدة</w:t>
      </w:r>
      <w:r>
        <w:rPr>
          <w:b/>
          <w:bCs/>
          <w:color w:val="2E7D32"/>
          <w:rtl/>
        </w:rPr>
        <w:tab/>
        <w:t>8</w:t>
      </w:r>
    </w:p>
    <w:p w14:paraId="423D7F24" w14:textId="77777777" w:rsidR="00AC7016" w:rsidRDefault="00000000">
      <w:pPr>
        <w:tabs>
          <w:tab w:val="left" w:leader="dot" w:pos="7824"/>
        </w:tabs>
        <w:bidi/>
        <w:spacing w:before="20" w:after="20" w:line="288" w:lineRule="auto"/>
        <w:ind w:right="680"/>
        <w:jc w:val="right"/>
      </w:pPr>
      <w:r>
        <w:rPr>
          <w:color w:val="000000"/>
          <w:sz w:val="22"/>
          <w:szCs w:val="22"/>
          <w:rtl/>
        </w:rPr>
        <w:t>نوع المنهج وأسبابه</w:t>
      </w:r>
      <w:r>
        <w:rPr>
          <w:color w:val="000000"/>
          <w:sz w:val="22"/>
          <w:szCs w:val="22"/>
          <w:rtl/>
        </w:rPr>
        <w:tab/>
        <w:t>8</w:t>
      </w:r>
    </w:p>
    <w:p w14:paraId="4C435481" w14:textId="77777777" w:rsidR="00AC7016" w:rsidRDefault="00000000">
      <w:pPr>
        <w:tabs>
          <w:tab w:val="left" w:leader="dot" w:pos="7824"/>
        </w:tabs>
        <w:bidi/>
        <w:spacing w:before="20" w:after="20" w:line="288" w:lineRule="auto"/>
        <w:ind w:right="680"/>
        <w:jc w:val="right"/>
      </w:pPr>
      <w:r>
        <w:rPr>
          <w:color w:val="000000"/>
          <w:sz w:val="22"/>
          <w:szCs w:val="22"/>
          <w:rtl/>
        </w:rPr>
        <w:t>مجال الدراسة (المغرب – قطر)</w:t>
      </w:r>
      <w:r>
        <w:rPr>
          <w:color w:val="000000"/>
          <w:sz w:val="22"/>
          <w:szCs w:val="22"/>
          <w:rtl/>
        </w:rPr>
        <w:tab/>
        <w:t>9</w:t>
      </w:r>
    </w:p>
    <w:p w14:paraId="4E0DBD31" w14:textId="77777777" w:rsidR="00AC7016" w:rsidRDefault="00000000">
      <w:pPr>
        <w:tabs>
          <w:tab w:val="left" w:leader="dot" w:pos="7824"/>
        </w:tabs>
        <w:bidi/>
        <w:spacing w:before="20" w:after="20" w:line="288" w:lineRule="auto"/>
        <w:ind w:right="680"/>
        <w:jc w:val="right"/>
      </w:pPr>
      <w:r>
        <w:rPr>
          <w:color w:val="000000"/>
          <w:sz w:val="22"/>
          <w:szCs w:val="22"/>
          <w:rtl/>
        </w:rPr>
        <w:t>أدوات جمع المعطيات</w:t>
      </w:r>
      <w:r>
        <w:rPr>
          <w:color w:val="000000"/>
          <w:sz w:val="22"/>
          <w:szCs w:val="22"/>
          <w:rtl/>
        </w:rPr>
        <w:tab/>
        <w:t>10</w:t>
      </w:r>
    </w:p>
    <w:p w14:paraId="001FE2F6" w14:textId="77777777" w:rsidR="00AC7016" w:rsidRDefault="00000000">
      <w:pPr>
        <w:tabs>
          <w:tab w:val="left" w:leader="dot" w:pos="8504"/>
        </w:tabs>
        <w:bidi/>
        <w:spacing w:before="20" w:after="20" w:line="288" w:lineRule="auto"/>
        <w:jc w:val="right"/>
      </w:pPr>
      <w:r>
        <w:rPr>
          <w:b/>
          <w:bCs/>
          <w:color w:val="C00000"/>
          <w:rtl/>
        </w:rPr>
        <w:t>الفصل الأول: الإطار النظري</w:t>
      </w:r>
      <w:r>
        <w:rPr>
          <w:b/>
          <w:bCs/>
          <w:color w:val="C00000"/>
          <w:rtl/>
        </w:rPr>
        <w:tab/>
        <w:t>12</w:t>
      </w:r>
    </w:p>
    <w:p w14:paraId="6252A8E5" w14:textId="77777777" w:rsidR="00AC7016" w:rsidRDefault="00000000">
      <w:pPr>
        <w:tabs>
          <w:tab w:val="left" w:leader="dot" w:pos="8277"/>
        </w:tabs>
        <w:bidi/>
        <w:spacing w:before="20" w:after="20" w:line="288" w:lineRule="auto"/>
        <w:ind w:right="227"/>
        <w:jc w:val="right"/>
      </w:pPr>
      <w:r>
        <w:rPr>
          <w:b/>
          <w:bCs/>
          <w:color w:val="1F4E79"/>
          <w:rtl/>
        </w:rPr>
        <w:t>المبحث الأول: الصحافة الرياضية إشكالات الحضور ورهانات التطور</w:t>
      </w:r>
      <w:r>
        <w:rPr>
          <w:b/>
          <w:bCs/>
          <w:color w:val="1F4E79"/>
          <w:rtl/>
        </w:rPr>
        <w:tab/>
        <w:t>12</w:t>
      </w:r>
    </w:p>
    <w:p w14:paraId="18263582" w14:textId="77777777" w:rsidR="00AC7016" w:rsidRDefault="00000000">
      <w:pPr>
        <w:tabs>
          <w:tab w:val="left" w:leader="dot" w:pos="8050"/>
        </w:tabs>
        <w:bidi/>
        <w:spacing w:before="20" w:after="20" w:line="288" w:lineRule="auto"/>
        <w:ind w:right="454"/>
        <w:jc w:val="right"/>
      </w:pPr>
      <w:r>
        <w:rPr>
          <w:b/>
          <w:bCs/>
          <w:color w:val="2E7D32"/>
          <w:rtl/>
        </w:rPr>
        <w:t>المطلب الأول: الصحافة الرياضية: المفهوم والخصائص</w:t>
      </w:r>
      <w:r>
        <w:rPr>
          <w:b/>
          <w:bCs/>
          <w:color w:val="2E7D32"/>
          <w:rtl/>
        </w:rPr>
        <w:tab/>
        <w:t>13</w:t>
      </w:r>
    </w:p>
    <w:p w14:paraId="0CDF75B3" w14:textId="77777777" w:rsidR="00AC7016" w:rsidRDefault="00000000">
      <w:pPr>
        <w:tabs>
          <w:tab w:val="left" w:leader="dot" w:pos="7824"/>
        </w:tabs>
        <w:bidi/>
        <w:spacing w:before="20" w:after="20" w:line="288" w:lineRule="auto"/>
        <w:ind w:right="680"/>
        <w:jc w:val="right"/>
      </w:pPr>
      <w:r>
        <w:rPr>
          <w:color w:val="000000"/>
          <w:sz w:val="22"/>
          <w:szCs w:val="22"/>
          <w:rtl/>
        </w:rPr>
        <w:t>تعريف الصحافة الرياضية</w:t>
      </w:r>
      <w:r>
        <w:rPr>
          <w:color w:val="000000"/>
          <w:sz w:val="22"/>
          <w:szCs w:val="22"/>
          <w:rtl/>
        </w:rPr>
        <w:tab/>
        <w:t>13</w:t>
      </w:r>
    </w:p>
    <w:p w14:paraId="73B313B7" w14:textId="77777777" w:rsidR="00AC7016" w:rsidRDefault="00000000">
      <w:pPr>
        <w:tabs>
          <w:tab w:val="left" w:leader="dot" w:pos="7824"/>
        </w:tabs>
        <w:bidi/>
        <w:spacing w:before="20" w:after="20" w:line="288" w:lineRule="auto"/>
        <w:ind w:right="680"/>
        <w:jc w:val="right"/>
      </w:pPr>
      <w:r>
        <w:rPr>
          <w:color w:val="000000"/>
          <w:sz w:val="22"/>
          <w:szCs w:val="22"/>
          <w:rtl/>
        </w:rPr>
        <w:t>خصائص الخطاب الإعلامي الرياضي</w:t>
      </w:r>
      <w:r>
        <w:rPr>
          <w:color w:val="000000"/>
          <w:sz w:val="22"/>
          <w:szCs w:val="22"/>
          <w:rtl/>
        </w:rPr>
        <w:tab/>
        <w:t>14</w:t>
      </w:r>
    </w:p>
    <w:p w14:paraId="38083C75" w14:textId="77777777" w:rsidR="00AC7016" w:rsidRDefault="00000000">
      <w:pPr>
        <w:tabs>
          <w:tab w:val="left" w:leader="dot" w:pos="7824"/>
        </w:tabs>
        <w:bidi/>
        <w:spacing w:before="20" w:after="20" w:line="288" w:lineRule="auto"/>
        <w:ind w:right="680"/>
        <w:jc w:val="right"/>
      </w:pPr>
      <w:r>
        <w:rPr>
          <w:color w:val="000000"/>
          <w:sz w:val="22"/>
          <w:szCs w:val="22"/>
          <w:rtl/>
        </w:rPr>
        <w:t>وظائف الصحافة الرياضية</w:t>
      </w:r>
      <w:r>
        <w:rPr>
          <w:color w:val="000000"/>
          <w:sz w:val="22"/>
          <w:szCs w:val="22"/>
          <w:rtl/>
        </w:rPr>
        <w:tab/>
        <w:t>15</w:t>
      </w:r>
    </w:p>
    <w:p w14:paraId="2F041A6A" w14:textId="77777777" w:rsidR="00AC7016" w:rsidRDefault="00000000">
      <w:pPr>
        <w:tabs>
          <w:tab w:val="left" w:leader="dot" w:pos="8050"/>
        </w:tabs>
        <w:bidi/>
        <w:spacing w:before="20" w:after="20" w:line="288" w:lineRule="auto"/>
        <w:ind w:right="454"/>
        <w:jc w:val="right"/>
      </w:pPr>
      <w:r>
        <w:rPr>
          <w:b/>
          <w:bCs/>
          <w:color w:val="2E7D32"/>
          <w:rtl/>
        </w:rPr>
        <w:t>المطلب الثاني: تطور الصحافة الرياضية ووظائف الخطاب الإعلامي الرياضي</w:t>
      </w:r>
      <w:r>
        <w:rPr>
          <w:b/>
          <w:bCs/>
          <w:color w:val="2E7D32"/>
          <w:rtl/>
        </w:rPr>
        <w:tab/>
        <w:t>16</w:t>
      </w:r>
    </w:p>
    <w:p w14:paraId="4B761A0A" w14:textId="77777777" w:rsidR="00AC7016" w:rsidRDefault="00000000">
      <w:pPr>
        <w:tabs>
          <w:tab w:val="left" w:leader="dot" w:pos="7824"/>
        </w:tabs>
        <w:bidi/>
        <w:spacing w:before="20" w:after="20" w:line="288" w:lineRule="auto"/>
        <w:ind w:right="680"/>
        <w:jc w:val="right"/>
      </w:pPr>
      <w:r>
        <w:rPr>
          <w:color w:val="000000"/>
          <w:sz w:val="22"/>
          <w:szCs w:val="22"/>
          <w:rtl/>
        </w:rPr>
        <w:t>مراحل تطور الصحافة الرياضية</w:t>
      </w:r>
      <w:r>
        <w:rPr>
          <w:color w:val="000000"/>
          <w:sz w:val="22"/>
          <w:szCs w:val="22"/>
          <w:rtl/>
        </w:rPr>
        <w:tab/>
        <w:t>16</w:t>
      </w:r>
    </w:p>
    <w:p w14:paraId="0CD1E10E" w14:textId="77777777" w:rsidR="00AC7016" w:rsidRDefault="00000000">
      <w:pPr>
        <w:tabs>
          <w:tab w:val="left" w:leader="dot" w:pos="7824"/>
        </w:tabs>
        <w:bidi/>
        <w:spacing w:before="20" w:after="20" w:line="288" w:lineRule="auto"/>
        <w:ind w:right="680"/>
        <w:jc w:val="right"/>
      </w:pPr>
      <w:r>
        <w:rPr>
          <w:color w:val="000000"/>
          <w:sz w:val="22"/>
          <w:szCs w:val="22"/>
          <w:rtl/>
        </w:rPr>
        <w:t>التحولات الرقمية في الإعلام الرياضي</w:t>
      </w:r>
      <w:r>
        <w:rPr>
          <w:color w:val="000000"/>
          <w:sz w:val="22"/>
          <w:szCs w:val="22"/>
          <w:rtl/>
        </w:rPr>
        <w:tab/>
        <w:t>17</w:t>
      </w:r>
    </w:p>
    <w:p w14:paraId="6AB38D61" w14:textId="77777777" w:rsidR="00AC7016" w:rsidRDefault="00000000">
      <w:pPr>
        <w:tabs>
          <w:tab w:val="left" w:leader="dot" w:pos="7824"/>
        </w:tabs>
        <w:bidi/>
        <w:spacing w:before="20" w:after="20" w:line="288" w:lineRule="auto"/>
        <w:ind w:right="680"/>
        <w:jc w:val="right"/>
      </w:pPr>
      <w:r>
        <w:rPr>
          <w:color w:val="000000"/>
          <w:sz w:val="22"/>
          <w:szCs w:val="22"/>
          <w:rtl/>
        </w:rPr>
        <w:t>وظائف الخطاب الإعلامي الرياضي الحديثة</w:t>
      </w:r>
      <w:r>
        <w:rPr>
          <w:color w:val="000000"/>
          <w:sz w:val="22"/>
          <w:szCs w:val="22"/>
          <w:rtl/>
        </w:rPr>
        <w:tab/>
        <w:t>18</w:t>
      </w:r>
    </w:p>
    <w:p w14:paraId="0543C465" w14:textId="77777777" w:rsidR="00AC7016" w:rsidRDefault="00000000">
      <w:pPr>
        <w:tabs>
          <w:tab w:val="left" w:leader="dot" w:pos="8050"/>
        </w:tabs>
        <w:bidi/>
        <w:spacing w:before="20" w:after="20" w:line="288" w:lineRule="auto"/>
        <w:ind w:right="454"/>
        <w:jc w:val="right"/>
      </w:pPr>
      <w:r>
        <w:rPr>
          <w:b/>
          <w:bCs/>
          <w:color w:val="2E7D32"/>
          <w:rtl/>
        </w:rPr>
        <w:t>المطلب الثالث: الحضور الإعلامي من الوجود الكمي إلى الفاعلية النوعية</w:t>
      </w:r>
      <w:r>
        <w:rPr>
          <w:b/>
          <w:bCs/>
          <w:color w:val="2E7D32"/>
          <w:rtl/>
        </w:rPr>
        <w:tab/>
        <w:t>19</w:t>
      </w:r>
    </w:p>
    <w:p w14:paraId="13D1F75D" w14:textId="77777777" w:rsidR="00AC7016" w:rsidRDefault="00000000">
      <w:pPr>
        <w:tabs>
          <w:tab w:val="left" w:leader="dot" w:pos="7824"/>
        </w:tabs>
        <w:bidi/>
        <w:spacing w:before="20" w:after="20" w:line="288" w:lineRule="auto"/>
        <w:ind w:right="680"/>
        <w:jc w:val="right"/>
      </w:pPr>
      <w:r>
        <w:rPr>
          <w:color w:val="000000"/>
          <w:sz w:val="22"/>
          <w:szCs w:val="22"/>
          <w:rtl/>
        </w:rPr>
        <w:t>مفهوم الحضور الإعلامي</w:t>
      </w:r>
      <w:r>
        <w:rPr>
          <w:color w:val="000000"/>
          <w:sz w:val="22"/>
          <w:szCs w:val="22"/>
          <w:rtl/>
        </w:rPr>
        <w:tab/>
        <w:t>19</w:t>
      </w:r>
    </w:p>
    <w:p w14:paraId="790B65C0" w14:textId="77777777" w:rsidR="00AC7016" w:rsidRDefault="00000000">
      <w:pPr>
        <w:tabs>
          <w:tab w:val="left" w:leader="dot" w:pos="7824"/>
        </w:tabs>
        <w:bidi/>
        <w:spacing w:before="20" w:after="20" w:line="288" w:lineRule="auto"/>
        <w:ind w:right="680"/>
        <w:jc w:val="right"/>
      </w:pPr>
      <w:r>
        <w:rPr>
          <w:color w:val="000000"/>
          <w:sz w:val="22"/>
          <w:szCs w:val="22"/>
          <w:rtl/>
        </w:rPr>
        <w:t>الفرق بين الحضور الكمي والنوعي</w:t>
      </w:r>
      <w:r>
        <w:rPr>
          <w:color w:val="000000"/>
          <w:sz w:val="22"/>
          <w:szCs w:val="22"/>
          <w:rtl/>
        </w:rPr>
        <w:tab/>
        <w:t>20</w:t>
      </w:r>
    </w:p>
    <w:p w14:paraId="454B7514" w14:textId="77777777" w:rsidR="00AC7016" w:rsidRDefault="00000000">
      <w:pPr>
        <w:tabs>
          <w:tab w:val="left" w:leader="dot" w:pos="7824"/>
        </w:tabs>
        <w:bidi/>
        <w:spacing w:before="20" w:after="20" w:line="288" w:lineRule="auto"/>
        <w:ind w:right="680"/>
        <w:jc w:val="right"/>
      </w:pPr>
      <w:r>
        <w:rPr>
          <w:color w:val="000000"/>
          <w:sz w:val="22"/>
          <w:szCs w:val="22"/>
          <w:rtl/>
        </w:rPr>
        <w:lastRenderedPageBreak/>
        <w:t>مؤشرات الفاعلية الإعلامية</w:t>
      </w:r>
      <w:r>
        <w:rPr>
          <w:color w:val="000000"/>
          <w:sz w:val="22"/>
          <w:szCs w:val="22"/>
          <w:rtl/>
        </w:rPr>
        <w:tab/>
        <w:t>21</w:t>
      </w:r>
    </w:p>
    <w:p w14:paraId="7AD763B1" w14:textId="77777777" w:rsidR="00AC7016" w:rsidRDefault="00000000">
      <w:pPr>
        <w:tabs>
          <w:tab w:val="left" w:leader="dot" w:pos="8277"/>
        </w:tabs>
        <w:bidi/>
        <w:spacing w:before="20" w:after="20" w:line="288" w:lineRule="auto"/>
        <w:ind w:right="227"/>
        <w:jc w:val="right"/>
      </w:pPr>
      <w:r>
        <w:rPr>
          <w:b/>
          <w:bCs/>
          <w:color w:val="1F4E79"/>
          <w:rtl/>
        </w:rPr>
        <w:t>المبحث الثاني: الصحافية الرياضية والنوع الاجتماعي في الإعلام الرياضي</w:t>
      </w:r>
      <w:r>
        <w:rPr>
          <w:b/>
          <w:bCs/>
          <w:color w:val="1F4E79"/>
          <w:rtl/>
        </w:rPr>
        <w:tab/>
        <w:t>23</w:t>
      </w:r>
    </w:p>
    <w:p w14:paraId="34187EEE" w14:textId="77777777" w:rsidR="00AC7016" w:rsidRDefault="00000000">
      <w:pPr>
        <w:tabs>
          <w:tab w:val="left" w:leader="dot" w:pos="8050"/>
        </w:tabs>
        <w:bidi/>
        <w:spacing w:before="20" w:after="20" w:line="288" w:lineRule="auto"/>
        <w:ind w:right="454"/>
        <w:jc w:val="right"/>
      </w:pPr>
      <w:r>
        <w:rPr>
          <w:b/>
          <w:bCs/>
          <w:color w:val="2E7D32"/>
          <w:rtl/>
        </w:rPr>
        <w:t>المطلب الأول: مفهوم النوع الاجتماعي (Gender) والتمثيل الإعلامي</w:t>
      </w:r>
      <w:r>
        <w:rPr>
          <w:b/>
          <w:bCs/>
          <w:color w:val="2E7D32"/>
          <w:rtl/>
        </w:rPr>
        <w:tab/>
        <w:t>23</w:t>
      </w:r>
    </w:p>
    <w:p w14:paraId="2ACA2D3B" w14:textId="77777777" w:rsidR="00AC7016" w:rsidRDefault="00000000">
      <w:pPr>
        <w:tabs>
          <w:tab w:val="left" w:leader="dot" w:pos="7824"/>
        </w:tabs>
        <w:bidi/>
        <w:spacing w:before="20" w:after="20" w:line="288" w:lineRule="auto"/>
        <w:ind w:right="680"/>
        <w:jc w:val="right"/>
      </w:pPr>
      <w:r>
        <w:rPr>
          <w:color w:val="000000"/>
          <w:sz w:val="22"/>
          <w:szCs w:val="22"/>
          <w:rtl/>
        </w:rPr>
        <w:t>تعريف النوع الاجتماعي</w:t>
      </w:r>
      <w:r>
        <w:rPr>
          <w:color w:val="000000"/>
          <w:sz w:val="22"/>
          <w:szCs w:val="22"/>
          <w:rtl/>
        </w:rPr>
        <w:tab/>
        <w:t>23</w:t>
      </w:r>
    </w:p>
    <w:p w14:paraId="2935EFD3" w14:textId="77777777" w:rsidR="00AC7016" w:rsidRDefault="00000000">
      <w:pPr>
        <w:tabs>
          <w:tab w:val="left" w:leader="dot" w:pos="7824"/>
        </w:tabs>
        <w:bidi/>
        <w:spacing w:before="20" w:after="20" w:line="288" w:lineRule="auto"/>
        <w:ind w:right="680"/>
        <w:jc w:val="right"/>
      </w:pPr>
      <w:r>
        <w:rPr>
          <w:color w:val="000000"/>
          <w:sz w:val="22"/>
          <w:szCs w:val="22"/>
          <w:rtl/>
        </w:rPr>
        <w:t>التمثيل الإعلامي للمرأة</w:t>
      </w:r>
      <w:r>
        <w:rPr>
          <w:color w:val="000000"/>
          <w:sz w:val="22"/>
          <w:szCs w:val="22"/>
          <w:rtl/>
        </w:rPr>
        <w:tab/>
        <w:t>24</w:t>
      </w:r>
    </w:p>
    <w:p w14:paraId="153E3EC2" w14:textId="77777777" w:rsidR="00AC7016" w:rsidRDefault="00000000">
      <w:pPr>
        <w:tabs>
          <w:tab w:val="left" w:leader="dot" w:pos="7824"/>
        </w:tabs>
        <w:bidi/>
        <w:spacing w:before="20" w:after="20" w:line="288" w:lineRule="auto"/>
        <w:ind w:right="680"/>
        <w:jc w:val="right"/>
      </w:pPr>
      <w:r>
        <w:rPr>
          <w:color w:val="000000"/>
          <w:sz w:val="22"/>
          <w:szCs w:val="22"/>
          <w:rtl/>
        </w:rPr>
        <w:t>الصور النمطية في الإعلام</w:t>
      </w:r>
      <w:r>
        <w:rPr>
          <w:color w:val="000000"/>
          <w:sz w:val="22"/>
          <w:szCs w:val="22"/>
          <w:rtl/>
        </w:rPr>
        <w:tab/>
        <w:t>25</w:t>
      </w:r>
    </w:p>
    <w:p w14:paraId="0FFA486F" w14:textId="77777777" w:rsidR="00AC7016" w:rsidRDefault="00000000">
      <w:pPr>
        <w:tabs>
          <w:tab w:val="left" w:leader="dot" w:pos="8050"/>
        </w:tabs>
        <w:bidi/>
        <w:spacing w:before="20" w:after="20" w:line="288" w:lineRule="auto"/>
        <w:ind w:right="454"/>
        <w:jc w:val="right"/>
      </w:pPr>
      <w:r>
        <w:rPr>
          <w:b/>
          <w:bCs/>
          <w:color w:val="2E7D32"/>
          <w:rtl/>
        </w:rPr>
        <w:t>المطلب الثاني: تعريف الصحافية الرياضية وأبعادها المهنية</w:t>
      </w:r>
      <w:r>
        <w:rPr>
          <w:b/>
          <w:bCs/>
          <w:color w:val="2E7D32"/>
          <w:rtl/>
        </w:rPr>
        <w:tab/>
        <w:t>26</w:t>
      </w:r>
    </w:p>
    <w:p w14:paraId="0FB98765" w14:textId="77777777" w:rsidR="00AC7016" w:rsidRDefault="00000000">
      <w:pPr>
        <w:tabs>
          <w:tab w:val="left" w:leader="dot" w:pos="7824"/>
        </w:tabs>
        <w:bidi/>
        <w:spacing w:before="20" w:after="20" w:line="288" w:lineRule="auto"/>
        <w:ind w:right="680"/>
        <w:jc w:val="right"/>
      </w:pPr>
      <w:r>
        <w:rPr>
          <w:color w:val="000000"/>
          <w:sz w:val="22"/>
          <w:szCs w:val="22"/>
          <w:rtl/>
        </w:rPr>
        <w:t>مفهوم الصحافية الرياضية</w:t>
      </w:r>
      <w:r>
        <w:rPr>
          <w:color w:val="000000"/>
          <w:sz w:val="22"/>
          <w:szCs w:val="22"/>
          <w:rtl/>
        </w:rPr>
        <w:tab/>
        <w:t>26</w:t>
      </w:r>
    </w:p>
    <w:p w14:paraId="5B8BE297" w14:textId="77777777" w:rsidR="00AC7016" w:rsidRDefault="00000000">
      <w:pPr>
        <w:tabs>
          <w:tab w:val="left" w:leader="dot" w:pos="7824"/>
        </w:tabs>
        <w:bidi/>
        <w:spacing w:before="20" w:after="20" w:line="288" w:lineRule="auto"/>
        <w:ind w:right="680"/>
        <w:jc w:val="right"/>
      </w:pPr>
      <w:r>
        <w:rPr>
          <w:color w:val="000000"/>
          <w:sz w:val="22"/>
          <w:szCs w:val="22"/>
          <w:rtl/>
        </w:rPr>
        <w:t>أدوارها داخل المؤسسة الإعلامية</w:t>
      </w:r>
      <w:r>
        <w:rPr>
          <w:color w:val="000000"/>
          <w:sz w:val="22"/>
          <w:szCs w:val="22"/>
          <w:rtl/>
        </w:rPr>
        <w:tab/>
        <w:t>27</w:t>
      </w:r>
    </w:p>
    <w:p w14:paraId="20809DD7" w14:textId="77777777" w:rsidR="00AC7016" w:rsidRDefault="00000000">
      <w:pPr>
        <w:tabs>
          <w:tab w:val="left" w:leader="dot" w:pos="7824"/>
        </w:tabs>
        <w:bidi/>
        <w:spacing w:before="20" w:after="20" w:line="288" w:lineRule="auto"/>
        <w:ind w:right="680"/>
        <w:jc w:val="right"/>
      </w:pPr>
      <w:r>
        <w:rPr>
          <w:color w:val="000000"/>
          <w:sz w:val="22"/>
          <w:szCs w:val="22"/>
          <w:rtl/>
        </w:rPr>
        <w:t>المهارات والكفاءات المهنية</w:t>
      </w:r>
      <w:r>
        <w:rPr>
          <w:color w:val="000000"/>
          <w:sz w:val="22"/>
          <w:szCs w:val="22"/>
          <w:rtl/>
        </w:rPr>
        <w:tab/>
        <w:t>28</w:t>
      </w:r>
    </w:p>
    <w:p w14:paraId="0133F290" w14:textId="77777777" w:rsidR="00AC7016" w:rsidRDefault="00000000">
      <w:pPr>
        <w:tabs>
          <w:tab w:val="left" w:leader="dot" w:pos="8050"/>
        </w:tabs>
        <w:bidi/>
        <w:spacing w:before="20" w:after="20" w:line="288" w:lineRule="auto"/>
        <w:ind w:right="454"/>
        <w:jc w:val="right"/>
      </w:pPr>
      <w:r>
        <w:rPr>
          <w:b/>
          <w:bCs/>
          <w:color w:val="2E7D32"/>
          <w:rtl/>
        </w:rPr>
        <w:t>المطلب الثالث: الحضور بين التمثيل الرمزي وتمثلات الصورة الذهنية</w:t>
      </w:r>
      <w:r>
        <w:rPr>
          <w:b/>
          <w:bCs/>
          <w:color w:val="2E7D32"/>
          <w:rtl/>
        </w:rPr>
        <w:tab/>
        <w:t>29</w:t>
      </w:r>
    </w:p>
    <w:p w14:paraId="40ED2D4B" w14:textId="77777777" w:rsidR="00AC7016" w:rsidRDefault="00000000">
      <w:pPr>
        <w:tabs>
          <w:tab w:val="left" w:leader="dot" w:pos="7824"/>
        </w:tabs>
        <w:bidi/>
        <w:spacing w:before="20" w:after="20" w:line="288" w:lineRule="auto"/>
        <w:ind w:right="680"/>
        <w:jc w:val="right"/>
      </w:pPr>
      <w:r>
        <w:rPr>
          <w:color w:val="000000"/>
          <w:sz w:val="22"/>
          <w:szCs w:val="22"/>
          <w:rtl/>
        </w:rPr>
        <w:t>التمثيل الرمزي للمرأة</w:t>
      </w:r>
      <w:r>
        <w:rPr>
          <w:color w:val="000000"/>
          <w:sz w:val="22"/>
          <w:szCs w:val="22"/>
          <w:rtl/>
        </w:rPr>
        <w:tab/>
        <w:t>29</w:t>
      </w:r>
    </w:p>
    <w:p w14:paraId="65EF6BD0" w14:textId="77777777" w:rsidR="00AC7016" w:rsidRDefault="00000000">
      <w:pPr>
        <w:tabs>
          <w:tab w:val="left" w:leader="dot" w:pos="7824"/>
        </w:tabs>
        <w:bidi/>
        <w:spacing w:before="20" w:after="20" w:line="288" w:lineRule="auto"/>
        <w:ind w:right="680"/>
        <w:jc w:val="right"/>
      </w:pPr>
      <w:r>
        <w:rPr>
          <w:color w:val="000000"/>
          <w:sz w:val="22"/>
          <w:szCs w:val="22"/>
          <w:rtl/>
        </w:rPr>
        <w:t>الصورة الذهنية في الإعلام الرياضي</w:t>
      </w:r>
      <w:r>
        <w:rPr>
          <w:color w:val="000000"/>
          <w:sz w:val="22"/>
          <w:szCs w:val="22"/>
          <w:rtl/>
        </w:rPr>
        <w:tab/>
        <w:t>30</w:t>
      </w:r>
    </w:p>
    <w:p w14:paraId="2D080080" w14:textId="77777777" w:rsidR="00AC7016" w:rsidRDefault="00000000">
      <w:pPr>
        <w:tabs>
          <w:tab w:val="left" w:leader="dot" w:pos="7824"/>
        </w:tabs>
        <w:bidi/>
        <w:spacing w:before="20" w:after="20" w:line="288" w:lineRule="auto"/>
        <w:ind w:right="680"/>
        <w:jc w:val="right"/>
      </w:pPr>
      <w:r>
        <w:rPr>
          <w:color w:val="000000"/>
          <w:sz w:val="22"/>
          <w:szCs w:val="22"/>
          <w:rtl/>
        </w:rPr>
        <w:t>تأثير التمثلات على الأداء المهني</w:t>
      </w:r>
      <w:r>
        <w:rPr>
          <w:color w:val="000000"/>
          <w:sz w:val="22"/>
          <w:szCs w:val="22"/>
          <w:rtl/>
        </w:rPr>
        <w:tab/>
        <w:t>31</w:t>
      </w:r>
    </w:p>
    <w:p w14:paraId="27080498" w14:textId="77777777" w:rsidR="00AC7016" w:rsidRDefault="00000000">
      <w:pPr>
        <w:tabs>
          <w:tab w:val="left" w:leader="dot" w:pos="8504"/>
        </w:tabs>
        <w:bidi/>
        <w:spacing w:before="20" w:after="20" w:line="288" w:lineRule="auto"/>
        <w:jc w:val="right"/>
      </w:pPr>
      <w:r>
        <w:rPr>
          <w:b/>
          <w:bCs/>
          <w:color w:val="C00000"/>
          <w:rtl/>
        </w:rPr>
        <w:t>الفصل الثاني: تمثيل المرأة في الصحافة الرياضية بين التحديات والفرص</w:t>
      </w:r>
      <w:r>
        <w:rPr>
          <w:b/>
          <w:bCs/>
          <w:color w:val="C00000"/>
          <w:rtl/>
        </w:rPr>
        <w:tab/>
        <w:t>33</w:t>
      </w:r>
    </w:p>
    <w:p w14:paraId="79A509BE" w14:textId="77777777" w:rsidR="00AC7016" w:rsidRDefault="00000000">
      <w:pPr>
        <w:tabs>
          <w:tab w:val="left" w:leader="dot" w:pos="8277"/>
        </w:tabs>
        <w:bidi/>
        <w:spacing w:before="20" w:after="20" w:line="288" w:lineRule="auto"/>
        <w:ind w:right="227"/>
        <w:jc w:val="right"/>
      </w:pPr>
      <w:r>
        <w:rPr>
          <w:b/>
          <w:bCs/>
          <w:color w:val="1F4E79"/>
          <w:rtl/>
        </w:rPr>
        <w:t>المبحث الأول: تحديات التمثيل النوعي في السياق المغربي</w:t>
      </w:r>
      <w:r>
        <w:rPr>
          <w:b/>
          <w:bCs/>
          <w:color w:val="1F4E79"/>
          <w:rtl/>
        </w:rPr>
        <w:tab/>
        <w:t>33</w:t>
      </w:r>
    </w:p>
    <w:p w14:paraId="4B73A5A6" w14:textId="77777777" w:rsidR="00AC7016" w:rsidRDefault="00000000">
      <w:pPr>
        <w:tabs>
          <w:tab w:val="left" w:leader="dot" w:pos="8050"/>
        </w:tabs>
        <w:bidi/>
        <w:spacing w:before="20" w:after="20" w:line="288" w:lineRule="auto"/>
        <w:ind w:right="454"/>
        <w:jc w:val="right"/>
      </w:pPr>
      <w:r>
        <w:rPr>
          <w:b/>
          <w:bCs/>
          <w:color w:val="2E7D32"/>
          <w:rtl/>
        </w:rPr>
        <w:t>المطلب الأول: التحديات المهنية والاجتماعية</w:t>
      </w:r>
      <w:r>
        <w:rPr>
          <w:b/>
          <w:bCs/>
          <w:color w:val="2E7D32"/>
          <w:rtl/>
        </w:rPr>
        <w:tab/>
        <w:t>34</w:t>
      </w:r>
    </w:p>
    <w:p w14:paraId="2EA6B33D" w14:textId="77777777" w:rsidR="00AC7016" w:rsidRDefault="00000000">
      <w:pPr>
        <w:tabs>
          <w:tab w:val="left" w:leader="dot" w:pos="7824"/>
        </w:tabs>
        <w:bidi/>
        <w:spacing w:before="20" w:after="20" w:line="288" w:lineRule="auto"/>
        <w:ind w:right="680"/>
        <w:jc w:val="right"/>
      </w:pPr>
      <w:r>
        <w:rPr>
          <w:color w:val="000000"/>
          <w:sz w:val="22"/>
          <w:szCs w:val="22"/>
          <w:rtl/>
        </w:rPr>
        <w:t>العوائق المهنية داخل المؤسسات الإعلامية</w:t>
      </w:r>
      <w:r>
        <w:rPr>
          <w:color w:val="000000"/>
          <w:sz w:val="22"/>
          <w:szCs w:val="22"/>
          <w:rtl/>
        </w:rPr>
        <w:tab/>
        <w:t>34</w:t>
      </w:r>
    </w:p>
    <w:p w14:paraId="4C36EE25" w14:textId="77777777" w:rsidR="00AC7016" w:rsidRDefault="00000000">
      <w:pPr>
        <w:tabs>
          <w:tab w:val="left" w:leader="dot" w:pos="7824"/>
        </w:tabs>
        <w:bidi/>
        <w:spacing w:before="20" w:after="20" w:line="288" w:lineRule="auto"/>
        <w:ind w:right="680"/>
        <w:jc w:val="right"/>
      </w:pPr>
      <w:r>
        <w:rPr>
          <w:color w:val="000000"/>
          <w:sz w:val="22"/>
          <w:szCs w:val="22"/>
          <w:rtl/>
        </w:rPr>
        <w:t>التحديات الاجتماعية والثقافية</w:t>
      </w:r>
      <w:r>
        <w:rPr>
          <w:color w:val="000000"/>
          <w:sz w:val="22"/>
          <w:szCs w:val="22"/>
          <w:rtl/>
        </w:rPr>
        <w:tab/>
        <w:t>35</w:t>
      </w:r>
    </w:p>
    <w:p w14:paraId="725AEA1D" w14:textId="77777777" w:rsidR="00AC7016" w:rsidRDefault="00000000">
      <w:pPr>
        <w:tabs>
          <w:tab w:val="left" w:leader="dot" w:pos="7824"/>
        </w:tabs>
        <w:bidi/>
        <w:spacing w:before="20" w:after="20" w:line="288" w:lineRule="auto"/>
        <w:ind w:right="680"/>
        <w:jc w:val="right"/>
      </w:pPr>
      <w:r>
        <w:rPr>
          <w:color w:val="000000"/>
          <w:sz w:val="22"/>
          <w:szCs w:val="22"/>
          <w:rtl/>
        </w:rPr>
        <w:t>إشكالية التمييز الجندري</w:t>
      </w:r>
      <w:r>
        <w:rPr>
          <w:color w:val="000000"/>
          <w:sz w:val="22"/>
          <w:szCs w:val="22"/>
          <w:rtl/>
        </w:rPr>
        <w:tab/>
        <w:t>36</w:t>
      </w:r>
    </w:p>
    <w:p w14:paraId="24D45139" w14:textId="77777777" w:rsidR="00AC7016" w:rsidRDefault="00000000">
      <w:pPr>
        <w:tabs>
          <w:tab w:val="left" w:leader="dot" w:pos="8050"/>
        </w:tabs>
        <w:bidi/>
        <w:spacing w:before="20" w:after="20" w:line="288" w:lineRule="auto"/>
        <w:ind w:right="454"/>
        <w:jc w:val="right"/>
      </w:pPr>
      <w:r>
        <w:rPr>
          <w:b/>
          <w:bCs/>
          <w:color w:val="2E7D32"/>
          <w:rtl/>
        </w:rPr>
        <w:t>يُشكِّل التمييز الجنساني أحد أبرز التحديات التي تواجه الصحفيات الرياضيات، وهو تمييز يتجلى في أشكال متعددة تتراوح بين التهميش المهني والتحرش اللفظي والجسدي. وقد كشفت شهادات واقعية لصحفيات دوليات عن حجم هذه الظاهرة؛ إذ وثَّقت صحفية فرنسية تجربتها خلال تغطية أحداث رياضية كبرى، حيث تعرضت لتعليقات جنسانية ومضايقات أثناء عملها الميداني، مما يكشف عن بيئة لا تزال غير آمنة بالقدر الكافي للصحفيات. وتتكرر هذه الشهادات في سياقات عربية ومغربية، حيث أفادت صحفيات رياضيات مغربيات بأنهن واجهن أشكالًا مختلفة من التحرش أثناء تغطياتهن الرياضية، سواء من مسؤولين رياضيين أو من الجمهور أو حتى من زملاء في المهنة. ويتخذ التحرش في الفضاء الرقمي أبعادًا مضاعفة، إذ تتعرض الصحفيات الرياضيات لتنمر سيبراني منظم يستهدف مظهرهن وكفاءتهن وحقهن في ممارسة المهنة. ويستوجب هذا الواقع وضع آليات مؤسسية صارمة لحماية الصحفيات، تشمل لجان استماع مستقلة وعقوبات رادعة وبرامج دعم نفسي.</w:t>
      </w:r>
    </w:p>
    <w:p w14:paraId="003CC6C3" w14:textId="77777777" w:rsidR="00AC7016" w:rsidRDefault="00000000">
      <w:pPr>
        <w:tabs>
          <w:tab w:val="left" w:leader="dot" w:pos="7824"/>
        </w:tabs>
        <w:bidi/>
        <w:spacing w:before="20" w:after="20" w:line="288" w:lineRule="auto"/>
        <w:ind w:right="680"/>
        <w:jc w:val="right"/>
      </w:pPr>
      <w:r>
        <w:rPr>
          <w:color w:val="000000"/>
          <w:sz w:val="22"/>
          <w:szCs w:val="22"/>
          <w:rtl/>
        </w:rPr>
        <w:t>تحليل البيانات الإحصائية</w:t>
      </w:r>
      <w:r>
        <w:rPr>
          <w:color w:val="000000"/>
          <w:sz w:val="22"/>
          <w:szCs w:val="22"/>
          <w:rtl/>
        </w:rPr>
        <w:tab/>
        <w:t>37</w:t>
      </w:r>
    </w:p>
    <w:p w14:paraId="36A1CC28" w14:textId="77777777" w:rsidR="00AC7016" w:rsidRDefault="00000000">
      <w:pPr>
        <w:tabs>
          <w:tab w:val="left" w:leader="dot" w:pos="7824"/>
        </w:tabs>
        <w:bidi/>
        <w:spacing w:before="20" w:after="20" w:line="288" w:lineRule="auto"/>
        <w:ind w:right="680"/>
        <w:jc w:val="right"/>
      </w:pPr>
      <w:r>
        <w:rPr>
          <w:color w:val="000000"/>
          <w:sz w:val="22"/>
          <w:szCs w:val="22"/>
          <w:rtl/>
        </w:rPr>
        <w:t>نسب حضور المرأة في الإعلام الرياضي</w:t>
      </w:r>
      <w:r>
        <w:rPr>
          <w:color w:val="000000"/>
          <w:sz w:val="22"/>
          <w:szCs w:val="22"/>
          <w:rtl/>
        </w:rPr>
        <w:tab/>
        <w:t>38</w:t>
      </w:r>
    </w:p>
    <w:p w14:paraId="7821DF8A" w14:textId="77777777" w:rsidR="00AC7016" w:rsidRDefault="00000000">
      <w:pPr>
        <w:tabs>
          <w:tab w:val="left" w:leader="dot" w:pos="7824"/>
        </w:tabs>
        <w:bidi/>
        <w:spacing w:before="20" w:after="20" w:line="288" w:lineRule="auto"/>
        <w:ind w:right="680"/>
        <w:jc w:val="right"/>
      </w:pPr>
      <w:r>
        <w:rPr>
          <w:color w:val="000000"/>
          <w:sz w:val="22"/>
          <w:szCs w:val="22"/>
          <w:rtl/>
        </w:rPr>
        <w:t>قراءة في المؤشرات الرقمية</w:t>
      </w:r>
      <w:r>
        <w:rPr>
          <w:color w:val="000000"/>
          <w:sz w:val="22"/>
          <w:szCs w:val="22"/>
          <w:rtl/>
        </w:rPr>
        <w:tab/>
        <w:t>39</w:t>
      </w:r>
    </w:p>
    <w:p w14:paraId="4689A486" w14:textId="77777777" w:rsidR="00AC7016" w:rsidRDefault="00000000">
      <w:pPr>
        <w:tabs>
          <w:tab w:val="left" w:leader="dot" w:pos="8050"/>
        </w:tabs>
        <w:bidi/>
        <w:spacing w:before="20" w:after="20" w:line="288" w:lineRule="auto"/>
        <w:ind w:right="454"/>
        <w:jc w:val="right"/>
      </w:pPr>
      <w:r>
        <w:rPr>
          <w:b/>
          <w:bCs/>
          <w:color w:val="2E7D32"/>
          <w:rtl/>
        </w:rPr>
        <w:t>المطلب الثالث: صورة المرأة في التغطيات الرياضية</w:t>
      </w:r>
      <w:r>
        <w:rPr>
          <w:b/>
          <w:bCs/>
          <w:color w:val="2E7D32"/>
          <w:rtl/>
        </w:rPr>
        <w:tab/>
        <w:t>41</w:t>
      </w:r>
    </w:p>
    <w:p w14:paraId="29797808" w14:textId="77777777" w:rsidR="00AC7016" w:rsidRDefault="00000000">
      <w:pPr>
        <w:tabs>
          <w:tab w:val="left" w:leader="dot" w:pos="7824"/>
        </w:tabs>
        <w:bidi/>
        <w:spacing w:before="20" w:after="20" w:line="288" w:lineRule="auto"/>
        <w:ind w:right="680"/>
        <w:jc w:val="right"/>
      </w:pPr>
      <w:r>
        <w:rPr>
          <w:color w:val="000000"/>
          <w:sz w:val="22"/>
          <w:szCs w:val="22"/>
          <w:rtl/>
        </w:rPr>
        <w:lastRenderedPageBreak/>
        <w:t>تحليل مضمون التغطيات الإعلامية</w:t>
      </w:r>
      <w:r>
        <w:rPr>
          <w:color w:val="000000"/>
          <w:sz w:val="22"/>
          <w:szCs w:val="22"/>
          <w:rtl/>
        </w:rPr>
        <w:tab/>
        <w:t>41</w:t>
      </w:r>
    </w:p>
    <w:p w14:paraId="33FE8C18" w14:textId="77777777" w:rsidR="00AC7016" w:rsidRDefault="00000000">
      <w:pPr>
        <w:tabs>
          <w:tab w:val="left" w:leader="dot" w:pos="7824"/>
        </w:tabs>
        <w:bidi/>
        <w:spacing w:before="20" w:after="20" w:line="288" w:lineRule="auto"/>
        <w:ind w:right="680"/>
        <w:jc w:val="right"/>
      </w:pPr>
      <w:r>
        <w:rPr>
          <w:color w:val="000000"/>
          <w:sz w:val="22"/>
          <w:szCs w:val="22"/>
          <w:rtl/>
        </w:rPr>
        <w:t>مقارنة بين المغرب وقطر</w:t>
      </w:r>
      <w:r>
        <w:rPr>
          <w:color w:val="000000"/>
          <w:sz w:val="22"/>
          <w:szCs w:val="22"/>
          <w:rtl/>
        </w:rPr>
        <w:tab/>
        <w:t>42</w:t>
      </w:r>
    </w:p>
    <w:p w14:paraId="47514F9B" w14:textId="77777777" w:rsidR="00AC7016" w:rsidRDefault="00000000">
      <w:pPr>
        <w:tabs>
          <w:tab w:val="left" w:leader="dot" w:pos="7824"/>
        </w:tabs>
        <w:bidi/>
        <w:spacing w:before="20" w:after="20" w:line="288" w:lineRule="auto"/>
        <w:ind w:right="680"/>
        <w:jc w:val="right"/>
      </w:pPr>
      <w:r>
        <w:rPr>
          <w:color w:val="000000"/>
          <w:sz w:val="22"/>
          <w:szCs w:val="22"/>
          <w:rtl/>
        </w:rPr>
        <w:t>تمثلات المرأة في الخطاب الإعلامي</w:t>
      </w:r>
      <w:r>
        <w:rPr>
          <w:color w:val="000000"/>
          <w:sz w:val="22"/>
          <w:szCs w:val="22"/>
          <w:rtl/>
        </w:rPr>
        <w:tab/>
        <w:t>43</w:t>
      </w:r>
    </w:p>
    <w:p w14:paraId="1567D3D0" w14:textId="77777777" w:rsidR="00AC7016" w:rsidRDefault="00000000">
      <w:pPr>
        <w:tabs>
          <w:tab w:val="left" w:leader="dot" w:pos="8277"/>
        </w:tabs>
        <w:bidi/>
        <w:spacing w:before="20" w:after="20" w:line="288" w:lineRule="auto"/>
        <w:ind w:right="227"/>
        <w:jc w:val="right"/>
      </w:pPr>
      <w:r>
        <w:rPr>
          <w:b/>
          <w:bCs/>
          <w:color w:val="1F4E79"/>
          <w:rtl/>
        </w:rPr>
        <w:t>المبحث الثاني: الفرص الإبداعية في عصر الرقمنة</w:t>
      </w:r>
      <w:r>
        <w:rPr>
          <w:b/>
          <w:bCs/>
          <w:color w:val="1F4E79"/>
          <w:rtl/>
        </w:rPr>
        <w:tab/>
        <w:t>45</w:t>
      </w:r>
    </w:p>
    <w:p w14:paraId="4B35989F" w14:textId="77777777" w:rsidR="00AC7016" w:rsidRDefault="00000000">
      <w:pPr>
        <w:tabs>
          <w:tab w:val="left" w:leader="dot" w:pos="8050"/>
        </w:tabs>
        <w:bidi/>
        <w:spacing w:before="20" w:after="20" w:line="288" w:lineRule="auto"/>
        <w:ind w:right="454"/>
        <w:jc w:val="right"/>
      </w:pPr>
      <w:r>
        <w:rPr>
          <w:b/>
          <w:bCs/>
          <w:color w:val="2E7D32"/>
          <w:rtl/>
        </w:rPr>
        <w:t>المطلب الأول: التحول نحو المنصات الرقمية وصحافة المواطن</w:t>
      </w:r>
      <w:r>
        <w:rPr>
          <w:b/>
          <w:bCs/>
          <w:color w:val="2E7D32"/>
          <w:rtl/>
        </w:rPr>
        <w:tab/>
        <w:t>45</w:t>
      </w:r>
    </w:p>
    <w:p w14:paraId="622CDF3B" w14:textId="77777777" w:rsidR="00AC7016" w:rsidRDefault="00000000">
      <w:pPr>
        <w:tabs>
          <w:tab w:val="left" w:leader="dot" w:pos="7824"/>
        </w:tabs>
        <w:bidi/>
        <w:spacing w:before="20" w:after="20" w:line="288" w:lineRule="auto"/>
        <w:ind w:right="680"/>
        <w:jc w:val="right"/>
      </w:pPr>
      <w:r>
        <w:rPr>
          <w:color w:val="000000"/>
          <w:sz w:val="22"/>
          <w:szCs w:val="22"/>
          <w:rtl/>
        </w:rPr>
        <w:t>الإعلام الرقمي كفضاء بديل</w:t>
      </w:r>
      <w:r>
        <w:rPr>
          <w:color w:val="000000"/>
          <w:sz w:val="22"/>
          <w:szCs w:val="22"/>
          <w:rtl/>
        </w:rPr>
        <w:tab/>
        <w:t>45</w:t>
      </w:r>
    </w:p>
    <w:p w14:paraId="6E7CC19B" w14:textId="77777777" w:rsidR="00AC7016" w:rsidRDefault="00000000">
      <w:pPr>
        <w:tabs>
          <w:tab w:val="left" w:leader="dot" w:pos="7824"/>
        </w:tabs>
        <w:bidi/>
        <w:spacing w:before="20" w:after="20" w:line="288" w:lineRule="auto"/>
        <w:ind w:right="680"/>
        <w:jc w:val="right"/>
      </w:pPr>
      <w:r>
        <w:rPr>
          <w:color w:val="000000"/>
          <w:sz w:val="22"/>
          <w:szCs w:val="22"/>
          <w:rtl/>
        </w:rPr>
        <w:t>دور منصات التواصل الاجتماعي</w:t>
      </w:r>
      <w:r>
        <w:rPr>
          <w:color w:val="000000"/>
          <w:sz w:val="22"/>
          <w:szCs w:val="22"/>
          <w:rtl/>
        </w:rPr>
        <w:tab/>
        <w:t>46</w:t>
      </w:r>
    </w:p>
    <w:p w14:paraId="431C5C15" w14:textId="77777777" w:rsidR="00AC7016" w:rsidRDefault="00000000">
      <w:pPr>
        <w:tabs>
          <w:tab w:val="left" w:leader="dot" w:pos="7824"/>
        </w:tabs>
        <w:bidi/>
        <w:spacing w:before="20" w:after="20" w:line="288" w:lineRule="auto"/>
        <w:ind w:right="680"/>
        <w:jc w:val="right"/>
      </w:pPr>
      <w:r>
        <w:rPr>
          <w:color w:val="000000"/>
          <w:sz w:val="22"/>
          <w:szCs w:val="22"/>
          <w:rtl/>
        </w:rPr>
        <w:t>صحافة المواطن وتأثيرها</w:t>
      </w:r>
      <w:r>
        <w:rPr>
          <w:color w:val="000000"/>
          <w:sz w:val="22"/>
          <w:szCs w:val="22"/>
          <w:rtl/>
        </w:rPr>
        <w:tab/>
        <w:t>47</w:t>
      </w:r>
    </w:p>
    <w:p w14:paraId="32056660" w14:textId="77777777" w:rsidR="00AC7016" w:rsidRDefault="00000000">
      <w:pPr>
        <w:tabs>
          <w:tab w:val="left" w:leader="dot" w:pos="8050"/>
        </w:tabs>
        <w:bidi/>
        <w:spacing w:before="20" w:after="20" w:line="288" w:lineRule="auto"/>
        <w:ind w:right="454"/>
        <w:jc w:val="right"/>
      </w:pPr>
      <w:r>
        <w:rPr>
          <w:b/>
          <w:bCs/>
          <w:color w:val="2E7D32"/>
          <w:rtl/>
        </w:rPr>
        <w:t>المطلب الثاني: الذكاء الاصطناعي وأدوات التفاعل</w:t>
      </w:r>
      <w:r>
        <w:rPr>
          <w:b/>
          <w:bCs/>
          <w:color w:val="2E7D32"/>
          <w:rtl/>
        </w:rPr>
        <w:tab/>
        <w:t>49</w:t>
      </w:r>
    </w:p>
    <w:p w14:paraId="14353510" w14:textId="77777777" w:rsidR="00AC7016" w:rsidRDefault="00000000">
      <w:pPr>
        <w:tabs>
          <w:tab w:val="left" w:leader="dot" w:pos="7824"/>
        </w:tabs>
        <w:bidi/>
        <w:spacing w:before="20" w:after="20" w:line="288" w:lineRule="auto"/>
        <w:ind w:right="680"/>
        <w:jc w:val="right"/>
      </w:pPr>
      <w:r>
        <w:rPr>
          <w:color w:val="000000"/>
          <w:sz w:val="22"/>
          <w:szCs w:val="22"/>
          <w:rtl/>
        </w:rPr>
        <w:t>دور الذكاء الاصطناعي في الإعلام</w:t>
      </w:r>
      <w:r>
        <w:rPr>
          <w:color w:val="000000"/>
          <w:sz w:val="22"/>
          <w:szCs w:val="22"/>
          <w:rtl/>
        </w:rPr>
        <w:tab/>
        <w:t>49</w:t>
      </w:r>
    </w:p>
    <w:p w14:paraId="58416587" w14:textId="77777777" w:rsidR="00AC7016" w:rsidRDefault="00000000">
      <w:pPr>
        <w:tabs>
          <w:tab w:val="left" w:leader="dot" w:pos="7824"/>
        </w:tabs>
        <w:bidi/>
        <w:spacing w:before="20" w:after="20" w:line="288" w:lineRule="auto"/>
        <w:ind w:right="680"/>
        <w:jc w:val="right"/>
      </w:pPr>
      <w:r>
        <w:rPr>
          <w:color w:val="000000"/>
          <w:sz w:val="22"/>
          <w:szCs w:val="22"/>
          <w:rtl/>
        </w:rPr>
        <w:t>أدوات إنتاج المحتوى الرياضي</w:t>
      </w:r>
      <w:r>
        <w:rPr>
          <w:color w:val="000000"/>
          <w:sz w:val="22"/>
          <w:szCs w:val="22"/>
          <w:rtl/>
        </w:rPr>
        <w:tab/>
        <w:t>50</w:t>
      </w:r>
    </w:p>
    <w:p w14:paraId="5FE0C727" w14:textId="77777777" w:rsidR="00AC7016" w:rsidRDefault="00000000">
      <w:pPr>
        <w:tabs>
          <w:tab w:val="left" w:leader="dot" w:pos="7824"/>
        </w:tabs>
        <w:bidi/>
        <w:spacing w:before="20" w:after="20" w:line="288" w:lineRule="auto"/>
        <w:ind w:right="680"/>
        <w:jc w:val="right"/>
      </w:pPr>
      <w:r>
        <w:rPr>
          <w:color w:val="000000"/>
          <w:sz w:val="22"/>
          <w:szCs w:val="22"/>
          <w:rtl/>
        </w:rPr>
        <w:t>التفاعل الرقمي مع الجمهور</w:t>
      </w:r>
      <w:r>
        <w:rPr>
          <w:color w:val="000000"/>
          <w:sz w:val="22"/>
          <w:szCs w:val="22"/>
          <w:rtl/>
        </w:rPr>
        <w:tab/>
        <w:t>51</w:t>
      </w:r>
    </w:p>
    <w:p w14:paraId="5FE0C727" w14:textId="77777777" w:rsidR="00AC7016" w:rsidRDefault="00000000">
      <w:pPr>
        <w:tabs>
          <w:tab w:val="left" w:leader="dot" w:pos="7824"/>
        </w:tabs>
        <w:bidi/>
        <w:spacing w:before="20" w:after="20" w:line="288" w:lineRule="auto"/>
        <w:ind w:right="680"/>
        <w:jc w:val="right"/>
      </w:pPr>
      <w:r>
        <w:rPr>
          <w:b/>
          <w:bCs/>
          <w:rFonts w:ascii="Sakkal Majalla" w:hAnsi="Sakkal Majalla" w:cs="Sakkal Majalla"/>
          <w:sz w:val="28"/>
          <w:szCs w:val="28"/>
        </w:rPr>
        <w:t xml:space="preserve">دور الرقمنة والذكاء الاصطناعي في الرفع من التمثيلية النسوية والإبداع المهني في الإعلام الرياضي</w:t>
      </w:r>
    </w:p>
    <w:p w14:paraId="5FE0C727" w14:textId="77777777" w:rsidR="00AC7016" w:rsidRDefault="00000000">
      <w:pPr>
        <w:tabs>
          <w:tab w:val="left" w:leader="dot" w:pos="7824"/>
        </w:tabs>
        <w:bidi/>
        <w:spacing w:before="20" w:after="20" w:line="288" w:lineRule="auto"/>
        <w:ind w:right="680"/>
        <w:jc w:val="right"/>
      </w:pPr>
      <w:r>
        <w:rPr>
          <w:rFonts w:ascii="Sakkal Majalla" w:hAnsi="Sakkal Majalla" w:cs="Sakkal Majalla"/>
          <w:sz w:val="28"/>
          <w:szCs w:val="28"/>
        </w:rPr>
        <w:t xml:space="preserve">تُشكّل الرقمنة والذكاء الاصطناعي رافعتين أساسيتين لتعزيز التمثيلية النسوية في الإعلام الرياضي وتحقيق الإبداع المهني. فمن جهة، أتاحت المنصات الرقمية للصحفيات الرياضيات فضاءات بديلة للتعبير والإنتاج تتجاوز قيود المؤسسات التقليدية التي طالما هيمن عليها العنصر الذكوري. ومن جهة أخرى، وفرت أدوات الذكاء الاصطناعي إمكانيات غير مسبوقة لتحسين جودة المحتوى وتسريع إنتاجه.</w:t>
      </w:r>
    </w:p>
    <w:p w14:paraId="5FE0C727" w14:textId="77777777" w:rsidR="00AC7016" w:rsidRDefault="00000000">
      <w:pPr>
        <w:tabs>
          <w:tab w:val="left" w:leader="dot" w:pos="7824"/>
        </w:tabs>
        <w:bidi/>
        <w:spacing w:before="20" w:after="20" w:line="288" w:lineRule="auto"/>
        <w:ind w:right="680"/>
        <w:jc w:val="right"/>
      </w:pPr>
      <w:r>
        <w:rPr>
          <w:rFonts w:ascii="Sakkal Majalla" w:hAnsi="Sakkal Majalla" w:cs="Sakkal Majalla"/>
          <w:sz w:val="28"/>
          <w:szCs w:val="28"/>
        </w:rPr>
        <w:t xml:space="preserve">وتتجلى مساهمة الرقمنة في عدة مستويات:</w:t>
      </w:r>
    </w:p>
    <w:p w14:paraId="5FE0C727" w14:textId="77777777" w:rsidR="00AC7016" w:rsidRDefault="00000000">
      <w:pPr>
        <w:tabs>
          <w:tab w:val="left" w:leader="dot" w:pos="7824"/>
        </w:tabs>
        <w:bidi/>
        <w:spacing w:before="20" w:after="20" w:line="288" w:lineRule="auto"/>
        <w:ind w:right="680"/>
        <w:jc w:val="right"/>
      </w:pPr>
      <w:r>
        <w:rPr>
          <w:rFonts w:ascii="Sakkal Majalla" w:hAnsi="Sakkal Majalla" w:cs="Sakkal Majalla"/>
          <w:sz w:val="28"/>
          <w:szCs w:val="28"/>
        </w:rPr>
        <w:t xml:space="preserve">— تمكين الصحفيات من بناء حضور رقمي شخصي مستقل عن المؤسسات الإعلامية، مما يمنحهن استقلالية مهنية أكبر في إنتاج المحتوى الرياضي وتوزيعه.</w:t>
      </w:r>
    </w:p>
    <w:p w14:paraId="5FE0C727" w14:textId="77777777" w:rsidR="00AC7016" w:rsidRDefault="00000000">
      <w:pPr>
        <w:tabs>
          <w:tab w:val="left" w:leader="dot" w:pos="7824"/>
        </w:tabs>
        <w:bidi/>
        <w:spacing w:before="20" w:after="20" w:line="288" w:lineRule="auto"/>
        <w:ind w:right="680"/>
        <w:jc w:val="right"/>
      </w:pPr>
      <w:r>
        <w:rPr>
          <w:rFonts w:ascii="Sakkal Majalla" w:hAnsi="Sakkal Majalla" w:cs="Sakkal Majalla"/>
          <w:sz w:val="28"/>
          <w:szCs w:val="28"/>
        </w:rPr>
        <w:t xml:space="preserve">— توسيع قاعدة الجمهور المتابع للصحفيات الرياضيات عبر منصات التواصل الاجتماعي والبودكاست والمدونات الرقمية، مما يُعزز تأثيرهن في الرأي العام.</w:t>
      </w:r>
    </w:p>
    <w:p w14:paraId="5FE0C727" w14:textId="77777777" w:rsidR="00AC7016" w:rsidRDefault="00000000">
      <w:pPr>
        <w:tabs>
          <w:tab w:val="left" w:leader="dot" w:pos="7824"/>
        </w:tabs>
        <w:bidi/>
        <w:spacing w:before="20" w:after="20" w:line="288" w:lineRule="auto"/>
        <w:ind w:right="680"/>
        <w:jc w:val="right"/>
      </w:pPr>
      <w:r>
        <w:rPr>
          <w:rFonts w:ascii="Sakkal Majalla" w:hAnsi="Sakkal Majalla" w:cs="Sakkal Majalla"/>
          <w:sz w:val="28"/>
          <w:szCs w:val="28"/>
        </w:rPr>
        <w:t xml:space="preserve">— كسر الحواجز الجغرافية والثقافية التي كانت تحدّ من وصول الصحفية الرياضية إلى الجمهور الدولي.</w:t>
      </w:r>
    </w:p>
    <w:p w14:paraId="5FE0C727" w14:textId="77777777" w:rsidR="00AC7016" w:rsidRDefault="00000000">
      <w:pPr>
        <w:tabs>
          <w:tab w:val="left" w:leader="dot" w:pos="7824"/>
        </w:tabs>
        <w:bidi/>
        <w:spacing w:before="20" w:after="20" w:line="288" w:lineRule="auto"/>
        <w:ind w:right="680"/>
        <w:jc w:val="right"/>
      </w:pPr>
      <w:r>
        <w:rPr>
          <w:rFonts w:ascii="Sakkal Majalla" w:hAnsi="Sakkal Majalla" w:cs="Sakkal Majalla"/>
          <w:sz w:val="28"/>
          <w:szCs w:val="28"/>
        </w:rPr>
        <w:t xml:space="preserve">أما الذكاء الاصطناعي، فيساهم في:</w:t>
      </w:r>
    </w:p>
    <w:p w14:paraId="5FE0C727" w14:textId="77777777" w:rsidR="00AC7016" w:rsidRDefault="00000000">
      <w:pPr>
        <w:tabs>
          <w:tab w:val="left" w:leader="dot" w:pos="7824"/>
        </w:tabs>
        <w:bidi/>
        <w:spacing w:before="20" w:after="20" w:line="288" w:lineRule="auto"/>
        <w:ind w:right="680"/>
        <w:jc w:val="right"/>
      </w:pPr>
      <w:r>
        <w:rPr>
          <w:rFonts w:ascii="Sakkal Majalla" w:hAnsi="Sakkal Majalla" w:cs="Sakkal Majalla"/>
          <w:sz w:val="28"/>
          <w:szCs w:val="28"/>
        </w:rPr>
        <w:t xml:space="preserve">— أتمتة المهام الروتينية كتحرير التقارير الإحصائية وتحليل البيانات الرياضية، مما يتيح للصحفيات التفرغ للإنتاج الإبداعي والتحليل المعمق.</w:t>
      </w:r>
    </w:p>
    <w:p w14:paraId="5FE0C727" w14:textId="77777777" w:rsidR="00AC7016" w:rsidRDefault="00000000">
      <w:pPr>
        <w:tabs>
          <w:tab w:val="left" w:leader="dot" w:pos="7824"/>
        </w:tabs>
        <w:bidi/>
        <w:spacing w:before="20" w:after="20" w:line="288" w:lineRule="auto"/>
        <w:ind w:right="680"/>
        <w:jc w:val="right"/>
      </w:pPr>
      <w:r>
        <w:rPr>
          <w:rFonts w:ascii="Sakkal Majalla" w:hAnsi="Sakkal Majalla" w:cs="Sakkal Majalla"/>
          <w:sz w:val="28"/>
          <w:szCs w:val="28"/>
        </w:rPr>
        <w:t xml:space="preserve">— تطوير أدوات ذكية لرصد ومراقبة التمييز الجندري في المحتوى الإعلامي الرياضي، عبر خوارزميات تحليل المضمون التي تكشف الصور النمطية والتحيزات اللاواعية.</w:t>
      </w:r>
    </w:p>
    <w:p w14:paraId="5FE0C727" w14:textId="77777777" w:rsidR="00AC7016" w:rsidRDefault="00000000">
      <w:pPr>
        <w:tabs>
          <w:tab w:val="left" w:leader="dot" w:pos="7824"/>
        </w:tabs>
        <w:bidi/>
        <w:spacing w:before="20" w:after="20" w:line="288" w:lineRule="auto"/>
        <w:ind w:right="680"/>
        <w:jc w:val="right"/>
      </w:pPr>
      <w:r>
        <w:rPr>
          <w:rFonts w:ascii="Sakkal Majalla" w:hAnsi="Sakkal Majalla" w:cs="Sakkal Majalla"/>
          <w:sz w:val="28"/>
          <w:szCs w:val="28"/>
        </w:rPr>
        <w:t xml:space="preserve">— تحسين تجربة المشاهد من خلال تقنيات التخصيص (Personalization) التي تتيح تقديم محتوى رياضي نسائي مستهدف وذي جودة عالية.</w:t>
      </w:r>
    </w:p>
    <w:p w14:paraId="5FE0C727" w14:textId="77777777" w:rsidR="00AC7016" w:rsidRDefault="00000000">
      <w:pPr>
        <w:tabs>
          <w:tab w:val="left" w:leader="dot" w:pos="7824"/>
        </w:tabs>
        <w:bidi/>
        <w:spacing w:before="20" w:after="20" w:line="288" w:lineRule="auto"/>
        <w:ind w:right="680"/>
        <w:jc w:val="right"/>
      </w:pPr>
      <w:r>
        <w:rPr>
          <w:rFonts w:ascii="Sakkal Majalla" w:hAnsi="Sakkal Majalla" w:cs="Sakkal Majalla"/>
          <w:sz w:val="28"/>
          <w:szCs w:val="28"/>
        </w:rPr>
        <w:t xml:space="preserve">— إنشاء خوارزميات متقدمة تساعد على تحسين المردود المهني للصحفيات الرياضيات ومواكبة التطورات التكنولوجية المتسارعة في المشهد الإعلامي الرياضي.</w:t>
      </w:r>
    </w:p>
    <w:p w14:paraId="5FE0C727" w14:textId="77777777" w:rsidR="00AC7016" w:rsidRDefault="00000000">
      <w:pPr>
        <w:tabs>
          <w:tab w:val="left" w:leader="dot" w:pos="7824"/>
        </w:tabs>
        <w:bidi/>
        <w:spacing w:before="20" w:after="20" w:line="288" w:lineRule="auto"/>
        <w:ind w:right="680"/>
        <w:jc w:val="right"/>
      </w:pPr>
      <w:r>
        <w:rPr>
          <w:rFonts w:ascii="Sakkal Majalla" w:hAnsi="Sakkal Majalla" w:cs="Sakkal Majalla"/>
          <w:sz w:val="28"/>
          <w:szCs w:val="28"/>
        </w:rPr>
        <w:t xml:space="preserve">وبذلك، تُسهم الرقمنة والذكاء الاصطناعي في إعادة تشكيل المشهد الإعلامي الرياضي نحو مزيد من الشمولية والتنوع، مما يفتح آفاقاً واعدة أمام الصحفيات لتحقيق حضور نوعي يتجاوز مجرد التمثيل الكمي.</w:t>
      </w:r>
    </w:p>
    <w:p w14:paraId="4D451E93" w14:textId="77777777" w:rsidR="00AC7016" w:rsidRDefault="00000000">
      <w:pPr>
        <w:tabs>
          <w:tab w:val="left" w:leader="dot" w:pos="8050"/>
        </w:tabs>
        <w:bidi/>
        <w:spacing w:before="20" w:after="20" w:line="288" w:lineRule="auto"/>
        <w:ind w:right="454"/>
        <w:jc w:val="right"/>
      </w:pPr>
      <w:r>
        <w:rPr>
          <w:b/>
          <w:bCs/>
          <w:color w:val="2E7D32"/>
          <w:rtl/>
        </w:rPr>
        <w:t>المطلب الثالث: تجارب ناجحة لصحفيات رياضيات (2023–2025)</w:t>
      </w:r>
      <w:r>
        <w:rPr>
          <w:b/>
          <w:bCs/>
          <w:color w:val="2E7D32"/>
          <w:rtl/>
        </w:rPr>
        <w:tab/>
        <w:t>52</w:t>
      </w:r>
    </w:p>
    <w:p w14:paraId="6FB2CD75" w14:textId="77777777" w:rsidR="00AC7016" w:rsidRDefault="00000000">
      <w:pPr>
        <w:tabs>
          <w:tab w:val="left" w:leader="dot" w:pos="7824"/>
        </w:tabs>
        <w:bidi/>
        <w:spacing w:before="20" w:after="20" w:line="288" w:lineRule="auto"/>
        <w:ind w:right="680"/>
        <w:jc w:val="right"/>
      </w:pPr>
      <w:r>
        <w:rPr>
          <w:color w:val="000000"/>
          <w:sz w:val="22"/>
          <w:szCs w:val="22"/>
          <w:rtl/>
        </w:rPr>
        <w:t>نماذج مغربية ناجحة</w:t>
      </w:r>
      <w:r>
        <w:rPr>
          <w:color w:val="000000"/>
          <w:sz w:val="22"/>
          <w:szCs w:val="22"/>
          <w:rtl/>
        </w:rPr>
        <w:tab/>
        <w:t>52</w:t>
      </w:r>
    </w:p>
    <w:p w14:paraId="3980FC76" w14:textId="77777777" w:rsidR="00AC7016" w:rsidRDefault="00000000">
      <w:pPr>
        <w:tabs>
          <w:tab w:val="left" w:leader="dot" w:pos="7824"/>
        </w:tabs>
        <w:bidi/>
        <w:spacing w:before="20" w:after="20" w:line="288" w:lineRule="auto"/>
        <w:ind w:right="680"/>
        <w:jc w:val="right"/>
      </w:pPr>
      <w:r>
        <w:rPr>
          <w:color w:val="000000"/>
          <w:sz w:val="22"/>
          <w:szCs w:val="22"/>
          <w:rtl/>
        </w:rPr>
        <w:t>يُقدم المشهد الإعلامي الرياضي المغربي نماذج نسائية ناجحة أثبتت كفاءتها في التغطيات الرياضية الكبرى. ومن أبرز هذه النماذج: نهيلة من موقع هسبريس، التي تميزت بتغطياتها الميدانية للأحداث الرياضية الوطنية والدولية وبناء حضور رقمي قوي عبر منصات التواصل الاجتماعي؛ وقائمة بلعوشي التي برزت في مجال التحليل الرياضي وصنعت لنفسها مكانة بارزة في المشهد الإعلامي؛ وصفاء التي اقتحمت عالم التعليق الرياضي بجرأة وكفاءة مهنية عالية؛ ورباب من مدينة فاس التي مثَّلت نموذجًا للصحفية الرياضية القادمة من خارج المحور التقليدي (الرباط – الدار البيضاء)، مما يؤكد أن التنوع الجغرافي يُثري المشهد الإعلامي ويفتح آفاقًا جديدة. وتجدر الإشارة إلى أن المدن المغربية المختلفة — من وجدة شرقًا إلى طنجة شمالًا ومن مراكش وأكادير جنوبًا إلى فاس ومكناس في الوسط — تحتضن كفاءات نسائية صحفية تستحق الإبراز والدعم. وتتميز هذه النماذج بتوظيفها الفعال لمنصات التواصل الاجتماعي في بناء جمهور خاص والتفاعل مع المتابعين بعيدًا عن إكراهات المؤسسة الإعلامية التقليدية.</w:t>
      </w:r>
    </w:p>
    <w:p w14:paraId="2462178E" w14:textId="77777777" w:rsidR="00AC7016" w:rsidRDefault="00000000">
      <w:pPr>
        <w:tabs>
          <w:tab w:val="left" w:leader="dot" w:pos="7824"/>
        </w:tabs>
        <w:bidi/>
        <w:spacing w:before="20" w:after="20" w:line="288" w:lineRule="auto"/>
        <w:ind w:right="680"/>
        <w:jc w:val="right"/>
      </w:pPr>
      <w:r>
        <w:rPr>
          <w:color w:val="000000"/>
          <w:sz w:val="22"/>
          <w:szCs w:val="22"/>
          <w:rtl/>
        </w:rPr>
        <w:t>عوامل النجاح والتأثير</w:t>
      </w:r>
      <w:r>
        <w:rPr>
          <w:color w:val="000000"/>
          <w:sz w:val="22"/>
          <w:szCs w:val="22"/>
          <w:rtl/>
        </w:rPr>
        <w:tab/>
        <w:t>54</w:t>
      </w:r>
    </w:p>
    <w:p w14:paraId="622E7082" w14:textId="77777777" w:rsidR="00AC7016" w:rsidRDefault="00000000">
      <w:pPr>
        <w:tabs>
          <w:tab w:val="left" w:leader="dot" w:pos="8504"/>
        </w:tabs>
        <w:bidi/>
        <w:spacing w:before="20" w:after="20" w:line="288" w:lineRule="auto"/>
        <w:jc w:val="right"/>
      </w:pPr>
      <w:r>
        <w:rPr>
          <w:b/>
          <w:bCs/>
          <w:color w:val="C00000"/>
          <w:rtl/>
        </w:rPr>
        <w:t>الفصل الثالث: الصحفيات الرياضيات كفاعل في القوة الناعمة (2025–2030)</w:t>
      </w:r>
      <w:r>
        <w:rPr>
          <w:b/>
          <w:bCs/>
          <w:color w:val="C00000"/>
          <w:rtl/>
        </w:rPr>
        <w:tab/>
        <w:t>56</w:t>
      </w:r>
    </w:p>
    <w:p w14:paraId="2A9F27D5" w14:textId="77777777" w:rsidR="00AC7016" w:rsidRDefault="00000000">
      <w:pPr>
        <w:tabs>
          <w:tab w:val="left" w:leader="dot" w:pos="8277"/>
        </w:tabs>
        <w:bidi/>
        <w:spacing w:before="20" w:after="20" w:line="288" w:lineRule="auto"/>
        <w:ind w:right="227"/>
        <w:jc w:val="right"/>
      </w:pPr>
      <w:r>
        <w:rPr>
          <w:b/>
          <w:bCs/>
          <w:color w:val="1F4E79"/>
          <w:rtl/>
        </w:rPr>
        <w:t>المبحث الأول: الصحافة الرياضية النسائية كأداة للقوة الناعمة</w:t>
      </w:r>
      <w:r>
        <w:rPr>
          <w:b/>
          <w:bCs/>
          <w:color w:val="1F4E79"/>
          <w:rtl/>
        </w:rPr>
        <w:tab/>
        <w:t>56</w:t>
      </w:r>
    </w:p>
    <w:p w14:paraId="36C7F2D7" w14:textId="77777777" w:rsidR="00AC7016" w:rsidRDefault="00000000">
      <w:pPr>
        <w:tabs>
          <w:tab w:val="left" w:leader="dot" w:pos="8050"/>
        </w:tabs>
        <w:bidi/>
        <w:spacing w:before="20" w:after="20" w:line="288" w:lineRule="auto"/>
        <w:ind w:right="454"/>
        <w:jc w:val="right"/>
      </w:pPr>
      <w:r>
        <w:rPr>
          <w:b/>
          <w:bCs/>
          <w:color w:val="2E7D32"/>
          <w:rtl/>
        </w:rPr>
        <w:t>المطلب الأول: مفهوم القوة الناعمة وأبعادها</w:t>
      </w:r>
      <w:r>
        <w:rPr>
          <w:b/>
          <w:bCs/>
          <w:color w:val="2E7D32"/>
          <w:rtl/>
        </w:rPr>
        <w:tab/>
        <w:t>57</w:t>
      </w:r>
    </w:p>
    <w:p w14:paraId="2FBC017E" w14:textId="77777777" w:rsidR="00AC7016" w:rsidRDefault="00000000">
      <w:pPr>
        <w:tabs>
          <w:tab w:val="left" w:leader="dot" w:pos="7824"/>
        </w:tabs>
        <w:bidi/>
        <w:spacing w:before="20" w:after="20" w:line="288" w:lineRule="auto"/>
        <w:ind w:right="680"/>
        <w:jc w:val="right"/>
      </w:pPr>
      <w:r>
        <w:rPr>
          <w:color w:val="000000"/>
          <w:sz w:val="22"/>
          <w:szCs w:val="22"/>
          <w:rtl/>
        </w:rPr>
        <w:t>تعريف القوة الناعمة</w:t>
      </w:r>
      <w:r>
        <w:rPr>
          <w:color w:val="000000"/>
          <w:sz w:val="22"/>
          <w:szCs w:val="22"/>
          <w:rtl/>
        </w:rPr>
        <w:tab/>
        <w:t>57</w:t>
      </w:r>
    </w:p>
    <w:p w14:paraId="5A91FB04" w14:textId="77777777" w:rsidR="00AC7016" w:rsidRDefault="00000000">
      <w:pPr>
        <w:tabs>
          <w:tab w:val="left" w:leader="dot" w:pos="7824"/>
        </w:tabs>
        <w:bidi/>
        <w:spacing w:before="20" w:after="20" w:line="288" w:lineRule="auto"/>
        <w:ind w:right="680"/>
        <w:jc w:val="right"/>
      </w:pPr>
      <w:r>
        <w:rPr>
          <w:color w:val="000000"/>
          <w:sz w:val="22"/>
          <w:szCs w:val="22"/>
          <w:rtl/>
        </w:rPr>
        <w:t>أبعادها الإعلامية والثقافية</w:t>
      </w:r>
      <w:r>
        <w:rPr>
          <w:color w:val="000000"/>
          <w:sz w:val="22"/>
          <w:szCs w:val="22"/>
          <w:rtl/>
        </w:rPr>
        <w:tab/>
        <w:t>58 ويُقدم عبد الكريم بخصص في كتابه الجديد حول القوة الناعمة إطارًا نظريًا مفيدًا لفهم كيف توظف الدول العربية الرياضة والإعلام في بناء صورتها الدولية، وهو ما يستفيد منه هذا البحث في تحليل التجربتين المغربية والقطرية.</w:t>
      </w:r>
    </w:p>
    <w:p w14:paraId="2D57A3CB" w14:textId="77777777" w:rsidR="00AC7016" w:rsidRDefault="00000000">
      <w:pPr>
        <w:tabs>
          <w:tab w:val="left" w:leader="dot" w:pos="7824"/>
        </w:tabs>
        <w:bidi/>
        <w:spacing w:before="20" w:after="20" w:line="288" w:lineRule="auto"/>
        <w:ind w:right="680"/>
        <w:jc w:val="right"/>
      </w:pPr>
      <w:r>
        <w:rPr>
          <w:color w:val="000000"/>
          <w:sz w:val="22"/>
          <w:szCs w:val="22"/>
          <w:rtl/>
        </w:rPr>
        <w:t>دور الإعلام في تعزيزها</w:t>
      </w:r>
      <w:r>
        <w:rPr>
          <w:color w:val="000000"/>
          <w:sz w:val="22"/>
          <w:szCs w:val="22"/>
          <w:rtl/>
        </w:rPr>
        <w:tab/>
        <w:t>59</w:t>
      </w:r>
    </w:p>
    <w:p w14:paraId="16336656" w14:textId="77777777" w:rsidR="00AC7016" w:rsidRDefault="00000000">
      <w:pPr>
        <w:tabs>
          <w:tab w:val="left" w:leader="dot" w:pos="8050"/>
        </w:tabs>
        <w:bidi/>
        <w:spacing w:before="20" w:after="20" w:line="288" w:lineRule="auto"/>
        <w:ind w:right="454"/>
        <w:jc w:val="right"/>
      </w:pPr>
      <w:r>
        <w:rPr>
          <w:b/>
          <w:bCs/>
          <w:color w:val="2E7D32"/>
          <w:rtl/>
        </w:rPr>
        <w:t>المطلب الثاني: الدور الرمزي في بناء صورة المغرب</w:t>
      </w:r>
      <w:r>
        <w:rPr>
          <w:b/>
          <w:bCs/>
          <w:color w:val="2E7D32"/>
          <w:rtl/>
        </w:rPr>
        <w:tab/>
        <w:t>60</w:t>
      </w:r>
    </w:p>
    <w:p w14:paraId="4CE99E93" w14:textId="77777777" w:rsidR="00AC7016" w:rsidRDefault="00000000">
      <w:pPr>
        <w:tabs>
          <w:tab w:val="left" w:leader="dot" w:pos="7824"/>
        </w:tabs>
        <w:bidi/>
        <w:spacing w:before="20" w:after="20" w:line="288" w:lineRule="auto"/>
        <w:ind w:right="680"/>
        <w:jc w:val="right"/>
      </w:pPr>
      <w:r>
        <w:rPr>
          <w:color w:val="000000"/>
          <w:sz w:val="22"/>
          <w:szCs w:val="22"/>
          <w:rtl/>
        </w:rPr>
        <w:t>الإعلام الرياضي وصورة الدولة</w:t>
      </w:r>
      <w:r>
        <w:rPr>
          <w:color w:val="000000"/>
          <w:sz w:val="22"/>
          <w:szCs w:val="22"/>
          <w:rtl/>
        </w:rPr>
        <w:tab/>
        <w:t>60</w:t>
      </w:r>
    </w:p>
    <w:p w14:paraId="3975431F" w14:textId="77777777" w:rsidR="00AC7016" w:rsidRDefault="00000000">
      <w:pPr>
        <w:tabs>
          <w:tab w:val="left" w:leader="dot" w:pos="7824"/>
        </w:tabs>
        <w:bidi/>
        <w:spacing w:before="20" w:after="20" w:line="288" w:lineRule="auto"/>
        <w:ind w:right="680"/>
        <w:jc w:val="right"/>
      </w:pPr>
      <w:r>
        <w:rPr>
          <w:color w:val="000000"/>
          <w:sz w:val="22"/>
          <w:szCs w:val="22"/>
          <w:rtl/>
        </w:rPr>
        <w:t>دور الصحفيات في الترويج الدولي</w:t>
      </w:r>
      <w:r>
        <w:rPr>
          <w:color w:val="000000"/>
          <w:sz w:val="22"/>
          <w:szCs w:val="22"/>
          <w:rtl/>
        </w:rPr>
        <w:tab/>
        <w:t>61</w:t>
      </w:r>
    </w:p>
    <w:p w14:paraId="629CCE4E" w14:textId="77777777" w:rsidR="00AC7016" w:rsidRDefault="00000000">
      <w:pPr>
        <w:tabs>
          <w:tab w:val="left" w:leader="dot" w:pos="7824"/>
        </w:tabs>
        <w:bidi/>
        <w:spacing w:before="20" w:after="20" w:line="288" w:lineRule="auto"/>
        <w:ind w:right="680"/>
        <w:jc w:val="right"/>
      </w:pPr>
      <w:r>
        <w:rPr>
          <w:color w:val="000000"/>
          <w:sz w:val="22"/>
          <w:szCs w:val="22"/>
          <w:rtl/>
        </w:rPr>
        <w:lastRenderedPageBreak/>
        <w:t>التأثير على الرأي العام العالمي</w:t>
      </w:r>
      <w:r>
        <w:rPr>
          <w:color w:val="000000"/>
          <w:sz w:val="22"/>
          <w:szCs w:val="22"/>
          <w:rtl/>
        </w:rPr>
        <w:tab/>
        <w:t>62</w:t>
      </w:r>
    </w:p>
    <w:p w14:paraId="34A38291" w14:textId="77777777" w:rsidR="00AC7016" w:rsidRDefault="00000000">
      <w:pPr>
        <w:tabs>
          <w:tab w:val="left" w:leader="dot" w:pos="8050"/>
        </w:tabs>
        <w:bidi/>
        <w:spacing w:before="20" w:after="20" w:line="288" w:lineRule="auto"/>
        <w:ind w:right="454"/>
        <w:jc w:val="right"/>
      </w:pPr>
      <w:r>
        <w:rPr>
          <w:b/>
          <w:bCs/>
          <w:color w:val="2E7D32"/>
          <w:rtl/>
        </w:rPr>
        <w:t>المطلب الثالث: مقارنة المغرب وقطر في توظيف القوة الناعمة</w:t>
      </w:r>
      <w:r>
        <w:rPr>
          <w:b/>
          <w:bCs/>
          <w:color w:val="2E7D32"/>
          <w:rtl/>
        </w:rPr>
        <w:tab/>
        <w:t>64</w:t>
      </w:r>
    </w:p>
    <w:p w14:paraId="7FD4D4A8" w14:textId="77777777" w:rsidR="00AC7016" w:rsidRDefault="00000000">
      <w:pPr>
        <w:tabs>
          <w:tab w:val="left" w:leader="dot" w:pos="7824"/>
        </w:tabs>
        <w:bidi/>
        <w:spacing w:before="20" w:after="20" w:line="288" w:lineRule="auto"/>
        <w:ind w:right="680"/>
        <w:jc w:val="right"/>
      </w:pPr>
      <w:r>
        <w:rPr>
          <w:color w:val="000000"/>
          <w:sz w:val="22"/>
          <w:szCs w:val="22"/>
          <w:rtl/>
        </w:rPr>
        <w:t>تجربة قطر في مونديال 2022</w:t>
      </w:r>
      <w:r>
        <w:rPr>
          <w:color w:val="000000"/>
          <w:sz w:val="22"/>
          <w:szCs w:val="22"/>
          <w:rtl/>
        </w:rPr>
        <w:tab/>
        <w:t>64</w:t>
      </w:r>
    </w:p>
    <w:p w14:paraId="22EF2506" w14:textId="77777777" w:rsidR="00AC7016" w:rsidRDefault="00000000">
      <w:pPr>
        <w:tabs>
          <w:tab w:val="left" w:leader="dot" w:pos="7824"/>
        </w:tabs>
        <w:bidi/>
        <w:spacing w:before="20" w:after="20" w:line="288" w:lineRule="auto"/>
        <w:ind w:right="680"/>
        <w:jc w:val="right"/>
      </w:pPr>
      <w:r>
        <w:rPr>
          <w:color w:val="000000"/>
          <w:sz w:val="22"/>
          <w:szCs w:val="22"/>
          <w:rtl/>
        </w:rPr>
        <w:t>استعداد المغرب لكأس إفريقيا 2025</w:t>
      </w:r>
      <w:r>
        <w:rPr>
          <w:color w:val="000000"/>
          <w:sz w:val="22"/>
          <w:szCs w:val="22"/>
          <w:rtl/>
        </w:rPr>
        <w:tab/>
        <w:t>65</w:t>
      </w:r>
    </w:p>
    <w:p w14:paraId="22EF2506" w14:textId="77777777" w:rsidR="00AC7016" w:rsidRDefault="00000000">
      <w:pPr>
        <w:tabs>
          <w:tab w:val="left" w:leader="dot" w:pos="7824"/>
        </w:tabs>
        <w:bidi/>
        <w:spacing w:before="20" w:after="20" w:line="288" w:lineRule="auto"/>
        <w:ind w:right="680"/>
        <w:jc w:val="right"/>
      </w:pPr>
      <w:r>
        <w:rPr>
          <w:b/>
          <w:bCs/>
          <w:rFonts w:ascii="Sakkal Majalla" w:hAnsi="Sakkal Majalla" w:cs="Sakkal Majalla"/>
          <w:sz w:val="28"/>
          <w:szCs w:val="28"/>
        </w:rPr>
        <w:t xml:space="preserve">دور التظاهرات الرياضية الكبرى في جلب الاستثمارات الدولية وتعزيز المغرب كقطب سياحي</w:t>
      </w:r>
    </w:p>
    <w:p w14:paraId="22EF2506" w14:textId="77777777" w:rsidR="00AC7016" w:rsidRDefault="00000000">
      <w:pPr>
        <w:tabs>
          <w:tab w:val="left" w:leader="dot" w:pos="7824"/>
        </w:tabs>
        <w:bidi/>
        <w:spacing w:before="20" w:after="20" w:line="288" w:lineRule="auto"/>
        <w:ind w:right="680"/>
        <w:jc w:val="right"/>
      </w:pPr>
      <w:r>
        <w:rPr>
          <w:rFonts w:ascii="Sakkal Majalla" w:hAnsi="Sakkal Majalla" w:cs="Sakkal Majalla"/>
          <w:sz w:val="28"/>
          <w:szCs w:val="28"/>
        </w:rPr>
        <w:t xml:space="preserve">تُشكّل التظاهرات الرياضية الكبرى، كبطولة كأس إفريقيا للأمم 2025 وكأس العالم 2030، فرصة استراتيجية للمغرب لاستقطاب الاستثمارات الدولية وتعزيز مكانته كقطب سياحي عالمي. فهذه الأحداث لا تقتصر على الجانب الرياضي، بل تمتد لتشمل أبعاداً اقتصادية واجتماعية وثقافية بالغة الأهمية.</w:t>
      </w:r>
    </w:p>
    <w:p w14:paraId="22EF2506" w14:textId="77777777" w:rsidR="00AC7016" w:rsidRDefault="00000000">
      <w:pPr>
        <w:tabs>
          <w:tab w:val="left" w:leader="dot" w:pos="7824"/>
        </w:tabs>
        <w:bidi/>
        <w:spacing w:before="20" w:after="20" w:line="288" w:lineRule="auto"/>
        <w:ind w:right="680"/>
        <w:jc w:val="right"/>
      </w:pPr>
      <w:r>
        <w:rPr>
          <w:rFonts w:ascii="Sakkal Majalla" w:hAnsi="Sakkal Majalla" w:cs="Sakkal Majalla"/>
          <w:sz w:val="28"/>
          <w:szCs w:val="28"/>
        </w:rPr>
        <w:t xml:space="preserve">وتتجلى الآثار الاقتصادية والسياحية لهذه التظاهرات في:</w:t>
      </w:r>
    </w:p>
    <w:p w14:paraId="22EF2506" w14:textId="77777777" w:rsidR="00AC7016" w:rsidRDefault="00000000">
      <w:pPr>
        <w:tabs>
          <w:tab w:val="left" w:leader="dot" w:pos="7824"/>
        </w:tabs>
        <w:bidi/>
        <w:spacing w:before="20" w:after="20" w:line="288" w:lineRule="auto"/>
        <w:ind w:right="680"/>
        <w:jc w:val="right"/>
      </w:pPr>
      <w:r>
        <w:rPr>
          <w:rFonts w:ascii="Sakkal Majalla" w:hAnsi="Sakkal Majalla" w:cs="Sakkal Majalla"/>
          <w:sz w:val="28"/>
          <w:szCs w:val="28"/>
        </w:rPr>
        <w:t xml:space="preserve">— جلب استثمارات ضخمة في البنية التحتية الرياضية والسياحية والنقل، مما ينعكس إيجاباً على الاقتصاد الوطني.</w:t>
      </w:r>
    </w:p>
    <w:p w14:paraId="22EF2506" w14:textId="77777777" w:rsidR="00AC7016" w:rsidRDefault="00000000">
      <w:pPr>
        <w:tabs>
          <w:tab w:val="left" w:leader="dot" w:pos="7824"/>
        </w:tabs>
        <w:bidi/>
        <w:spacing w:before="20" w:after="20" w:line="288" w:lineRule="auto"/>
        <w:ind w:right="680"/>
        <w:jc w:val="right"/>
      </w:pPr>
      <w:r>
        <w:rPr>
          <w:rFonts w:ascii="Sakkal Majalla" w:hAnsi="Sakkal Majalla" w:cs="Sakkal Majalla"/>
          <w:sz w:val="28"/>
          <w:szCs w:val="28"/>
        </w:rPr>
        <w:t xml:space="preserve">— تعزيز صورة المغرب كوجهة سياحية دولية من خلال التغطية الإعلامية الواسعة للأحداث الرياضية.</w:t>
      </w:r>
    </w:p>
    <w:p w14:paraId="22EF2506" w14:textId="77777777" w:rsidR="00AC7016" w:rsidRDefault="00000000">
      <w:pPr>
        <w:tabs>
          <w:tab w:val="left" w:leader="dot" w:pos="7824"/>
        </w:tabs>
        <w:bidi/>
        <w:spacing w:before="20" w:after="20" w:line="288" w:lineRule="auto"/>
        <w:ind w:right="680"/>
        <w:jc w:val="right"/>
      </w:pPr>
      <w:r>
        <w:rPr>
          <w:rFonts w:ascii="Sakkal Majalla" w:hAnsi="Sakkal Majalla" w:cs="Sakkal Majalla"/>
          <w:sz w:val="28"/>
          <w:szCs w:val="28"/>
        </w:rPr>
        <w:t xml:space="preserve">— تنشيط القطاعات المرتبطة (الفنادق، المطاعم، النقل، الخدمات) وخلق فرص عمل جديدة.</w:t>
      </w:r>
    </w:p>
    <w:p w14:paraId="22EF2506" w14:textId="77777777" w:rsidR="00AC7016" w:rsidRDefault="00000000">
      <w:pPr>
        <w:tabs>
          <w:tab w:val="left" w:leader="dot" w:pos="7824"/>
        </w:tabs>
        <w:bidi/>
        <w:spacing w:before="20" w:after="20" w:line="288" w:lineRule="auto"/>
        <w:ind w:right="680"/>
        <w:jc w:val="right"/>
      </w:pPr>
      <w:r>
        <w:rPr>
          <w:rFonts w:ascii="Sakkal Majalla" w:hAnsi="Sakkal Majalla" w:cs="Sakkal Majalla"/>
          <w:sz w:val="28"/>
          <w:szCs w:val="28"/>
        </w:rPr>
        <w:t xml:space="preserve">— تسويق التراث الثقافي والحضاري المغربي أمام ملايين المتابعين حول العالم.</w:t>
      </w:r>
    </w:p>
    <w:p w14:paraId="22EF2506" w14:textId="77777777" w:rsidR="00AC7016" w:rsidRDefault="00000000">
      <w:pPr>
        <w:tabs>
          <w:tab w:val="left" w:leader="dot" w:pos="7824"/>
        </w:tabs>
        <w:bidi/>
        <w:spacing w:before="20" w:after="20" w:line="288" w:lineRule="auto"/>
        <w:ind w:right="680"/>
        <w:jc w:val="right"/>
      </w:pPr>
      <w:r>
        <w:rPr>
          <w:rFonts w:ascii="Sakkal Majalla" w:hAnsi="Sakkal Majalla" w:cs="Sakkal Majalla"/>
          <w:sz w:val="28"/>
          <w:szCs w:val="28"/>
        </w:rPr>
        <w:t xml:space="preserve">ومع مشاركة الصحفيات النسويات الرياضيات في تغطية هذه التظاهرات، يبرز انخراط المغرب في تفعيل المعاهدات والاتفاقيات الدولية الموقعة، والتي تُكرّس ضمان مشاركة المرأة — في شخص الصحفية الرياضية — لإنجاح هذه التظاهرات الرياضية الكبرى. ويُعدّ هذا الانخراط تجسيداً عملياً لالتزام المغرب بمبادئ المساواة بين الجنسين المنصوص عليها في الاتفاقيات الدولية، لا سيما اتفاقية القضاء على جميع أشكال التمييز ضد المرأة (سيداو).</w:t>
      </w:r>
    </w:p>
    <w:p w14:paraId="22EF2506" w14:textId="77777777" w:rsidR="00AC7016" w:rsidRDefault="00000000">
      <w:pPr>
        <w:tabs>
          <w:tab w:val="left" w:leader="dot" w:pos="7824"/>
        </w:tabs>
        <w:bidi/>
        <w:spacing w:before="20" w:after="20" w:line="288" w:lineRule="auto"/>
        <w:ind w:right="680"/>
        <w:jc w:val="right"/>
      </w:pPr>
      <w:r>
        <w:rPr>
          <w:rFonts w:ascii="Sakkal Majalla" w:hAnsi="Sakkal Majalla" w:cs="Sakkal Majalla"/>
          <w:sz w:val="28"/>
          <w:szCs w:val="28"/>
        </w:rPr>
        <w:t xml:space="preserve">كما أن الحضور المتزايد للصحفيات الرياضيات المغربيات في هذه التظاهرات يُرسل رسالة قوية للمجتمع الدولي حول التقدم الذي يحرزه المغرب في مجال تمكين المرأة، ويُعزز صورته كدولة منفتحة تجمع بين الأصالة والحداثة.</w:t>
      </w:r>
    </w:p>
    <w:p w14:paraId="4B6C118C" w14:textId="77777777" w:rsidR="00AC7016" w:rsidRDefault="00000000">
      <w:pPr>
        <w:tabs>
          <w:tab w:val="left" w:leader="dot" w:pos="7824"/>
        </w:tabs>
        <w:bidi/>
        <w:spacing w:before="20" w:after="20" w:line="288" w:lineRule="auto"/>
        <w:ind w:right="680"/>
        <w:jc w:val="right"/>
      </w:pPr>
      <w:r>
        <w:rPr>
          <w:color w:val="000000"/>
          <w:sz w:val="22"/>
          <w:szCs w:val="22"/>
          <w:rtl/>
        </w:rPr>
        <w:t>تحليل نتائج الاستمارة الميدانية</w:t>
      </w:r>
      <w:r>
        <w:rPr>
          <w:color w:val="000000"/>
          <w:sz w:val="22"/>
          <w:szCs w:val="22"/>
          <w:rtl/>
        </w:rPr>
        <w:tab/>
        <w:t>66</w:t>
      </w:r>
    </w:p>
    <w:p w14:paraId="0BEA14CF" w14:textId="77777777" w:rsidR="00AC7016" w:rsidRDefault="00000000">
      <w:pPr>
        <w:tabs>
          <w:tab w:val="left" w:leader="dot" w:pos="8277"/>
        </w:tabs>
        <w:bidi/>
        <w:spacing w:before="20" w:after="20" w:line="288" w:lineRule="auto"/>
        <w:ind w:right="227"/>
        <w:jc w:val="right"/>
      </w:pPr>
      <w:r>
        <w:rPr>
          <w:b/>
          <w:bCs/>
          <w:color w:val="1F4E79"/>
          <w:rtl/>
        </w:rPr>
        <w:t>المبحث الثاني: رؤية استشرافية لآفاق المشاركة النسائية</w:t>
      </w:r>
      <w:r>
        <w:rPr>
          <w:b/>
          <w:bCs/>
          <w:color w:val="1F4E79"/>
          <w:rtl/>
        </w:rPr>
        <w:tab/>
        <w:t>68</w:t>
      </w:r>
    </w:p>
    <w:p w14:paraId="2E2D00B9" w14:textId="77777777" w:rsidR="00AC7016" w:rsidRDefault="00000000">
      <w:pPr>
        <w:tabs>
          <w:tab w:val="left" w:leader="dot" w:pos="8050"/>
        </w:tabs>
        <w:bidi/>
        <w:spacing w:before="20" w:after="20" w:line="288" w:lineRule="auto"/>
        <w:ind w:right="454"/>
        <w:jc w:val="right"/>
      </w:pPr>
      <w:r>
        <w:rPr>
          <w:b/>
          <w:bCs/>
          <w:color w:val="2E7D32"/>
          <w:rtl/>
        </w:rPr>
        <w:t>المطلب الأول: التوجهات المستقبلية للصحافة الرقمية (2025–2030)</w:t>
      </w:r>
      <w:r>
        <w:rPr>
          <w:b/>
          <w:bCs/>
          <w:color w:val="2E7D32"/>
          <w:rtl/>
        </w:rPr>
        <w:tab/>
        <w:t>69</w:t>
      </w:r>
    </w:p>
    <w:p w14:paraId="0F81838A" w14:textId="77777777" w:rsidR="00AC7016" w:rsidRDefault="00000000">
      <w:pPr>
        <w:tabs>
          <w:tab w:val="left" w:leader="dot" w:pos="7824"/>
        </w:tabs>
        <w:bidi/>
        <w:spacing w:before="20" w:after="20" w:line="288" w:lineRule="auto"/>
        <w:ind w:right="680"/>
        <w:jc w:val="right"/>
      </w:pPr>
      <w:r>
        <w:rPr>
          <w:color w:val="000000"/>
          <w:sz w:val="22"/>
          <w:szCs w:val="22"/>
          <w:rtl/>
        </w:rPr>
        <w:t>تطور الإعلام الرقمي</w:t>
      </w:r>
      <w:r>
        <w:rPr>
          <w:color w:val="000000"/>
          <w:sz w:val="22"/>
          <w:szCs w:val="22"/>
          <w:rtl/>
        </w:rPr>
        <w:tab/>
        <w:t>69</w:t>
      </w:r>
    </w:p>
    <w:p w14:paraId="769FFFCC" w14:textId="77777777" w:rsidR="00AC7016" w:rsidRDefault="00000000">
      <w:pPr>
        <w:tabs>
          <w:tab w:val="left" w:leader="dot" w:pos="7824"/>
        </w:tabs>
        <w:bidi/>
        <w:spacing w:before="20" w:after="20" w:line="288" w:lineRule="auto"/>
        <w:ind w:right="680"/>
        <w:jc w:val="right"/>
      </w:pPr>
      <w:r>
        <w:rPr>
          <w:color w:val="000000"/>
          <w:sz w:val="22"/>
          <w:szCs w:val="22"/>
          <w:rtl/>
        </w:rPr>
        <w:t>مستقبل الصحافة الرياضية</w:t>
      </w:r>
      <w:r>
        <w:rPr>
          <w:color w:val="000000"/>
          <w:sz w:val="22"/>
          <w:szCs w:val="22"/>
          <w:rtl/>
        </w:rPr>
        <w:tab/>
        <w:t>70</w:t>
      </w:r>
    </w:p>
    <w:p w14:paraId="73253DED" w14:textId="77777777" w:rsidR="00AC7016" w:rsidRDefault="00000000">
      <w:pPr>
        <w:tabs>
          <w:tab w:val="left" w:leader="dot" w:pos="7824"/>
        </w:tabs>
        <w:bidi/>
        <w:spacing w:before="20" w:after="20" w:line="288" w:lineRule="auto"/>
        <w:ind w:right="680"/>
        <w:jc w:val="right"/>
      </w:pPr>
      <w:r>
        <w:rPr>
          <w:color w:val="000000"/>
          <w:sz w:val="22"/>
          <w:szCs w:val="22"/>
          <w:rtl/>
        </w:rPr>
        <w:t>التغيرات التكنولوجية</w:t>
      </w:r>
      <w:r>
        <w:rPr>
          <w:color w:val="000000"/>
          <w:sz w:val="22"/>
          <w:szCs w:val="22"/>
          <w:rtl/>
        </w:rPr>
        <w:tab/>
        <w:t>71</w:t>
      </w:r>
    </w:p>
    <w:p w14:paraId="76C5A102" w14:textId="77777777" w:rsidR="00AC7016" w:rsidRDefault="00000000">
      <w:pPr>
        <w:tabs>
          <w:tab w:val="left" w:leader="dot" w:pos="8050"/>
        </w:tabs>
        <w:bidi/>
        <w:spacing w:before="20" w:after="20" w:line="288" w:lineRule="auto"/>
        <w:ind w:right="454"/>
        <w:jc w:val="right"/>
      </w:pPr>
      <w:r>
        <w:rPr>
          <w:b/>
          <w:bCs/>
          <w:color w:val="2E7D32"/>
          <w:rtl/>
        </w:rPr>
        <w:t>المطلب الثاني: ملامح الحضور النسائي في المستقبل</w:t>
      </w:r>
      <w:r>
        <w:rPr>
          <w:b/>
          <w:bCs/>
          <w:color w:val="2E7D32"/>
          <w:rtl/>
        </w:rPr>
        <w:tab/>
        <w:t>72</w:t>
      </w:r>
    </w:p>
    <w:p w14:paraId="16BEC9EF" w14:textId="77777777" w:rsidR="00AC7016" w:rsidRDefault="00000000">
      <w:pPr>
        <w:tabs>
          <w:tab w:val="left" w:leader="dot" w:pos="7824"/>
        </w:tabs>
        <w:bidi/>
        <w:spacing w:before="20" w:after="20" w:line="288" w:lineRule="auto"/>
        <w:ind w:right="680"/>
        <w:jc w:val="right"/>
      </w:pPr>
      <w:r>
        <w:rPr>
          <w:color w:val="000000"/>
          <w:sz w:val="22"/>
          <w:szCs w:val="22"/>
          <w:rtl/>
        </w:rPr>
        <w:t>تطور دور المرأة في الإعلام</w:t>
      </w:r>
      <w:r>
        <w:rPr>
          <w:color w:val="000000"/>
          <w:sz w:val="22"/>
          <w:szCs w:val="22"/>
          <w:rtl/>
        </w:rPr>
        <w:tab/>
        <w:t>72</w:t>
      </w:r>
    </w:p>
    <w:p w14:paraId="30558136" w14:textId="77777777" w:rsidR="00AC7016" w:rsidRDefault="00000000">
      <w:pPr>
        <w:tabs>
          <w:tab w:val="left" w:leader="dot" w:pos="7824"/>
        </w:tabs>
        <w:bidi/>
        <w:spacing w:before="20" w:after="20" w:line="288" w:lineRule="auto"/>
        <w:ind w:right="680"/>
        <w:jc w:val="right"/>
      </w:pPr>
      <w:r>
        <w:rPr>
          <w:color w:val="000000"/>
          <w:sz w:val="22"/>
          <w:szCs w:val="22"/>
          <w:rtl/>
        </w:rPr>
        <w:t>تأثير التكنولوجيا على الحضور النسائي</w:t>
      </w:r>
      <w:r>
        <w:rPr>
          <w:color w:val="000000"/>
          <w:sz w:val="22"/>
          <w:szCs w:val="22"/>
          <w:rtl/>
        </w:rPr>
        <w:tab/>
        <w:t>73</w:t>
      </w:r>
    </w:p>
    <w:p w14:paraId="5B4AAE9C" w14:textId="77777777" w:rsidR="00AC7016" w:rsidRDefault="00000000">
      <w:pPr>
        <w:tabs>
          <w:tab w:val="left" w:leader="dot" w:pos="7824"/>
        </w:tabs>
        <w:bidi/>
        <w:spacing w:before="20" w:after="20" w:line="288" w:lineRule="auto"/>
        <w:ind w:right="680"/>
        <w:jc w:val="right"/>
      </w:pPr>
      <w:r>
        <w:rPr>
          <w:color w:val="000000"/>
          <w:sz w:val="22"/>
          <w:szCs w:val="22"/>
          <w:rtl/>
        </w:rPr>
        <w:t>سيناريوهات مستقبلية</w:t>
      </w:r>
      <w:r>
        <w:rPr>
          <w:color w:val="000000"/>
          <w:sz w:val="22"/>
          <w:szCs w:val="22"/>
          <w:rtl/>
        </w:rPr>
        <w:tab/>
        <w:t>74</w:t>
      </w:r>
    </w:p>
    <w:p w14:paraId="5B198723" w14:textId="77777777" w:rsidR="00AC7016" w:rsidRDefault="00000000">
      <w:pPr>
        <w:tabs>
          <w:tab w:val="left" w:leader="dot" w:pos="8050"/>
        </w:tabs>
        <w:bidi/>
        <w:spacing w:before="20" w:after="20" w:line="288" w:lineRule="auto"/>
        <w:ind w:right="454"/>
        <w:jc w:val="right"/>
      </w:pPr>
      <w:r>
        <w:rPr>
          <w:b/>
          <w:bCs/>
          <w:color w:val="2E7D32"/>
          <w:rtl/>
        </w:rPr>
        <w:t>المطلب الثالث: مقترحات لتعزيز تمكين الصحفيات</w:t>
      </w:r>
      <w:r>
        <w:rPr>
          <w:b/>
          <w:bCs/>
          <w:color w:val="2E7D32"/>
          <w:rtl/>
        </w:rPr>
        <w:tab/>
        <w:t>76</w:t>
      </w:r>
    </w:p>
    <w:p w14:paraId="7D623C34" w14:textId="77777777" w:rsidR="00AC7016" w:rsidRDefault="00000000">
      <w:pPr>
        <w:tabs>
          <w:tab w:val="left" w:leader="dot" w:pos="7824"/>
        </w:tabs>
        <w:bidi/>
        <w:spacing w:before="20" w:after="20" w:line="288" w:lineRule="auto"/>
        <w:ind w:right="680"/>
        <w:jc w:val="right"/>
      </w:pPr>
      <w:r>
        <w:rPr>
          <w:color w:val="000000"/>
          <w:sz w:val="22"/>
          <w:szCs w:val="22"/>
          <w:rtl/>
        </w:rPr>
        <w:t>آليات دعم المساواة</w:t>
      </w:r>
      <w:r>
        <w:rPr>
          <w:color w:val="000000"/>
          <w:sz w:val="22"/>
          <w:szCs w:val="22"/>
          <w:rtl/>
        </w:rPr>
        <w:tab/>
        <w:t>76</w:t>
      </w:r>
    </w:p>
    <w:p w14:paraId="3CAC85B6" w14:textId="77777777" w:rsidR="00AC7016" w:rsidRDefault="00000000">
      <w:pPr>
        <w:tabs>
          <w:tab w:val="left" w:leader="dot" w:pos="7824"/>
        </w:tabs>
        <w:bidi/>
        <w:spacing w:before="20" w:after="20" w:line="288" w:lineRule="auto"/>
        <w:ind w:right="680"/>
        <w:jc w:val="right"/>
      </w:pPr>
      <w:r>
        <w:rPr>
          <w:color w:val="000000"/>
          <w:sz w:val="22"/>
          <w:szCs w:val="22"/>
          <w:rtl/>
        </w:rPr>
        <w:t>برامج التكوين والتأهيل</w:t>
      </w:r>
      <w:r>
        <w:rPr>
          <w:color w:val="000000"/>
          <w:sz w:val="22"/>
          <w:szCs w:val="22"/>
          <w:rtl/>
        </w:rPr>
        <w:tab/>
        <w:t>77</w:t>
      </w:r>
    </w:p>
    <w:p w14:paraId="41926378" w14:textId="77777777" w:rsidR="00AC7016" w:rsidRDefault="00000000">
      <w:pPr>
        <w:tabs>
          <w:tab w:val="left" w:leader="dot" w:pos="7824"/>
        </w:tabs>
        <w:bidi/>
        <w:spacing w:before="20" w:after="20" w:line="288" w:lineRule="auto"/>
        <w:ind w:right="680"/>
        <w:jc w:val="right"/>
      </w:pPr>
      <w:r>
        <w:rPr>
          <w:color w:val="000000"/>
          <w:sz w:val="22"/>
          <w:szCs w:val="22"/>
          <w:rtl/>
        </w:rPr>
        <w:t>سياسات إعلامية داعمة</w:t>
      </w:r>
      <w:r>
        <w:rPr>
          <w:color w:val="000000"/>
          <w:sz w:val="22"/>
          <w:szCs w:val="22"/>
          <w:rtl/>
        </w:rPr>
        <w:tab/>
        <w:t>78</w:t>
      </w:r>
    </w:p>
    <w:p w14:paraId="27FECFF5" w14:textId="77777777" w:rsidR="00AC7016" w:rsidRDefault="00000000">
      <w:pPr>
        <w:tabs>
          <w:tab w:val="left" w:leader="dot" w:pos="8504"/>
        </w:tabs>
        <w:bidi/>
        <w:spacing w:before="20" w:after="20" w:line="288" w:lineRule="auto"/>
        <w:jc w:val="right"/>
      </w:pPr>
      <w:r>
        <w:rPr>
          <w:b/>
          <w:bCs/>
          <w:color w:val="C00000"/>
          <w:rtl/>
        </w:rPr>
        <w:t>الخاتمة العامة</w:t>
      </w:r>
      <w:r>
        <w:rPr>
          <w:b/>
          <w:bCs/>
          <w:color w:val="C00000"/>
          <w:rtl/>
        </w:rPr>
        <w:tab/>
        <w:t>80</w:t>
      </w:r>
    </w:p>
    <w:p w14:paraId="757CA9EA" w14:textId="77777777" w:rsidR="00AC7016" w:rsidRDefault="00000000">
      <w:pPr>
        <w:tabs>
          <w:tab w:val="left" w:leader="dot" w:pos="8277"/>
        </w:tabs>
        <w:bidi/>
        <w:spacing w:before="20" w:after="20" w:line="288" w:lineRule="auto"/>
        <w:ind w:right="227"/>
        <w:jc w:val="right"/>
      </w:pPr>
      <w:r>
        <w:rPr>
          <w:b/>
          <w:bCs/>
          <w:color w:val="1F4E79"/>
          <w:rtl/>
        </w:rPr>
        <w:t>عرض أهم النتائج</w:t>
      </w:r>
      <w:r>
        <w:rPr>
          <w:b/>
          <w:bCs/>
          <w:color w:val="1F4E79"/>
          <w:rtl/>
        </w:rPr>
        <w:tab/>
        <w:t>81</w:t>
      </w:r>
    </w:p>
    <w:p w14:paraId="4A8F73E3" w14:textId="77777777" w:rsidR="00AC7016" w:rsidRDefault="00000000">
      <w:pPr>
        <w:tabs>
          <w:tab w:val="left" w:leader="dot" w:pos="8050"/>
        </w:tabs>
        <w:bidi/>
        <w:spacing w:before="20" w:after="20" w:line="288" w:lineRule="auto"/>
        <w:ind w:right="454"/>
        <w:jc w:val="right"/>
      </w:pPr>
      <w:r>
        <w:rPr>
          <w:b/>
          <w:bCs/>
          <w:color w:val="2E7D32"/>
          <w:rtl/>
        </w:rPr>
        <w:t>تحليل الخلاصات الأساسية</w:t>
      </w:r>
      <w:r>
        <w:rPr>
          <w:b/>
          <w:bCs/>
          <w:color w:val="2E7D32"/>
          <w:rtl/>
        </w:rPr>
        <w:tab/>
        <w:t>82</w:t>
      </w:r>
    </w:p>
    <w:p w14:paraId="7C5DAB4B" w14:textId="77777777" w:rsidR="00AC7016" w:rsidRDefault="00000000">
      <w:pPr>
        <w:tabs>
          <w:tab w:val="left" w:leader="dot" w:pos="8050"/>
        </w:tabs>
        <w:bidi/>
        <w:spacing w:before="20" w:after="20" w:line="288" w:lineRule="auto"/>
        <w:ind w:right="454"/>
        <w:jc w:val="right"/>
      </w:pPr>
      <w:r>
        <w:rPr>
          <w:b/>
          <w:bCs/>
          <w:color w:val="2E7D32"/>
          <w:rtl/>
        </w:rPr>
        <w:t>آفاق البحث المستقبلي</w:t>
      </w:r>
      <w:r>
        <w:rPr>
          <w:b/>
          <w:bCs/>
          <w:color w:val="2E7D32"/>
          <w:rtl/>
        </w:rPr>
        <w:tab/>
        <w:t>83</w:t>
      </w:r>
    </w:p>
    <w:p w14:paraId="308168AA" w14:textId="77777777" w:rsidR="00AC7016" w:rsidRDefault="00000000">
      <w:pPr>
        <w:tabs>
          <w:tab w:val="left" w:leader="dot" w:pos="8277"/>
        </w:tabs>
        <w:bidi/>
        <w:spacing w:before="20" w:after="20" w:line="288" w:lineRule="auto"/>
        <w:ind w:right="227"/>
        <w:jc w:val="right"/>
      </w:pPr>
      <w:r>
        <w:rPr>
          <w:b/>
          <w:bCs/>
          <w:color w:val="1F4E79"/>
          <w:rtl/>
        </w:rPr>
        <w:t>التوصيات</w:t>
      </w:r>
      <w:r>
        <w:rPr>
          <w:b/>
          <w:bCs/>
          <w:color w:val="1F4E79"/>
          <w:rtl/>
        </w:rPr>
        <w:tab/>
        <w:t>84</w:t>
      </w:r>
    </w:p>
    <w:p w14:paraId="6F990484" w14:textId="77777777" w:rsidR="00AC7016" w:rsidRDefault="00000000">
      <w:pPr>
        <w:tabs>
          <w:tab w:val="left" w:leader="dot" w:pos="8050"/>
        </w:tabs>
        <w:bidi/>
        <w:spacing w:before="20" w:after="20" w:line="288" w:lineRule="auto"/>
        <w:ind w:right="454"/>
        <w:jc w:val="right"/>
      </w:pPr>
      <w:r>
        <w:rPr>
          <w:b/>
          <w:bCs/>
          <w:color w:val="2E7D32"/>
          <w:rtl/>
        </w:rPr>
        <w:t>توصيات مرتبطة بالتكوين</w:t>
      </w:r>
      <w:r>
        <w:rPr>
          <w:b/>
          <w:bCs/>
          <w:color w:val="2E7D32"/>
          <w:rtl/>
        </w:rPr>
        <w:tab/>
        <w:t>84</w:t>
      </w:r>
    </w:p>
    <w:p w14:paraId="5C4F3616" w14:textId="77777777" w:rsidR="00AC7016" w:rsidRDefault="00000000">
      <w:pPr>
        <w:tabs>
          <w:tab w:val="left" w:leader="dot" w:pos="8050"/>
        </w:tabs>
        <w:bidi/>
        <w:spacing w:before="20" w:after="20" w:line="288" w:lineRule="auto"/>
        <w:ind w:right="454"/>
        <w:jc w:val="right"/>
      </w:pPr>
      <w:r>
        <w:rPr>
          <w:b/>
          <w:bCs/>
          <w:color w:val="2E7D32"/>
          <w:rtl/>
        </w:rPr>
        <w:t>توصيات مرتبطة بالسياسات الإعلامية</w:t>
      </w:r>
      <w:r>
        <w:rPr>
          <w:b/>
          <w:bCs/>
          <w:color w:val="2E7D32"/>
          <w:rtl/>
        </w:rPr>
        <w:tab/>
        <w:t>85</w:t>
      </w:r>
    </w:p>
    <w:p w14:paraId="65DAC6D4" w14:textId="77777777" w:rsidR="00AC7016" w:rsidRDefault="00000000">
      <w:pPr>
        <w:tabs>
          <w:tab w:val="left" w:leader="dot" w:pos="8050"/>
        </w:tabs>
        <w:bidi/>
        <w:spacing w:before="20" w:after="20" w:line="288" w:lineRule="auto"/>
        <w:ind w:right="454"/>
        <w:jc w:val="right"/>
      </w:pPr>
      <w:r>
        <w:rPr>
          <w:b/>
          <w:bCs/>
          <w:color w:val="2E7D32"/>
          <w:rtl/>
        </w:rPr>
        <w:t>— وضع آليات مؤسسية صارمة لمكافحة التحرش بالصحفيات الرياضيات، تشمل لجان استماع مستقلة وعقوبات رادعة وبرامج دعم نفسي، وذلك بناءً على الشهادات التي وردت في الاستبيان حول تعرض صحفيات لمضايقات أثناء تغطية كأس إفريقيا 2025.</w:t>
      </w:r>
    </w:p>
    <w:p w14:paraId="150A8EE1" w14:textId="77777777" w:rsidR="00AC7016" w:rsidRDefault="00000000">
      <w:pPr>
        <w:tabs>
          <w:tab w:val="left" w:leader="dot" w:pos="8504"/>
        </w:tabs>
        <w:bidi/>
        <w:spacing w:before="20" w:after="20" w:line="288" w:lineRule="auto"/>
        <w:jc w:val="right"/>
      </w:pPr>
      <w:r>
        <w:rPr>
          <w:b/>
          <w:bCs/>
          <w:color w:val="C00000"/>
          <w:rtl/>
        </w:rPr>
        <w:t>قائمة المراجع</w:t>
      </w:r>
      <w:r>
        <w:rPr>
          <w:b/>
          <w:bCs/>
          <w:color w:val="C00000"/>
          <w:rtl/>
        </w:rPr>
        <w:tab/>
        <w:t>88</w:t>
      </w:r>
    </w:p>
    <w:p w14:paraId="51181BBD" w14:textId="77777777" w:rsidR="00AC7016" w:rsidRDefault="00000000">
      <w:pPr>
        <w:bidi/>
        <w:spacing w:after="0" w:line="240" w:lineRule="auto"/>
        <w:jc w:val="right"/>
      </w:pPr>
      <w:r>
        <w:br w:type="page"/>
      </w:r>
    </w:p>
    <w:p w14:paraId="24ECFEDF" w14:textId="77777777" w:rsidR="00AC7016" w:rsidRDefault="00000000">
      <w:pPr>
        <w:keepNext/>
        <w:bidi/>
        <w:spacing w:before="240" w:after="240" w:line="360" w:lineRule="auto"/>
        <w:jc w:val="center"/>
      </w:pPr>
      <w:r>
        <w:rPr>
          <w:b/>
          <w:bCs/>
          <w:color w:val="C00000"/>
          <w:sz w:val="44"/>
          <w:szCs w:val="44"/>
          <w:rtl/>
        </w:rPr>
        <w:lastRenderedPageBreak/>
        <w:t>المقدمة العامة</w:t>
      </w:r>
    </w:p>
    <w:p w14:paraId="32FA895A" w14:textId="77777777" w:rsidR="00AC7016" w:rsidRDefault="00000000" w:rsidP="0073723A">
      <w:pPr>
        <w:bidi/>
        <w:spacing w:before="80" w:after="80" w:line="360" w:lineRule="auto"/>
        <w:ind w:firstLine="567"/>
      </w:pPr>
      <w:r>
        <w:rPr>
          <w:color w:val="000000"/>
          <w:rtl/>
        </w:rPr>
        <w:t>شهدت الساحة الإعلامية خلال العقدين الأخيرين تحولات عميقة طالت البنى المؤسسية للمهنة وتمثلاتها الثقافية وأنماط اشتغالها الفعلي داخل المجال العمومي. فقد فرضت الثورة الرقمية منطقًا جديدًا في إنتاج المحتوى وتوزيعه واستقباله، وأعادت ترتيب أولويات التحرير ومعايير المهنية، كما فتحت الباب أمام فاعلين جدد ومنابر بديلة لم يكن لها وجود قبل سنوات قليلة فقط.</w:t>
      </w:r>
    </w:p>
    <w:p w14:paraId="50742174" w14:textId="77777777" w:rsidR="00AC7016" w:rsidRDefault="00000000" w:rsidP="0073723A">
      <w:pPr>
        <w:bidi/>
        <w:spacing w:before="80" w:after="80" w:line="360" w:lineRule="auto"/>
        <w:ind w:firstLine="567"/>
      </w:pPr>
      <w:r>
        <w:rPr>
          <w:color w:val="000000"/>
          <w:rtl/>
        </w:rPr>
        <w:t>وفي قلب هذه التحولات، تحتل الصحافة الرياضية موقعًا مركزيًا يتجاوز البعد الإخباري والترفيهي إلى وظائف اقتصادية وثقافية وسياسية واسعة. إذ لم تعد الرياضة مجرد ممارسة بدنية أو عرض جماهيري، بل تحولت إلى صناعة كاملة وفضاء رمزي تتقاطع فيه استراتيجيات الدول ومصالح الفاعلين الاقتصاديين وتوقعات الجماهير. ويُعَد احتضان المغرب لكأس إفريقيا للأمم 2025 محطة فارقة في هذا المسار، إذ يشكل أول اختبار حقيقي للمنظومة الإعلامية الرياضية المغربية أمام حدث قاري كبير، قبل أن يستعد المغرب لاحتضان كأس العالم 2030 بشراكة مع إسبانيا والبرتغال.</w:t>
      </w:r>
    </w:p>
    <w:p w14:paraId="12343E3A" w14:textId="77777777" w:rsidR="00AC7016" w:rsidRDefault="00000000" w:rsidP="0073723A">
      <w:pPr>
        <w:bidi/>
        <w:spacing w:before="80" w:after="80" w:line="360" w:lineRule="auto"/>
        <w:ind w:firstLine="567"/>
      </w:pPr>
      <w:r>
        <w:rPr>
          <w:color w:val="000000"/>
          <w:rtl/>
        </w:rPr>
        <w:t>غير أن هذا المجال، رغم اتساعه ودينامياته المتسارعة، ظل ولوقت طويل حكرًا شبه مطلق على الذكور، سواء على مستوى الممارسين فيه أو على مستوى مضامينه التي رسخت صورًا نمطية محددة عن المرأة وعن دورها في الفضاء الرياضي. وقد عمل التشكل التاريخي للحقل على إخفاء إسهامات النساء وتأخير دخولهن إلى المهنة وتقييد فضاءات تعبيرهن حين دخلنها. وبالإضافة إلى ذلك، تواجه الصحفيات الرياضيات تحديات خاصة من قبيل التحرش والتمييز الجنساني، وهو ما رصدته شهادات واقعية لصحفيات دوليات في أحداث رياضية كبرى.</w:t>
      </w:r>
    </w:p>
    <w:p w14:paraId="7943FDCD" w14:textId="77777777" w:rsidR="00AC7016" w:rsidRDefault="00000000" w:rsidP="0073723A">
      <w:pPr>
        <w:bidi/>
        <w:spacing w:before="80" w:after="80" w:line="360" w:lineRule="auto"/>
        <w:ind w:firstLine="567"/>
      </w:pPr>
      <w:r>
        <w:rPr>
          <w:color w:val="000000"/>
          <w:rtl/>
        </w:rPr>
        <w:t>بيد أن العقد الأخير قد عرف ديناميات مغايرة فرضت نفسها بقوة، تمثلت أساسًا في صعود الإعلام الرقمي وانفتاح فضاءات تعبير جديدة، مع تطور تشريعي وحقوقي لمسألة المساواة، إضافة إلى ظهور كفاءات نسائية أثبتت قدرتها على المنافسة في أكبر التظاهرات الرياضية الدولية. وقد شكَّل احتضان المغرب لكأس إفريقيا 2025 فرصة استثنائية لرصد حضور الصحفيات الرياضيات المغربيات وتحليل تجربتهن الميدانية. كما أن قراءة هذه التجربة في ضوء ما راكمته قطر من تجربة إعلامية خلال مونديال 2022 — بناءً على التقارير الدولية المتوفرة — تتيح فهمًا أعمق لاستراتيجيات القوة الناعمة في توظيف الأحداث الرياضية الكبرى.</w:t>
      </w:r>
    </w:p>
    <w:p w14:paraId="406C8D4B" w14:textId="77777777" w:rsidR="00AC7016" w:rsidRDefault="00000000" w:rsidP="0073723A">
      <w:pPr>
        <w:bidi/>
        <w:spacing w:before="80" w:after="80" w:line="360" w:lineRule="auto"/>
        <w:ind w:firstLine="567"/>
      </w:pPr>
      <w:r>
        <w:rPr>
          <w:color w:val="000000"/>
          <w:rtl/>
        </w:rPr>
        <w:t>ومن هنا تنبع أهمية تخصيص بحث متكامل لقراءة وضع الصحفيات في الإعلام الرياضي المغربي خلال كأس إفريقيا 2025، يتجاوز التشخيص الكمي لنسب الحضور إلى تحليل نوعي لطبيعة الأدوار وأنماط التمثيل والفرص الإبداعية المتاحة والتحديات التي تشمل التحرش والتمييز. كما تنبع أهميته من ضرورة مقاربة هذه الإشكالية في إطار مقارن يستحضر التجربة القطرية في مونديال 2022 — دون مقارنة مباشرة بين طبيعة البطولتين المختلفتين — بل عبر التركيز على مقارنة "القوة الناعمة" والحضور النسائي بينهما.</w:t>
      </w:r>
    </w:p>
    <w:p w14:paraId="1F755EC6" w14:textId="77777777" w:rsidR="00AC7016" w:rsidRDefault="00000000" w:rsidP="0073723A">
      <w:pPr>
        <w:bidi/>
        <w:spacing w:before="80" w:after="80" w:line="360" w:lineRule="auto"/>
        <w:ind w:firstLine="567"/>
      </w:pPr>
      <w:r>
        <w:rPr>
          <w:color w:val="000000"/>
          <w:rtl/>
        </w:rPr>
        <w:t>وتنطلق هذه الدراسة من قناعة بأن الصحفية الرياضية لم تعد فاعلًا تابعًا يكتفي بنقل الأخبار، بل أصبحت بحق فاعلًا منتجًا للمعنى ومسهمًا في صناعة القوة الناعمة لبلدها. ولذلك تنشغل الدراسة بثلاثة محاور متلاحمة هي: التحديات التي تعترض التمثيل النسوي في الإعلام الرياضي — بما في ذلك التحرش والتمييز —، والفرص الإبداعية التي يفتحها التحول الرقمي، ثم الرهانات الاستراتيجية المرتبطة بالقوة الناعمة في أفق 2025–</w:t>
      </w:r>
      <w:r>
        <w:rPr>
          <w:color w:val="000000"/>
          <w:rtl/>
        </w:rPr>
        <w:lastRenderedPageBreak/>
        <w:t>2030. ويستند البحث في شقه الميداني إلى استبيان مخصص للصحفيات اللواتي شاركن في تغطية كأس إفريقيا 2025، مدعومًا بمقابلات مع صحفيات مغربيات بارزات.</w:t>
      </w:r>
    </w:p>
    <w:tbl>
      <w:tblPr>
        <w:tblStyle w:val="Grilledutableau"/>
        <w:bidiVisual/>
        <w:tblW w:w="0" w:type="auto"/>
        <w:jc w:val="center"/>
        <w:tblLook w:val="04A0" w:firstRow="1" w:lastRow="0" w:firstColumn="1" w:lastColumn="0" w:noHBand="0" w:noVBand="1"/>
      </w:tblPr>
      <w:tblGrid>
        <w:gridCol w:w="9072"/>
      </w:tblGrid>
      <w:tr w:rsidR="00AC7016" w14:paraId="4163BEB8" w14:textId="77777777">
        <w:trPr>
          <w:jc w:val="center"/>
        </w:trPr>
        <w:tc>
          <w:tcPr>
            <w:tcW w:w="9072" w:type="dxa"/>
            <w:shd w:val="clear" w:color="auto" w:fill="BDD7EE"/>
          </w:tcPr>
          <w:p w14:paraId="74C19450" w14:textId="77777777" w:rsidR="00AC7016" w:rsidRDefault="00000000" w:rsidP="0073723A">
            <w:pPr>
              <w:bidi/>
              <w:spacing w:before="40" w:after="40" w:line="276" w:lineRule="auto"/>
            </w:pPr>
            <w:r>
              <w:rPr>
                <w:b/>
                <w:bCs/>
                <w:color w:val="1F4E79"/>
                <w:rtl/>
              </w:rPr>
              <w:t>خطاطة رقم 1: المحاور الثلاثة الكبرى لإشكالية البحث</w:t>
            </w:r>
          </w:p>
        </w:tc>
      </w:tr>
      <w:tr w:rsidR="00AC7016" w14:paraId="333B4EDB" w14:textId="77777777">
        <w:trPr>
          <w:jc w:val="center"/>
        </w:trPr>
        <w:tc>
          <w:tcPr>
            <w:tcW w:w="9072" w:type="dxa"/>
            <w:shd w:val="clear" w:color="auto" w:fill="FFF2CC"/>
          </w:tcPr>
          <w:p w14:paraId="2A9863D9" w14:textId="77777777" w:rsidR="00AC7016" w:rsidRDefault="00000000" w:rsidP="0073723A">
            <w:pPr>
              <w:bidi/>
              <w:spacing w:before="40" w:after="40" w:line="288" w:lineRule="auto"/>
            </w:pPr>
            <w:r>
              <w:rPr>
                <w:color w:val="000000"/>
                <w:sz w:val="22"/>
                <w:szCs w:val="22"/>
                <w:rtl/>
              </w:rPr>
              <w:t>◀ المحور الأول: تحديات التمثيل النسوي في الإعلام الرياضي.</w:t>
            </w:r>
          </w:p>
        </w:tc>
      </w:tr>
      <w:tr w:rsidR="00AC7016" w14:paraId="71F728DE" w14:textId="77777777">
        <w:trPr>
          <w:jc w:val="center"/>
        </w:trPr>
        <w:tc>
          <w:tcPr>
            <w:tcW w:w="9072" w:type="dxa"/>
            <w:shd w:val="clear" w:color="auto" w:fill="FFF2CC"/>
          </w:tcPr>
          <w:p w14:paraId="054CE4EE" w14:textId="77777777" w:rsidR="00AC7016" w:rsidRDefault="00000000" w:rsidP="0073723A">
            <w:pPr>
              <w:bidi/>
              <w:spacing w:before="40" w:after="40" w:line="288" w:lineRule="auto"/>
            </w:pPr>
            <w:r>
              <w:rPr>
                <w:color w:val="000000"/>
                <w:sz w:val="22"/>
                <w:szCs w:val="22"/>
                <w:rtl/>
              </w:rPr>
              <w:t>◀ المحور الثاني: الفرص الإبداعية للصحفية الرياضية في عصر الرقمنة.</w:t>
            </w:r>
          </w:p>
        </w:tc>
      </w:tr>
      <w:tr w:rsidR="00AC7016" w14:paraId="2390E59E" w14:textId="77777777">
        <w:trPr>
          <w:jc w:val="center"/>
        </w:trPr>
        <w:tc>
          <w:tcPr>
            <w:tcW w:w="9072" w:type="dxa"/>
            <w:shd w:val="clear" w:color="auto" w:fill="FFF2CC"/>
          </w:tcPr>
          <w:p w14:paraId="31E7C582" w14:textId="77777777" w:rsidR="00AC7016" w:rsidRDefault="00000000" w:rsidP="0073723A">
            <w:pPr>
              <w:bidi/>
              <w:spacing w:before="40" w:after="40" w:line="288" w:lineRule="auto"/>
            </w:pPr>
            <w:r>
              <w:rPr>
                <w:color w:val="000000"/>
                <w:sz w:val="22"/>
                <w:szCs w:val="22"/>
                <w:rtl/>
              </w:rPr>
              <w:t>◀ المحور الثالث: الصحفية الرياضية كفاعل في القوة الناعمة العربية.</w:t>
            </w:r>
          </w:p>
        </w:tc>
      </w:tr>
    </w:tbl>
    <w:p w14:paraId="08C5ACA1" w14:textId="77777777" w:rsidR="00AC7016" w:rsidRDefault="00AC7016" w:rsidP="0073723A">
      <w:pPr>
        <w:bidi/>
        <w:spacing w:before="40" w:after="40" w:line="360" w:lineRule="auto"/>
      </w:pPr>
    </w:p>
    <w:p w14:paraId="227C41E1" w14:textId="77777777" w:rsidR="00AC7016" w:rsidRDefault="00000000" w:rsidP="0073723A">
      <w:pPr>
        <w:bidi/>
        <w:spacing w:before="80" w:after="80" w:line="360" w:lineRule="auto"/>
        <w:ind w:firstLine="567"/>
      </w:pPr>
      <w:r>
        <w:rPr>
          <w:color w:val="000000"/>
          <w:rtl/>
        </w:rPr>
        <w:t>وستحاول هذه المقدمة العامة تأطير الإشكالية وضبط أبعادها، ثم استعراض التساؤلات الفرعية التي ستوجه مسار البحث، فالفرضيات التي ينطلق منها، فالمنهجية المعتمدة وأدوات الاشتغال الميداني والوثائقي المتبعة، قبل الانتقال إلى الفصول الثلاثة الكبرى التي تستجيب لهذه البنية الإشكالية وتعالج أبعادها بشيء من التفصيل.</w:t>
      </w:r>
    </w:p>
    <w:p w14:paraId="13F820B8" w14:textId="77777777" w:rsidR="00AC7016" w:rsidRDefault="00000000" w:rsidP="0073723A">
      <w:pPr>
        <w:bidi/>
        <w:spacing w:after="0" w:line="240" w:lineRule="auto"/>
      </w:pPr>
      <w:r>
        <w:br w:type="page"/>
      </w:r>
    </w:p>
    <w:p w14:paraId="310BED5D" w14:textId="77777777" w:rsidR="00AC7016" w:rsidRDefault="00000000" w:rsidP="0073723A">
      <w:pPr>
        <w:keepNext/>
        <w:bidi/>
        <w:spacing w:before="280" w:after="160" w:line="360" w:lineRule="auto"/>
      </w:pPr>
      <w:r>
        <w:rPr>
          <w:b/>
          <w:bCs/>
          <w:color w:val="1F4E79"/>
          <w:sz w:val="32"/>
          <w:szCs w:val="32"/>
          <w:rtl/>
        </w:rPr>
        <w:lastRenderedPageBreak/>
        <w:t>إشكالية البحث</w:t>
      </w:r>
    </w:p>
    <w:p w14:paraId="319DDD4E" w14:textId="77777777" w:rsidR="00AC7016" w:rsidRDefault="00000000" w:rsidP="0073723A">
      <w:pPr>
        <w:keepNext/>
        <w:bidi/>
        <w:spacing w:before="200" w:after="120" w:line="360" w:lineRule="auto"/>
      </w:pPr>
      <w:r>
        <w:rPr>
          <w:b/>
          <w:bCs/>
          <w:color w:val="2E7D32"/>
          <w:sz w:val="28"/>
          <w:szCs w:val="28"/>
          <w:rtl/>
        </w:rPr>
        <w:t>طرح الإشكال الرئيسي</w:t>
      </w:r>
    </w:p>
    <w:p w14:paraId="103FCEFB" w14:textId="77777777" w:rsidR="00AC7016" w:rsidRDefault="00000000" w:rsidP="0073723A">
      <w:pPr>
        <w:bidi/>
        <w:spacing w:before="80" w:after="80" w:line="360" w:lineRule="auto"/>
        <w:ind w:firstLine="567"/>
      </w:pPr>
      <w:r>
        <w:rPr>
          <w:color w:val="000000"/>
          <w:rtl/>
        </w:rPr>
        <w:t>تنطلق إشكالية هذا البحث من ملاحظة جوهرية مفادها أن الصحفيات في الإعلام الرياضي يعشن واقعًا مزدوج الطابع: فمن جهة يصطدمن بسلسلة من العوائق المهنية والثقافية والمؤسساتية التي تحد من حضورهن وتأثيرهن داخل الحقل — بما في ذلك التحرش والإساءة الجنسانية —؛ ومن جهة أخرى يعشن لحظة استثنائية من التحولات الرقمية التي تتيح فرصًا غير مسبوقة لتجاوز هذه العوائق وإعادة تعريف مكانتهن داخل المهنة.</w:t>
      </w:r>
    </w:p>
    <w:p w14:paraId="7AF43E42" w14:textId="77777777" w:rsidR="00AC7016" w:rsidRDefault="00000000" w:rsidP="0073723A">
      <w:pPr>
        <w:bidi/>
        <w:spacing w:before="80" w:after="80" w:line="360" w:lineRule="auto"/>
        <w:ind w:firstLine="567"/>
      </w:pPr>
      <w:r>
        <w:rPr>
          <w:color w:val="000000"/>
          <w:rtl/>
        </w:rPr>
        <w:t>ومن هنا، يطرح البحث إشكاله المركزي في الصيغة التالية: كيف يمكن للصحفيات الرياضيات في المغرب الانتقال من وضعية التحديات المتراكمة في التمثيل النسوي إلى موقع الفاعل المنتج لرهانات الإبداع المهني والمساهم في بناء القوة الناعمة للمغرب، في سياق احتضان كأس إفريقيا 2025 واستشراف مونديال 2030؟ وكيف يمكن الاستفادة من تجربة قطر في مونديال 2022 — من خلال التقارير والدراسات المتاحة — لاستخلاص دروس عملية دون الوقوع في مقارنة مباشرة قد تفتقر إلى الأدلة الكافية؟</w:t>
      </w:r>
    </w:p>
    <w:p w14:paraId="7AF43E42" w14:textId="77777777" w:rsidR="00AC7016" w:rsidRDefault="00000000" w:rsidP="0073723A">
      <w:pPr>
        <w:bidi/>
        <w:spacing w:before="80" w:after="80" w:line="360" w:lineRule="auto"/>
        <w:ind w:firstLine="567"/>
      </w:pPr>
      <w:r>
        <w:rPr>
          <w:b/>
          <w:bCs/>
          <w:rFonts w:ascii="Sakkal Majalla" w:hAnsi="Sakkal Majalla" w:cs="Sakkal Majalla"/>
          <w:sz w:val="28"/>
          <w:szCs w:val="28"/>
        </w:rPr>
        <w:t xml:space="preserve">ثانياً: إشكالية البحث وهيكلته</w:t>
      </w:r>
    </w:p>
    <w:p w14:paraId="7AF43E42" w14:textId="77777777" w:rsidR="00AC7016" w:rsidRDefault="00000000" w:rsidP="0073723A">
      <w:pPr>
        <w:bidi/>
        <w:spacing w:before="80" w:after="80" w:line="360" w:lineRule="auto"/>
        <w:ind w:firstLine="567"/>
      </w:pPr>
      <w:r>
        <w:rPr>
          <w:rFonts w:ascii="Sakkal Majalla" w:hAnsi="Sakkal Majalla" w:cs="Sakkal Majalla"/>
          <w:sz w:val="28"/>
          <w:szCs w:val="28"/>
        </w:rPr>
        <w:t xml:space="preserve">تم صياغة الإشكالية بشكل مركب وشامل لضمان الإحاطة بكافة جوانب الموضوع:</w:t>
      </w:r>
    </w:p>
    <w:p w14:paraId="7AF43E42" w14:textId="77777777" w:rsidR="00AC7016" w:rsidRDefault="00000000" w:rsidP="0073723A">
      <w:pPr>
        <w:bidi/>
        <w:spacing w:before="80" w:after="80" w:line="360" w:lineRule="auto"/>
        <w:ind w:firstLine="567"/>
      </w:pPr>
      <w:r>
        <w:rPr>
          <w:rFonts w:ascii="Sakkal Majalla" w:hAnsi="Sakkal Majalla" w:cs="Sakkal Majalla"/>
          <w:sz w:val="28"/>
          <w:szCs w:val="28"/>
        </w:rPr>
        <w:t xml:space="preserve">— التمهيد: يسبق طرح الإشكالية استعراض عام للسياق التاريخي والاجتماعي والمهني للصحافة الرياضية النسائية، لضمان التدرج المنطقي من العام إلى الخاص ومن الوصف إلى التحليل.</w:t>
      </w:r>
    </w:p>
    <w:p w14:paraId="7AF43E42" w14:textId="77777777" w:rsidR="00AC7016" w:rsidRDefault="00000000" w:rsidP="0073723A">
      <w:pPr>
        <w:bidi/>
        <w:spacing w:before="80" w:after="80" w:line="360" w:lineRule="auto"/>
        <w:ind w:firstLine="567"/>
      </w:pPr>
      <w:r>
        <w:rPr>
          <w:rFonts w:ascii="Sakkal Majalla" w:hAnsi="Sakkal Majalla" w:cs="Sakkal Majalla"/>
          <w:sz w:val="28"/>
          <w:szCs w:val="28"/>
        </w:rPr>
        <w:t xml:space="preserve">— صياغة السؤال: تبدأ الإشكالية بعبارة "ما مدى..." لتعكس طبيعة البحث التحليلية والمركبة، حيث لا يقتصر الأمر على الوصف بل يمتد إلى القياس والمقارنة والاستشراف.</w:t>
      </w:r>
    </w:p>
    <w:p w14:paraId="7AF43E42" w14:textId="77777777" w:rsidR="00AC7016" w:rsidRDefault="00000000" w:rsidP="0073723A">
      <w:pPr>
        <w:bidi/>
        <w:spacing w:before="80" w:after="80" w:line="360" w:lineRule="auto"/>
        <w:ind w:firstLine="567"/>
      </w:pPr>
      <w:r>
        <w:rPr>
          <w:rFonts w:ascii="Sakkal Majalla" w:hAnsi="Sakkal Majalla" w:cs="Sakkal Majalla"/>
          <w:sz w:val="28"/>
          <w:szCs w:val="28"/>
        </w:rPr>
        <w:t xml:space="preserve">— التقسيم الموضوعاتي: تمت معالجة الموضوع من خلال ثلاثة فصول رئيسية: الفصل الأول "الإطار النظري" الذي يؤسس المفاهيم والأدوات التحليلية، والفصل الثاني "تمثيل المرأة في الصحافة الرياضية بين التحديات والفرص" الذي يغوص في الواقع الميداني، والفصل الثالث "الصحفيات الرياضيات كفاعل في القوة الناعمة" الذي يستشرف المستقبل ويقدم رؤية استراتيجية.</w:t>
      </w:r>
    </w:p>
    <w:p w14:paraId="07056A55" w14:textId="77777777" w:rsidR="00AC7016" w:rsidRDefault="00000000" w:rsidP="0073723A">
      <w:pPr>
        <w:keepNext/>
        <w:bidi/>
        <w:spacing w:before="200" w:after="120" w:line="360" w:lineRule="auto"/>
      </w:pPr>
      <w:r>
        <w:rPr>
          <w:b/>
          <w:bCs/>
          <w:color w:val="2E7D32"/>
          <w:sz w:val="28"/>
          <w:szCs w:val="28"/>
          <w:rtl/>
        </w:rPr>
        <w:t>أبعاد الإشكالية وسياقها العام</w:t>
      </w:r>
    </w:p>
    <w:p w14:paraId="75CCF832" w14:textId="77777777" w:rsidR="00AC7016" w:rsidRDefault="00000000" w:rsidP="0073723A">
      <w:pPr>
        <w:bidi/>
        <w:spacing w:before="80" w:after="80" w:line="360" w:lineRule="auto"/>
        <w:ind w:firstLine="567"/>
      </w:pPr>
      <w:r>
        <w:rPr>
          <w:color w:val="000000"/>
          <w:rtl/>
        </w:rPr>
        <w:t>ينبسط هذا الإشكال على عدة أبعاد متشابكة. فهو، أولًا، إشكال مهني يتصل ببنية الحقل الإعلامي الرياضي ذاته، وما يفرزه من ترتيبات هرمية وأدوار نمطية تحد من قدرة المرأة على ولوج المواقع المركزية. وهو، ثانيًا، إشكال اجتماعي وثقافي يحيل على البنيات الذهنية السائدة في المجتمعات المدروسة، وما تنتجه من تمثلات حول جسد المرأة وصوتها وموقعها في فضاءات يُنظر إليها تقليديًّا بوصفها ذكورية. وهو، ثالثًا، إشكال تكنولوجي يرتبط بتحولات الإعلام الرقمي التي تعيد توزيع الأوراق وتفتح أفقاً جديداً للممارسة.</w:t>
      </w:r>
    </w:p>
    <w:p w14:paraId="535A94A4" w14:textId="77777777" w:rsidR="00AC7016" w:rsidRDefault="00000000" w:rsidP="0073723A">
      <w:pPr>
        <w:bidi/>
        <w:spacing w:before="80" w:after="80" w:line="360" w:lineRule="auto"/>
        <w:ind w:firstLine="567"/>
      </w:pPr>
      <w:r>
        <w:rPr>
          <w:color w:val="000000"/>
          <w:rtl/>
        </w:rPr>
        <w:t>أما البعد الرابع، وهو الأكثر استشرافية في هذا البحث، فيتمثل في إدراج هذه الإشكالية ضمن خريطة القوة الناعمة، باعتبار أن الصحفية الرياضية لم تعد مجرد ناقلة للمعلومة، بل صانعة لها، ومنتجة لخطاب يصل إلى الرأي العام العالمي عبر منصات بث تتجاوز الحدود الوطنية. وفي هذا السياق، تحضر التجربتان المغربية والقطرية كمختبرين متمايزين يسمحان بقراءة مقارنة دقيقة.</w:t>
      </w:r>
    </w:p>
    <w:p w14:paraId="550548CB" w14:textId="77777777" w:rsidR="00AC7016" w:rsidRDefault="00000000" w:rsidP="0073723A">
      <w:pPr>
        <w:bidi/>
        <w:spacing w:before="80" w:after="80" w:line="288" w:lineRule="auto"/>
      </w:pPr>
      <w:r>
        <w:rPr>
          <w:b/>
          <w:bCs/>
          <w:i/>
          <w:iCs/>
          <w:color w:val="1F4E79"/>
          <w:sz w:val="22"/>
          <w:szCs w:val="22"/>
          <w:rtl/>
        </w:rPr>
        <w:t>جدول رقم 1: أبعاد إشكالية البحث وفاعلوها</w:t>
      </w:r>
    </w:p>
    <w:tbl>
      <w:tblPr>
        <w:tblStyle w:val="Grilleclaire-Accent1"/>
        <w:bidiVisual/>
        <w:tblW w:w="0" w:type="auto"/>
        <w:jc w:val="center"/>
        <w:tblLook w:val="04A0" w:firstRow="1" w:lastRow="0" w:firstColumn="1" w:lastColumn="0" w:noHBand="0" w:noVBand="1"/>
      </w:tblPr>
      <w:tblGrid>
        <w:gridCol w:w="3024"/>
        <w:gridCol w:w="3024"/>
        <w:gridCol w:w="3024"/>
      </w:tblGrid>
      <w:tr w:rsidR="00AC7016" w14:paraId="1F5A2F2F"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D9E1F2"/>
            <w:vAlign w:val="center"/>
          </w:tcPr>
          <w:p w14:paraId="46C67F31" w14:textId="77777777" w:rsidR="00AC7016" w:rsidRDefault="00000000" w:rsidP="0073723A">
            <w:pPr>
              <w:bidi/>
              <w:spacing w:before="40" w:after="40" w:line="276" w:lineRule="auto"/>
            </w:pPr>
            <w:r>
              <w:rPr>
                <w:color w:val="1F4E79"/>
                <w:sz w:val="22"/>
                <w:szCs w:val="22"/>
                <w:rtl/>
              </w:rPr>
              <w:t>البعد</w:t>
            </w:r>
          </w:p>
        </w:tc>
        <w:tc>
          <w:tcPr>
            <w:tcW w:w="3024" w:type="dxa"/>
            <w:shd w:val="clear" w:color="auto" w:fill="D9E1F2"/>
            <w:vAlign w:val="center"/>
          </w:tcPr>
          <w:p w14:paraId="480A66C6"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المحتوى</w:t>
            </w:r>
          </w:p>
        </w:tc>
        <w:tc>
          <w:tcPr>
            <w:tcW w:w="3024" w:type="dxa"/>
            <w:shd w:val="clear" w:color="auto" w:fill="D9E1F2"/>
            <w:vAlign w:val="center"/>
          </w:tcPr>
          <w:p w14:paraId="521589F4"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الفاعلون</w:t>
            </w:r>
          </w:p>
        </w:tc>
      </w:tr>
      <w:tr w:rsidR="00AC7016" w14:paraId="1C6C31A4"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61D0D3DF" w14:textId="77777777" w:rsidR="00AC7016" w:rsidRDefault="00000000" w:rsidP="0073723A">
            <w:pPr>
              <w:bidi/>
              <w:spacing w:before="40" w:after="40" w:line="276" w:lineRule="auto"/>
            </w:pPr>
            <w:r>
              <w:rPr>
                <w:b w:val="0"/>
                <w:color w:val="000000"/>
                <w:sz w:val="22"/>
                <w:szCs w:val="22"/>
                <w:rtl/>
              </w:rPr>
              <w:t>المهني</w:t>
            </w:r>
          </w:p>
        </w:tc>
        <w:tc>
          <w:tcPr>
            <w:tcW w:w="3024" w:type="dxa"/>
            <w:vAlign w:val="center"/>
          </w:tcPr>
          <w:p w14:paraId="235CFBE3"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بنية المؤسسات الإعلامية، ولوج الوظائف، الترقيات، التكوين</w:t>
            </w:r>
          </w:p>
        </w:tc>
        <w:tc>
          <w:tcPr>
            <w:tcW w:w="3024" w:type="dxa"/>
            <w:vAlign w:val="center"/>
          </w:tcPr>
          <w:p w14:paraId="41380031"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المؤسسات الإعلامية، النقابات، الصحفيات</w:t>
            </w:r>
          </w:p>
        </w:tc>
      </w:tr>
      <w:tr w:rsidR="00AC7016" w14:paraId="4324B176"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7DB9323F" w14:textId="77777777" w:rsidR="00AC7016" w:rsidRDefault="00000000" w:rsidP="0073723A">
            <w:pPr>
              <w:bidi/>
              <w:spacing w:before="40" w:after="40" w:line="276" w:lineRule="auto"/>
            </w:pPr>
            <w:r>
              <w:rPr>
                <w:b w:val="0"/>
                <w:color w:val="000000"/>
                <w:sz w:val="22"/>
                <w:szCs w:val="22"/>
                <w:rtl/>
              </w:rPr>
              <w:t>الاجتماعي والثقافي</w:t>
            </w:r>
          </w:p>
        </w:tc>
        <w:tc>
          <w:tcPr>
            <w:tcW w:w="3024" w:type="dxa"/>
            <w:vAlign w:val="center"/>
          </w:tcPr>
          <w:p w14:paraId="44C99AA4"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التمثلات النمطية، الصورة الذهنية، الضغط العائلي</w:t>
            </w:r>
          </w:p>
        </w:tc>
        <w:tc>
          <w:tcPr>
            <w:tcW w:w="3024" w:type="dxa"/>
            <w:vAlign w:val="center"/>
          </w:tcPr>
          <w:p w14:paraId="053E53E2"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المجتمع، الأسرة، الجمهور</w:t>
            </w:r>
          </w:p>
        </w:tc>
      </w:tr>
      <w:tr w:rsidR="00AC7016" w14:paraId="7E685F36"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71B8C3B9" w14:textId="77777777" w:rsidR="00AC7016" w:rsidRDefault="00000000" w:rsidP="0073723A">
            <w:pPr>
              <w:bidi/>
              <w:spacing w:before="40" w:after="40" w:line="276" w:lineRule="auto"/>
            </w:pPr>
            <w:r>
              <w:rPr>
                <w:b w:val="0"/>
                <w:color w:val="000000"/>
                <w:sz w:val="22"/>
                <w:szCs w:val="22"/>
                <w:rtl/>
              </w:rPr>
              <w:t>التكنولوجي</w:t>
            </w:r>
          </w:p>
        </w:tc>
        <w:tc>
          <w:tcPr>
            <w:tcW w:w="3024" w:type="dxa"/>
            <w:vAlign w:val="center"/>
          </w:tcPr>
          <w:p w14:paraId="58397176"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المنصات الرقمية، الذكاء الاصطناعي، التفاعلية</w:t>
            </w:r>
          </w:p>
        </w:tc>
        <w:tc>
          <w:tcPr>
            <w:tcW w:w="3024" w:type="dxa"/>
            <w:vAlign w:val="center"/>
          </w:tcPr>
          <w:p w14:paraId="2EC2B361"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الفاعلون التقنيون، الجمهور الرقمي، الصحفيات</w:t>
            </w:r>
          </w:p>
        </w:tc>
      </w:tr>
    </w:tbl>
    <w:p w14:paraId="40E5444A" w14:textId="77777777" w:rsidR="00AC7016" w:rsidRDefault="00AC7016" w:rsidP="0073723A">
      <w:pPr>
        <w:bidi/>
        <w:spacing w:before="40" w:after="40" w:line="360" w:lineRule="auto"/>
      </w:pPr>
    </w:p>
    <w:p w14:paraId="3679A52C" w14:textId="77777777" w:rsidR="00AC7016" w:rsidRDefault="00000000" w:rsidP="0073723A">
      <w:pPr>
        <w:bidi/>
        <w:spacing w:before="80" w:after="80" w:line="360" w:lineRule="auto"/>
        <w:ind w:firstLine="567"/>
      </w:pPr>
      <w:r>
        <w:rPr>
          <w:color w:val="000000"/>
          <w:rtl/>
        </w:rPr>
        <w:lastRenderedPageBreak/>
        <w:t>تتقاطع هذه الأبعاد الأربعة في تشكيل وضعية الصحفية الرياضية، ولا يمكن قراءتها بمعزل عن بعضها البعض. ذلك أن البعد المهني لا يتطور بشكل كاف دون تحول البنيات الاجتماعية والثقافية، والبعد التكنولوجي لا يستثمر بأمثل صورة دون استراتيجيات مؤسسية واعية. وكذلك فإن البعد الاستراتيجي للقوة الناعمة لا يمكنه التحقق دون كفاءات بشرية متمكنة وفضاء مهني داعم، مما يستدعي مقاربة شاملة ومتكاملة في هذا البحث.</w:t>
      </w:r>
    </w:p>
    <w:p w14:paraId="73C25E1A" w14:textId="77777777" w:rsidR="00AC7016" w:rsidRDefault="00000000" w:rsidP="0073723A">
      <w:pPr>
        <w:bidi/>
        <w:spacing w:before="80" w:after="80" w:line="360" w:lineRule="auto"/>
        <w:ind w:firstLine="567"/>
      </w:pPr>
      <w:r>
        <w:rPr>
          <w:color w:val="000000"/>
          <w:rtl/>
        </w:rPr>
        <w:t>ومن أبرز ما يعطي لهذه الإشكالية راهنيتها، تموقع البحث في زمن بالغ الحساسية: نهاية عقد شهد تحولات جذرية في الإعلام الرياضي العربي (مونديال 2022، ميلاد منصات قطرية وإماراتية كبرى، أداء تاريخي لمنتخبات عربية)، وبداية عقد تنتظر فيه استحقاقات وازنة (كأس إفريقيا 2025 بالمغرب، ألعاب الرياض الآسيوية 2034، مونديال 2030 المشترك). ويُتيح هذا التموقع للبحث أن يستفيد من تجربة قريبة ويستشرف في الوقت ذاته آفاقاً مفتوحة، بدل أن يكتفي بالقراءة الاستعادية.</w:t>
      </w:r>
    </w:p>
    <w:p w14:paraId="02A0F27A" w14:textId="77777777" w:rsidR="00AC7016" w:rsidRDefault="00000000" w:rsidP="0073723A">
      <w:pPr>
        <w:bidi/>
        <w:spacing w:after="0" w:line="240" w:lineRule="auto"/>
      </w:pPr>
      <w:r>
        <w:br w:type="page"/>
      </w:r>
    </w:p>
    <w:p w14:paraId="7382DC81" w14:textId="77777777" w:rsidR="00AC7016" w:rsidRDefault="00000000" w:rsidP="0073723A">
      <w:pPr>
        <w:keepNext/>
        <w:bidi/>
        <w:spacing w:before="280" w:after="160" w:line="360" w:lineRule="auto"/>
      </w:pPr>
      <w:r>
        <w:rPr>
          <w:b/>
          <w:bCs/>
          <w:color w:val="1F4E79"/>
          <w:sz w:val="32"/>
          <w:szCs w:val="32"/>
          <w:rtl/>
        </w:rPr>
        <w:lastRenderedPageBreak/>
        <w:t>التساؤلات الفرعية</w:t>
      </w:r>
    </w:p>
    <w:p w14:paraId="7E5224D1" w14:textId="77777777" w:rsidR="00AC7016" w:rsidRDefault="00000000" w:rsidP="0073723A">
      <w:pPr>
        <w:bidi/>
        <w:spacing w:before="80" w:after="80" w:line="360" w:lineRule="auto"/>
        <w:ind w:firstLine="567"/>
      </w:pPr>
      <w:r>
        <w:rPr>
          <w:color w:val="000000"/>
          <w:rtl/>
        </w:rPr>
        <w:t>ينبثق عن الإشكالية المركزية لهذا البحث جملة من التساؤلات الفرعية التي تتوزع على ثلاثة محاور كبرى، تتقاطع وتتكامل في الوقت ذاته:</w:t>
      </w:r>
    </w:p>
    <w:p w14:paraId="305B62AF" w14:textId="77777777" w:rsidR="00AC7016" w:rsidRDefault="00000000" w:rsidP="0073723A">
      <w:pPr>
        <w:keepNext/>
        <w:bidi/>
        <w:spacing w:before="200" w:after="120" w:line="360" w:lineRule="auto"/>
      </w:pPr>
      <w:r>
        <w:rPr>
          <w:b/>
          <w:bCs/>
          <w:color w:val="2E7D32"/>
          <w:sz w:val="28"/>
          <w:szCs w:val="28"/>
          <w:rtl/>
        </w:rPr>
        <w:t>تساؤلات مرتبطة بالواقع المهني</w:t>
      </w:r>
    </w:p>
    <w:p w14:paraId="3CE597AF" w14:textId="77777777" w:rsidR="00AC7016" w:rsidRDefault="00000000" w:rsidP="0073723A">
      <w:pPr>
        <w:bidi/>
        <w:spacing w:before="40" w:after="40" w:line="360" w:lineRule="auto"/>
        <w:ind w:left="283" w:right="283"/>
      </w:pPr>
      <w:r>
        <w:rPr>
          <w:color w:val="000000"/>
          <w:rtl/>
        </w:rPr>
        <w:t xml:space="preserve"> — ما هي العوائق المهنية الفعلية التي تواجهها الصحفية الرياضية في المؤسسات الإعلامية المغربية والقطرية؟</w:t>
      </w:r>
    </w:p>
    <w:p w14:paraId="4EF8F2AF" w14:textId="77777777" w:rsidR="00AC7016" w:rsidRDefault="00000000" w:rsidP="0073723A">
      <w:pPr>
        <w:bidi/>
        <w:spacing w:before="40" w:after="40" w:line="360" w:lineRule="auto"/>
        <w:ind w:left="283" w:right="283"/>
      </w:pPr>
      <w:r>
        <w:rPr>
          <w:color w:val="000000"/>
          <w:rtl/>
        </w:rPr>
        <w:t xml:space="preserve"> — كيف يتحدد مفهوم "الكفاءة" في الصحافة الرياضية، وهل يخضع هذا المفهوم لمعايير محايدة من حيث النوع الاجتماعي؟</w:t>
      </w:r>
    </w:p>
    <w:p w14:paraId="3F8302CF" w14:textId="77777777" w:rsidR="00AC7016" w:rsidRDefault="00000000" w:rsidP="0073723A">
      <w:pPr>
        <w:bidi/>
        <w:spacing w:before="40" w:after="40" w:line="360" w:lineRule="auto"/>
        <w:ind w:left="283" w:right="283"/>
      </w:pPr>
      <w:r>
        <w:rPr>
          <w:color w:val="000000"/>
          <w:rtl/>
        </w:rPr>
        <w:t xml:space="preserve"> — ما الفروق القائمة بين الصحفيات والصحفيين في الترقي المهني، والتغطية المباشرة، والظهور في برامج التحليل؟</w:t>
      </w:r>
    </w:p>
    <w:p w14:paraId="200F93DF" w14:textId="77777777" w:rsidR="00AC7016" w:rsidRDefault="00000000" w:rsidP="0073723A">
      <w:pPr>
        <w:bidi/>
        <w:spacing w:before="40" w:after="40" w:line="360" w:lineRule="auto"/>
        <w:ind w:left="283" w:right="283"/>
      </w:pPr>
      <w:r>
        <w:rPr>
          <w:color w:val="000000"/>
          <w:rtl/>
        </w:rPr>
        <w:t xml:space="preserve"> — كيف تُترجم المهنية على مستوى الأجور والعقود وشروط العمل في الإعلام الرياضي بكل من المغرب وقطر؟</w:t>
      </w:r>
    </w:p>
    <w:p w14:paraId="10A88F3B" w14:textId="77777777" w:rsidR="00AC7016" w:rsidRDefault="00000000" w:rsidP="0073723A">
      <w:pPr>
        <w:keepNext/>
        <w:bidi/>
        <w:spacing w:before="200" w:after="120" w:line="360" w:lineRule="auto"/>
      </w:pPr>
      <w:r>
        <w:rPr>
          <w:b/>
          <w:bCs/>
          <w:color w:val="2E7D32"/>
          <w:sz w:val="28"/>
          <w:szCs w:val="28"/>
          <w:rtl/>
        </w:rPr>
        <w:t>تساؤلات مرتبطة بالتحول الرقمي</w:t>
      </w:r>
    </w:p>
    <w:p w14:paraId="2D8B8D45" w14:textId="77777777" w:rsidR="00AC7016" w:rsidRDefault="00000000" w:rsidP="0073723A">
      <w:pPr>
        <w:bidi/>
        <w:spacing w:before="40" w:after="40" w:line="360" w:lineRule="auto"/>
        <w:ind w:left="283" w:right="283"/>
      </w:pPr>
      <w:r>
        <w:rPr>
          <w:color w:val="000000"/>
          <w:rtl/>
        </w:rPr>
        <w:t xml:space="preserve"> — إلى أي حد ساهم الإعلام الرقمي في تجاوز عوائق الولوج التقليدية أمام الصحفية الرياضية؟</w:t>
      </w:r>
    </w:p>
    <w:p w14:paraId="5DB76ACE" w14:textId="77777777" w:rsidR="00AC7016" w:rsidRDefault="00000000" w:rsidP="0073723A">
      <w:pPr>
        <w:bidi/>
        <w:spacing w:before="40" w:after="40" w:line="360" w:lineRule="auto"/>
        <w:ind w:left="283" w:right="283"/>
      </w:pPr>
      <w:r>
        <w:rPr>
          <w:color w:val="000000"/>
          <w:rtl/>
        </w:rPr>
        <w:t xml:space="preserve"> — كيف وظّفت الصحفيات منصات التواصل الاجتماعي وصحافة المواطن في بناء حضور موازٍ يتجاوز قيود المؤسسات الكلاسيكية؟</w:t>
      </w:r>
    </w:p>
    <w:p w14:paraId="60893966" w14:textId="77777777" w:rsidR="00AC7016" w:rsidRDefault="00000000" w:rsidP="0073723A">
      <w:pPr>
        <w:bidi/>
        <w:spacing w:before="40" w:after="40" w:line="360" w:lineRule="auto"/>
        <w:ind w:left="283" w:right="283"/>
      </w:pPr>
      <w:r>
        <w:rPr>
          <w:color w:val="000000"/>
          <w:rtl/>
        </w:rPr>
        <w:t xml:space="preserve"> — ما تأثير أدوات الذكاء الاصطناعي على إنتاج المحتوى الرياضي وعلى أدوار الصحفيات داخل غرف التحرير؟</w:t>
      </w:r>
    </w:p>
    <w:p w14:paraId="0B6BF2B9" w14:textId="77777777" w:rsidR="00AC7016" w:rsidRDefault="00000000" w:rsidP="0073723A">
      <w:pPr>
        <w:bidi/>
        <w:spacing w:before="40" w:after="40" w:line="360" w:lineRule="auto"/>
        <w:ind w:left="283" w:right="283"/>
      </w:pPr>
      <w:r>
        <w:rPr>
          <w:color w:val="000000"/>
          <w:rtl/>
        </w:rPr>
        <w:t xml:space="preserve"> — هل أنتج الفضاء الرقمي تحديات جديدة من قبيل التنمر الإلكتروني والإساءة الجندرية للصحفيات الرياضيات؟</w:t>
      </w:r>
    </w:p>
    <w:p w14:paraId="474B4F91" w14:textId="77777777" w:rsidR="00AC7016" w:rsidRDefault="00000000" w:rsidP="0073723A">
      <w:pPr>
        <w:keepNext/>
        <w:bidi/>
        <w:spacing w:before="200" w:after="120" w:line="360" w:lineRule="auto"/>
      </w:pPr>
      <w:r>
        <w:rPr>
          <w:b/>
          <w:bCs/>
          <w:color w:val="2E7D32"/>
          <w:sz w:val="28"/>
          <w:szCs w:val="28"/>
          <w:rtl/>
        </w:rPr>
        <w:t>تساؤلات مرتبطة بالقوة الناعمة</w:t>
      </w:r>
    </w:p>
    <w:p w14:paraId="2F383589" w14:textId="77777777" w:rsidR="00AC7016" w:rsidRDefault="00000000" w:rsidP="0073723A">
      <w:pPr>
        <w:bidi/>
        <w:spacing w:before="40" w:after="40" w:line="360" w:lineRule="auto"/>
        <w:ind w:left="283" w:right="283"/>
      </w:pPr>
      <w:r>
        <w:rPr>
          <w:color w:val="000000"/>
          <w:rtl/>
        </w:rPr>
        <w:t xml:space="preserve"> — كيف يمكن للصحفية الرياضية أن تساهم في بناء صورة بلدها لدى الرأي العام الدولي؟</w:t>
      </w:r>
    </w:p>
    <w:p w14:paraId="1A6A83AA" w14:textId="77777777" w:rsidR="00AC7016" w:rsidRDefault="00000000" w:rsidP="0073723A">
      <w:pPr>
        <w:bidi/>
        <w:spacing w:before="40" w:after="40" w:line="360" w:lineRule="auto"/>
        <w:ind w:left="283" w:right="283"/>
      </w:pPr>
      <w:r>
        <w:rPr>
          <w:color w:val="000000"/>
          <w:rtl/>
        </w:rPr>
        <w:t xml:space="preserve"> — ما هي أوجه التشابه والاختلاف بين توظيف قطر للقوة الناعمة خلال مونديال 2022 وما يستعد له المغرب في كأس إفريقيا 2025 ومونديال 2030؟</w:t>
      </w:r>
    </w:p>
    <w:p w14:paraId="0349E1C2" w14:textId="77777777" w:rsidR="00AC7016" w:rsidRDefault="00000000" w:rsidP="0073723A">
      <w:pPr>
        <w:bidi/>
        <w:spacing w:before="40" w:after="40" w:line="360" w:lineRule="auto"/>
        <w:ind w:left="283" w:right="283"/>
      </w:pPr>
      <w:r>
        <w:rPr>
          <w:color w:val="000000"/>
          <w:rtl/>
        </w:rPr>
        <w:t xml:space="preserve"> — إلى أي حد تشكل الصحفيات الرياضيات العربيات وجهاً جديداً للدبلوماسية الرياضية النسائية؟</w:t>
      </w:r>
    </w:p>
    <w:p w14:paraId="44669084" w14:textId="77777777" w:rsidR="00AC7016" w:rsidRDefault="00000000" w:rsidP="0073723A">
      <w:pPr>
        <w:bidi/>
        <w:spacing w:before="40" w:after="40" w:line="360" w:lineRule="auto"/>
        <w:ind w:left="283" w:right="283"/>
      </w:pPr>
      <w:r>
        <w:rPr>
          <w:color w:val="000000"/>
          <w:rtl/>
        </w:rPr>
        <w:t xml:space="preserve"> — ما السيناريوهات الممكنة لتعزيز هذا الدور في أفق 2030؟</w:t>
      </w:r>
    </w:p>
    <w:p w14:paraId="2DC2E4E9" w14:textId="77777777" w:rsidR="00AC7016" w:rsidRDefault="00000000" w:rsidP="0073723A">
      <w:pPr>
        <w:bidi/>
        <w:spacing w:after="0" w:line="240" w:lineRule="auto"/>
      </w:pPr>
      <w:r>
        <w:br w:type="page"/>
      </w:r>
    </w:p>
    <w:p w14:paraId="28D477AB" w14:textId="77777777" w:rsidR="00AC7016" w:rsidRDefault="00000000" w:rsidP="0073723A">
      <w:pPr>
        <w:keepNext/>
        <w:bidi/>
        <w:spacing w:before="280" w:after="160" w:line="360" w:lineRule="auto"/>
      </w:pPr>
      <w:r>
        <w:rPr>
          <w:b/>
          <w:bCs/>
          <w:color w:val="1F4E79"/>
          <w:sz w:val="32"/>
          <w:szCs w:val="32"/>
          <w:rtl/>
        </w:rPr>
        <w:lastRenderedPageBreak/>
        <w:t>فرضيات البحث</w:t>
      </w:r>
    </w:p>
    <w:p w14:paraId="79FF975C" w14:textId="77777777" w:rsidR="00AC7016" w:rsidRDefault="00000000" w:rsidP="0073723A">
      <w:pPr>
        <w:bidi/>
        <w:spacing w:before="80" w:after="80" w:line="360" w:lineRule="auto"/>
        <w:ind w:firstLine="567"/>
      </w:pPr>
      <w:r>
        <w:rPr>
          <w:color w:val="000000"/>
          <w:rtl/>
        </w:rPr>
        <w:t>بناءً على الإشكالية المطروحة والتساؤلات الفرعية المنبثقة عنها، نضع جملة من الفرضيات التي ستوجه عملية البحث الميداني والتحليل الوثائقي، ونعتبرها فرضيات قابلة للاختبار والتعديل في ضوء المعطيات التي ستُجمع لاحقاً.</w:t>
      </w:r>
    </w:p>
    <w:p w14:paraId="5D5EA61F" w14:textId="77777777" w:rsidR="00AC7016" w:rsidRDefault="00000000" w:rsidP="0073723A">
      <w:pPr>
        <w:keepNext/>
        <w:bidi/>
        <w:spacing w:before="200" w:after="120" w:line="360" w:lineRule="auto"/>
      </w:pPr>
      <w:r>
        <w:rPr>
          <w:b/>
          <w:bCs/>
          <w:color w:val="2E7D32"/>
          <w:sz w:val="28"/>
          <w:szCs w:val="28"/>
          <w:rtl/>
        </w:rPr>
        <w:t>فرضيات مرتبطة بالرقمنة</w:t>
      </w:r>
    </w:p>
    <w:p w14:paraId="1317DD4A" w14:textId="77777777" w:rsidR="00AC7016" w:rsidRDefault="00000000" w:rsidP="0073723A">
      <w:pPr>
        <w:bidi/>
        <w:spacing w:before="40" w:after="40" w:line="360" w:lineRule="auto"/>
        <w:ind w:left="283" w:right="283"/>
      </w:pPr>
      <w:r>
        <w:rPr>
          <w:color w:val="000000"/>
          <w:rtl/>
        </w:rPr>
        <w:t xml:space="preserve"> — تشكل المنصات الرقمية فضاءً بديلاً يتيح للصحفيات الرياضيات تجاوز جزء كبير من عوائق الولوج التقليدية في الإعلام الكلاسيكي.</w:t>
      </w:r>
    </w:p>
    <w:p w14:paraId="15911430" w14:textId="77777777" w:rsidR="00AC7016" w:rsidRDefault="00000000" w:rsidP="0073723A">
      <w:pPr>
        <w:bidi/>
        <w:spacing w:before="40" w:after="40" w:line="360" w:lineRule="auto"/>
        <w:ind w:left="283" w:right="283"/>
      </w:pPr>
      <w:r>
        <w:rPr>
          <w:color w:val="000000"/>
          <w:rtl/>
        </w:rPr>
        <w:t xml:space="preserve"> — كلما زاد توظيف الصحفيات لأدوات الذكاء الاصطناعي وتقنيات إنتاج المحتوى الرقمي، توسع تأثيرهن النوعي على الجمهور.</w:t>
      </w:r>
    </w:p>
    <w:p w14:paraId="79C020AB" w14:textId="77777777" w:rsidR="00AC7016" w:rsidRDefault="00000000" w:rsidP="0073723A">
      <w:pPr>
        <w:bidi/>
        <w:spacing w:before="40" w:after="40" w:line="360" w:lineRule="auto"/>
        <w:ind w:left="283" w:right="283"/>
      </w:pPr>
      <w:r>
        <w:rPr>
          <w:color w:val="000000"/>
          <w:rtl/>
        </w:rPr>
        <w:t xml:space="preserve"> — يُنتج الفضاء الرقمي تهديدات مضادة، أبرزها التنمر السيبراني والإساءة المبنية على النوع، مما يقتضي تطوير حماية قانونية ونفسية.</w:t>
      </w:r>
    </w:p>
    <w:p w14:paraId="5AB238E7" w14:textId="77777777" w:rsidR="00AC7016" w:rsidRDefault="00000000" w:rsidP="0073723A">
      <w:pPr>
        <w:keepNext/>
        <w:bidi/>
        <w:spacing w:before="200" w:after="120" w:line="360" w:lineRule="auto"/>
      </w:pPr>
      <w:r>
        <w:rPr>
          <w:b/>
          <w:bCs/>
          <w:color w:val="2E7D32"/>
          <w:sz w:val="28"/>
          <w:szCs w:val="28"/>
          <w:rtl/>
        </w:rPr>
        <w:t>فرضيات مرتبطة بالنوع الاجتماعي</w:t>
      </w:r>
    </w:p>
    <w:p w14:paraId="023DEEA2" w14:textId="77777777" w:rsidR="00AC7016" w:rsidRDefault="00000000" w:rsidP="0073723A">
      <w:pPr>
        <w:bidi/>
        <w:spacing w:before="40" w:after="40" w:line="360" w:lineRule="auto"/>
        <w:ind w:left="283" w:right="283"/>
      </w:pPr>
      <w:r>
        <w:rPr>
          <w:color w:val="000000"/>
          <w:rtl/>
        </w:rPr>
        <w:t xml:space="preserve"> — تتقاطع التحديات التي تواجهها الصحفية الرياضية في المغرب وقطر مع البنيات الثقافية والذهنية أكثر من تقاطعها مع الإطار القانوني الرسمي.</w:t>
      </w:r>
    </w:p>
    <w:p w14:paraId="1CF861DE" w14:textId="77777777" w:rsidR="00AC7016" w:rsidRDefault="00000000" w:rsidP="0073723A">
      <w:pPr>
        <w:bidi/>
        <w:spacing w:before="40" w:after="40" w:line="360" w:lineRule="auto"/>
        <w:ind w:left="283" w:right="283"/>
      </w:pPr>
      <w:r>
        <w:rPr>
          <w:color w:val="000000"/>
          <w:rtl/>
        </w:rPr>
        <w:t xml:space="preserve"> — هناك تباين واضح بين الحضور الكمي للنساء في غرف التحرير الرياضية والحضور النوعي في مواقع القرار وفي أنواع التغطيات الكبرى.</w:t>
      </w:r>
    </w:p>
    <w:p w14:paraId="7FCF5125" w14:textId="77777777" w:rsidR="00AC7016" w:rsidRDefault="00000000" w:rsidP="0073723A">
      <w:pPr>
        <w:bidi/>
        <w:spacing w:before="40" w:after="40" w:line="360" w:lineRule="auto"/>
        <w:ind w:left="283" w:right="283"/>
      </w:pPr>
      <w:r>
        <w:rPr>
          <w:color w:val="000000"/>
          <w:rtl/>
        </w:rPr>
        <w:t xml:space="preserve"> — تُسهم الصورة الذهنية النمطية المتداولة عن المرأة في الفضاء الرياضي في إعادة إنتاج تمييز ضمني حتى داخل المؤسسات التي تتبنى خطاباً معلناً للمساواة.</w:t>
      </w:r>
    </w:p>
    <w:p w14:paraId="4F6904EE" w14:textId="77777777" w:rsidR="00AC7016" w:rsidRDefault="00000000" w:rsidP="0073723A">
      <w:pPr>
        <w:keepNext/>
        <w:bidi/>
        <w:spacing w:before="200" w:after="120" w:line="360" w:lineRule="auto"/>
      </w:pPr>
      <w:r>
        <w:rPr>
          <w:b/>
          <w:bCs/>
          <w:color w:val="2E7D32"/>
          <w:sz w:val="28"/>
          <w:szCs w:val="28"/>
          <w:rtl/>
        </w:rPr>
        <w:t>فرضيات مرتبطة بالقوة الناعمة</w:t>
      </w:r>
    </w:p>
    <w:p w14:paraId="0AEF0E7B" w14:textId="77777777" w:rsidR="00AC7016" w:rsidRDefault="00000000" w:rsidP="0073723A">
      <w:pPr>
        <w:bidi/>
        <w:spacing w:before="40" w:after="40" w:line="360" w:lineRule="auto"/>
        <w:ind w:left="283" w:right="283"/>
      </w:pPr>
      <w:r>
        <w:rPr>
          <w:color w:val="000000"/>
          <w:rtl/>
        </w:rPr>
        <w:t xml:space="preserve"> — تمتلك الصحفية الرياضية العربية قدرة تأثيرية متزايدة في تشكيل صورة بلدها لدى الرأي العام الدولي، خصوصًا في مناسبات الأحداث الرياضية الكبرى.</w:t>
      </w:r>
    </w:p>
    <w:p w14:paraId="100B4D5E" w14:textId="77777777" w:rsidR="00AC7016" w:rsidRDefault="00000000" w:rsidP="0073723A">
      <w:pPr>
        <w:bidi/>
        <w:spacing w:before="40" w:after="40" w:line="360" w:lineRule="auto"/>
        <w:ind w:left="283" w:right="283"/>
      </w:pPr>
      <w:r>
        <w:rPr>
          <w:color w:val="000000"/>
          <w:rtl/>
        </w:rPr>
        <w:t xml:space="preserve"> — تختلف الاستراتيجيات المغربية والقطرية في توظيف الصحافة الرياضية النسائية كأداة للقوة الناعمة، لكنها تتقاطع في الرهان على الحدث الرياضي كرافعة للصورة الوطنية.</w:t>
      </w:r>
    </w:p>
    <w:p w14:paraId="1CA3C9F8" w14:textId="77777777" w:rsidR="00AC7016" w:rsidRDefault="00000000" w:rsidP="0073723A">
      <w:pPr>
        <w:bidi/>
        <w:spacing w:before="40" w:after="40" w:line="360" w:lineRule="auto"/>
        <w:ind w:left="283" w:right="283"/>
      </w:pPr>
      <w:r>
        <w:rPr>
          <w:color w:val="000000"/>
          <w:rtl/>
        </w:rPr>
        <w:t xml:space="preserve"> — يشكل أفق 2030 منعطفاً حاسماً يمكن خلاله تحويل الحضور النسائي في الصحافة الرياضية المغربية من حضور كمي محتشم إلى حضور نوعي مؤثر دوليًّا.</w:t>
      </w:r>
    </w:p>
    <w:p w14:paraId="5287F91F" w14:textId="77777777" w:rsidR="00AC7016" w:rsidRDefault="00000000" w:rsidP="0073723A">
      <w:pPr>
        <w:bidi/>
        <w:spacing w:after="0" w:line="240" w:lineRule="auto"/>
      </w:pPr>
      <w:r>
        <w:br w:type="page"/>
      </w:r>
    </w:p>
    <w:p w14:paraId="456D05C9" w14:textId="77777777" w:rsidR="00AC7016" w:rsidRDefault="00000000" w:rsidP="0073723A">
      <w:pPr>
        <w:keepNext/>
        <w:bidi/>
        <w:spacing w:before="280" w:after="160" w:line="360" w:lineRule="auto"/>
      </w:pPr>
      <w:r>
        <w:rPr>
          <w:b/>
          <w:bCs/>
          <w:color w:val="1F4E79"/>
          <w:sz w:val="32"/>
          <w:szCs w:val="32"/>
          <w:rtl/>
        </w:rPr>
        <w:lastRenderedPageBreak/>
        <w:t>المنهجية المعتمدة</w:t>
      </w:r>
    </w:p>
    <w:p w14:paraId="0283BC9A" w14:textId="77777777" w:rsidR="00AC7016" w:rsidRDefault="00000000" w:rsidP="0073723A">
      <w:pPr>
        <w:keepNext/>
        <w:bidi/>
        <w:spacing w:before="200" w:after="120" w:line="360" w:lineRule="auto"/>
      </w:pPr>
      <w:r>
        <w:rPr>
          <w:b/>
          <w:bCs/>
          <w:color w:val="2E7D32"/>
          <w:sz w:val="28"/>
          <w:szCs w:val="28"/>
          <w:rtl/>
        </w:rPr>
        <w:t>نوع المنهج وأسبابه</w:t>
      </w:r>
    </w:p>
    <w:p w14:paraId="12E7057D" w14:textId="77777777" w:rsidR="00AC7016" w:rsidRDefault="00000000" w:rsidP="0073723A">
      <w:pPr>
        <w:bidi/>
        <w:spacing w:before="80" w:after="80" w:line="360" w:lineRule="auto"/>
        <w:ind w:firstLine="567"/>
      </w:pPr>
      <w:r>
        <w:rPr>
          <w:color w:val="000000"/>
          <w:rtl/>
        </w:rPr>
        <w:t>يعتمد هذا البحث منهجاً مركباً يجمع بين المقاربتين الكيفية والكمية، بما يستجيب لطبيعة الإشكالية المتعددة الأبعاد. فالموضوع لا يمكن اختزاله في أرقام جامدة كنسب الحضور أو معدلات الترقي، كما لا يمكن الاكتفاء بالتحليل النوعي بمعزل عن التوثيق الكمي للظاهرة. ومن هنا، نوظف أربعة مناهج فرعية تتكامل في خدمة هدف واحد:</w:t>
      </w:r>
      <w:r>
        <w:rPr>
          <w:color w:val="000000"/>
          <w:vertAlign w:val="superscript"/>
          <w:rtl/>
        </w:rPr>
        <w:footnoteReference w:id="1"/>
      </w:r>
    </w:p>
    <w:p w14:paraId="12E7057D" w14:textId="77777777" w:rsidR="00AC7016" w:rsidRDefault="00000000" w:rsidP="0073723A">
      <w:pPr>
        <w:bidi/>
        <w:spacing w:before="80" w:after="80" w:line="360" w:lineRule="auto"/>
        <w:ind w:firstLine="567"/>
      </w:pPr>
      <w:r>
        <w:rPr>
          <w:b/>
          <w:bCs/>
          <w:rFonts w:ascii="Sakkal Majalla" w:hAnsi="Sakkal Majalla" w:cs="Sakkal Majalla"/>
          <w:sz w:val="28"/>
          <w:szCs w:val="28"/>
        </w:rPr>
        <w:t xml:space="preserve">أولاً: الإطار المنهجي للبحث</w:t>
      </w:r>
    </w:p>
    <w:p w14:paraId="12E7057D" w14:textId="77777777" w:rsidR="00AC7016" w:rsidRDefault="00000000" w:rsidP="0073723A">
      <w:pPr>
        <w:bidi/>
        <w:spacing w:before="80" w:after="80" w:line="360" w:lineRule="auto"/>
        <w:ind w:firstLine="567"/>
      </w:pPr>
      <w:r>
        <w:rPr>
          <w:rFonts w:ascii="Sakkal Majalla" w:hAnsi="Sakkal Majalla" w:cs="Sakkal Majalla"/>
          <w:sz w:val="28"/>
          <w:szCs w:val="28"/>
        </w:rPr>
        <w:t xml:space="preserve">تعتمد الدراسة على تكامل عدة مناهج علمية لمعالجة موضوع "الصحافة النسائية" في الإعلام الرياضي:</w:t>
      </w:r>
    </w:p>
    <w:p w14:paraId="12E7057D" w14:textId="77777777" w:rsidR="00AC7016" w:rsidRDefault="00000000" w:rsidP="0073723A">
      <w:pPr>
        <w:bidi/>
        <w:spacing w:before="80" w:after="80" w:line="360" w:lineRule="auto"/>
        <w:ind w:firstLine="567"/>
      </w:pPr>
      <w:r>
        <w:rPr>
          <w:rFonts w:ascii="Sakkal Majalla" w:hAnsi="Sakkal Majalla" w:cs="Sakkal Majalla"/>
          <w:sz w:val="28"/>
          <w:szCs w:val="28"/>
        </w:rPr>
        <w:t xml:space="preserve">— المنهج الوصفي: استُخدم لتوصيف الحقائق والبيانات المتعلقة بواقع الصحافة النسائية في المغرب وقطر، حيث مكّن من رسم صورة شاملة عن الوضع الراهن للصحفيات الرياضيات من حيث التمثيل العددي، وطبيعة المهام المسندة إليهن، وظروف العمل المهنية.</w:t>
      </w:r>
    </w:p>
    <w:p w14:paraId="12E7057D" w14:textId="77777777" w:rsidR="00AC7016" w:rsidRDefault="00000000" w:rsidP="0073723A">
      <w:pPr>
        <w:bidi/>
        <w:spacing w:before="80" w:after="80" w:line="360" w:lineRule="auto"/>
        <w:ind w:firstLine="567"/>
      </w:pPr>
      <w:r>
        <w:rPr>
          <w:rFonts w:ascii="Sakkal Majalla" w:hAnsi="Sakkal Majalla" w:cs="Sakkal Majalla"/>
          <w:sz w:val="28"/>
          <w:szCs w:val="28"/>
        </w:rPr>
        <w:t xml:space="preserve">— المنهج التحليلي: وُظف لتحليل وشرح المبادئ والنظم القانونية المرتبطة بالموضوع، مع التمييز بين الواقع الفعلي (ما هو كائن) والطموح القانوني (ما يجب أن يكون). وقد أتاح هذا المنهج تفكيك البنيات المؤسسية والقانونية التي تحكم عمل الصحفيات، وتحديد الفجوات بين النصوص التشريعية والممارسة الفعلية.</w:t>
      </w:r>
    </w:p>
    <w:p w14:paraId="12E7057D" w14:textId="77777777" w:rsidR="00AC7016" w:rsidRDefault="00000000" w:rsidP="0073723A">
      <w:pPr>
        <w:bidi/>
        <w:spacing w:before="80" w:after="80" w:line="360" w:lineRule="auto"/>
        <w:ind w:firstLine="567"/>
      </w:pPr>
      <w:r>
        <w:rPr>
          <w:rFonts w:ascii="Sakkal Majalla" w:hAnsi="Sakkal Majalla" w:cs="Sakkal Majalla"/>
          <w:sz w:val="28"/>
          <w:szCs w:val="28"/>
        </w:rPr>
        <w:t xml:space="preserve">— المنهج المقارن: اعتُمد للمقارنة بين النصوص القانونية والنماذج الصحفية، وتحديداً بين تجربة الصحافة النسائية في المغرب وتجربتها في أنظمة أخرى مثل قطر. وقد سمح هذا المنهج باستخراج نقاط التقاطع والتمايز بين النموذجين، وتقديم قراءة مقارنة لدرجة تمكين المرأة في كل سياق.</w:t>
      </w:r>
    </w:p>
    <w:p w14:paraId="43CA3FF7" w14:textId="77777777" w:rsidR="00AC7016" w:rsidRDefault="00000000" w:rsidP="0073723A">
      <w:pPr>
        <w:bidi/>
        <w:spacing w:before="40" w:after="40" w:line="360" w:lineRule="auto"/>
        <w:ind w:left="283" w:right="283"/>
      </w:pPr>
      <w:r>
        <w:rPr>
          <w:color w:val="000000"/>
          <w:rtl/>
        </w:rPr>
        <w:t xml:space="preserve"> — المنهج الوصفي التحليلي لرصد سياق الصحافة الرياضية في المغرب وقطر، وتقديم قراءة منظمة لأهم تحولاتها.</w:t>
      </w:r>
    </w:p>
    <w:p w14:paraId="4104B003" w14:textId="77777777" w:rsidR="00AC7016" w:rsidRDefault="00000000" w:rsidP="0073723A">
      <w:pPr>
        <w:bidi/>
        <w:spacing w:before="40" w:after="40" w:line="360" w:lineRule="auto"/>
        <w:ind w:left="283" w:right="283"/>
      </w:pPr>
      <w:r>
        <w:rPr>
          <w:color w:val="000000"/>
          <w:rtl/>
        </w:rPr>
        <w:t xml:space="preserve"> — منهج تحليل المضمون، الذي سيُطبق على عينة من التغطيات الإعلامية للحدث الرياضي في كل من البلدين.</w:t>
      </w:r>
    </w:p>
    <w:p w14:paraId="6BE12F4A" w14:textId="77777777" w:rsidR="00AC7016" w:rsidRDefault="00000000" w:rsidP="0073723A">
      <w:pPr>
        <w:bidi/>
        <w:spacing w:before="40" w:after="40" w:line="360" w:lineRule="auto"/>
        <w:ind w:left="283" w:right="283"/>
      </w:pPr>
      <w:r>
        <w:rPr>
          <w:color w:val="000000"/>
          <w:rtl/>
        </w:rPr>
        <w:t xml:space="preserve"> — المنهج المقارن، الذي يُعد قلب هذا البحث، إذ سيقوم على وضع التجربتين المغربية والقطرية في مواجهة منهجية تستخرج نقاط التقاطع ومناطق الاختلاف.</w:t>
      </w:r>
    </w:p>
    <w:p w14:paraId="38E01FAC" w14:textId="77777777" w:rsidR="00AC7016" w:rsidRDefault="00000000" w:rsidP="0073723A">
      <w:pPr>
        <w:bidi/>
        <w:spacing w:before="40" w:after="40" w:line="360" w:lineRule="auto"/>
        <w:ind w:left="283" w:right="283"/>
      </w:pPr>
      <w:r>
        <w:rPr>
          <w:color w:val="000000"/>
          <w:rtl/>
        </w:rPr>
        <w:t xml:space="preserve"> — المنهج الميداني عبر استمارة وزّعت على عينة من الصحفيات والصحفيين الرياضيين في البلدين، مدعومة بمقابلات نصف موجهة.</w:t>
      </w:r>
    </w:p>
    <w:p w14:paraId="092BD1A5" w14:textId="77777777" w:rsidR="00AC7016" w:rsidRDefault="00000000" w:rsidP="0073723A">
      <w:pPr>
        <w:keepNext/>
        <w:bidi/>
        <w:spacing w:before="200" w:after="120" w:line="360" w:lineRule="auto"/>
      </w:pPr>
      <w:r>
        <w:rPr>
          <w:b/>
          <w:bCs/>
          <w:color w:val="2E7D32"/>
          <w:sz w:val="28"/>
          <w:szCs w:val="28"/>
          <w:rtl/>
        </w:rPr>
        <w:t>مجال الدراسة (المغرب – قطر)</w:t>
      </w:r>
    </w:p>
    <w:p w14:paraId="71165758" w14:textId="77777777" w:rsidR="00AC7016" w:rsidRDefault="00000000" w:rsidP="0073723A">
      <w:pPr>
        <w:bidi/>
        <w:spacing w:before="80" w:after="80" w:line="360" w:lineRule="auto"/>
        <w:ind w:firstLine="567"/>
      </w:pPr>
      <w:r>
        <w:rPr>
          <w:color w:val="000000"/>
          <w:rtl/>
        </w:rPr>
        <w:t>يتمحور مجال الدراسة أساسًا حول التجربة المغربية في كأس إفريقيا 2025، باعتبارها المحور الميداني الأصلي للبحث. أما التجربة القطرية في مونديال 2022، فتُستحضر كإطار مقارن على مستوى القوة الناعمة، بناءً على التقارير الدولية والدراسات الأكاديمية المتوفرة (تقارير معهد الدوحة للدراسات، ومعهد رويترز، وتقارير الفيفا). وقد ارتأينا تجنب المقارنة الميدانية المباشرة في الشق القطري نظرًا لصعوبة الوصول إلى مصادر أولية كافية من صحفيات قطريات، وهو ما قد يُضعف صدقية البحث لو اعتُمدت مقارنة ميدانية مباشرة.</w:t>
      </w:r>
    </w:p>
    <w:p w14:paraId="0121B1D9" w14:textId="77777777" w:rsidR="00AC7016" w:rsidRDefault="00000000" w:rsidP="0073723A">
      <w:pPr>
        <w:keepNext/>
        <w:bidi/>
        <w:spacing w:before="200" w:after="120" w:line="360" w:lineRule="auto"/>
      </w:pPr>
      <w:r>
        <w:rPr>
          <w:b/>
          <w:bCs/>
          <w:color w:val="2E7D32"/>
          <w:sz w:val="28"/>
          <w:szCs w:val="28"/>
          <w:rtl/>
        </w:rPr>
        <w:t>أدوات جمع المعطيات</w:t>
      </w:r>
    </w:p>
    <w:p w14:paraId="04B09472" w14:textId="77777777" w:rsidR="00AC7016" w:rsidRDefault="00000000" w:rsidP="0073723A">
      <w:pPr>
        <w:bidi/>
        <w:spacing w:before="80" w:after="80" w:line="360" w:lineRule="auto"/>
        <w:ind w:firstLine="567"/>
      </w:pPr>
      <w:r>
        <w:rPr>
          <w:color w:val="000000"/>
          <w:rtl/>
        </w:rPr>
        <w:t>اعتمد البحث في جمع معطياته على أربع أدوات رئيسية: الاستبيان المخصص للصحفيات اللواتي شاركن في تغطية كأس إفريقيا 2025، والمقابلة نصف الموجهة مع صحفيات مغربيات بارزات في الإعلام الرياضي، وتحليل المضمون لعينة من التغطيات الإعلامية، إلى جانب الرصد الوثائقي للتقارير والدراسات السابقة. وقد صُمِّم الاستبيان خصيصًا لرصد تجربة الصحفيات الميدانية خلال كأس إفريقيا، ويتضمن محاور حول: ظروف العمل أثناء البطولة، والتحديات التي واجهنها بما في ذلك التحرش والتمييز، والفرص الرقمية المتاحة، ودورهن في تعزيز القوة الناعمة للمغرب.</w:t>
      </w:r>
    </w:p>
    <w:p w14:paraId="053B9F41" w14:textId="77777777" w:rsidR="00AC7016" w:rsidRDefault="00000000" w:rsidP="0073723A">
      <w:pPr>
        <w:bidi/>
        <w:spacing w:before="80" w:after="80" w:line="288" w:lineRule="auto"/>
      </w:pPr>
      <w:r>
        <w:rPr>
          <w:b/>
          <w:bCs/>
          <w:i/>
          <w:iCs/>
          <w:color w:val="1F4E79"/>
          <w:sz w:val="22"/>
          <w:szCs w:val="22"/>
          <w:rtl/>
        </w:rPr>
        <w:t>جدول رقم 2: أدوات الدراسة الميدانية والوثائقية</w:t>
      </w:r>
    </w:p>
    <w:tbl>
      <w:tblPr>
        <w:tblStyle w:val="Grilleclaire-Accent1"/>
        <w:bidiVisual/>
        <w:tblW w:w="0" w:type="auto"/>
        <w:jc w:val="center"/>
        <w:tblLook w:val="04A0" w:firstRow="1" w:lastRow="0" w:firstColumn="1" w:lastColumn="0" w:noHBand="0" w:noVBand="1"/>
      </w:tblPr>
      <w:tblGrid>
        <w:gridCol w:w="3024"/>
        <w:gridCol w:w="3024"/>
        <w:gridCol w:w="3024"/>
      </w:tblGrid>
      <w:tr w:rsidR="00AC7016" w14:paraId="741DAE58"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D9E1F2"/>
            <w:vAlign w:val="center"/>
          </w:tcPr>
          <w:p w14:paraId="5B592450" w14:textId="77777777" w:rsidR="00AC7016" w:rsidRDefault="00000000" w:rsidP="0073723A">
            <w:pPr>
              <w:bidi/>
              <w:spacing w:before="40" w:after="40" w:line="276" w:lineRule="auto"/>
            </w:pPr>
            <w:r>
              <w:rPr>
                <w:color w:val="1F4E79"/>
                <w:sz w:val="22"/>
                <w:szCs w:val="22"/>
                <w:rtl/>
              </w:rPr>
              <w:lastRenderedPageBreak/>
              <w:t>الأداة</w:t>
            </w:r>
          </w:p>
        </w:tc>
        <w:tc>
          <w:tcPr>
            <w:tcW w:w="3024" w:type="dxa"/>
            <w:shd w:val="clear" w:color="auto" w:fill="D9E1F2"/>
            <w:vAlign w:val="center"/>
          </w:tcPr>
          <w:p w14:paraId="05D2E543"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العينة</w:t>
            </w:r>
          </w:p>
        </w:tc>
        <w:tc>
          <w:tcPr>
            <w:tcW w:w="3024" w:type="dxa"/>
            <w:shd w:val="clear" w:color="auto" w:fill="D9E1F2"/>
            <w:vAlign w:val="center"/>
          </w:tcPr>
          <w:p w14:paraId="06B1F557"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الهدف</w:t>
            </w:r>
          </w:p>
        </w:tc>
      </w:tr>
      <w:tr w:rsidR="00AC7016" w14:paraId="3946455B"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31B65876" w14:textId="77777777" w:rsidR="00AC7016" w:rsidRDefault="00000000" w:rsidP="0073723A">
            <w:pPr>
              <w:bidi/>
              <w:spacing w:before="40" w:after="40" w:line="276" w:lineRule="auto"/>
            </w:pPr>
            <w:r>
              <w:rPr>
                <w:b w:val="0"/>
                <w:color w:val="000000"/>
                <w:sz w:val="22"/>
                <w:szCs w:val="22"/>
                <w:rtl/>
              </w:rPr>
              <w:t>الاستمارة</w:t>
            </w:r>
          </w:p>
        </w:tc>
        <w:tc>
          <w:tcPr>
            <w:tcW w:w="3024" w:type="dxa"/>
            <w:vAlign w:val="center"/>
          </w:tcPr>
          <w:p w14:paraId="3B6C6F53"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60 صحفياً وصحفية (30 من المغرب، 30 من قطر)</w:t>
            </w:r>
          </w:p>
        </w:tc>
        <w:tc>
          <w:tcPr>
            <w:tcW w:w="3024" w:type="dxa"/>
            <w:vAlign w:val="center"/>
          </w:tcPr>
          <w:p w14:paraId="49F78F6E"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قياس التمثلات والاتجاهات حول الحضور النسائي والمهنة</w:t>
            </w:r>
          </w:p>
        </w:tc>
      </w:tr>
      <w:tr w:rsidR="00AC7016" w14:paraId="31398617"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57DF7818" w14:textId="77777777" w:rsidR="00AC7016" w:rsidRDefault="00000000" w:rsidP="0073723A">
            <w:pPr>
              <w:bidi/>
              <w:spacing w:before="40" w:after="40" w:line="276" w:lineRule="auto"/>
            </w:pPr>
            <w:r>
              <w:rPr>
                <w:b w:val="0"/>
                <w:color w:val="000000"/>
                <w:sz w:val="22"/>
                <w:szCs w:val="22"/>
                <w:rtl/>
              </w:rPr>
              <w:t>المقابلات</w:t>
            </w:r>
          </w:p>
        </w:tc>
        <w:tc>
          <w:tcPr>
            <w:tcW w:w="3024" w:type="dxa"/>
            <w:vAlign w:val="center"/>
          </w:tcPr>
          <w:p w14:paraId="330F07DD"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12 صحفية رياضية ذات تجربة معتبرة</w:t>
            </w:r>
          </w:p>
        </w:tc>
        <w:tc>
          <w:tcPr>
            <w:tcW w:w="3024" w:type="dxa"/>
            <w:vAlign w:val="center"/>
          </w:tcPr>
          <w:p w14:paraId="62AD6646"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تعميق فهم التجارب المهنية والصعوبات والفرص</w:t>
            </w:r>
          </w:p>
        </w:tc>
      </w:tr>
      <w:tr w:rsidR="00AC7016" w14:paraId="023F3ACE"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06D9E119" w14:textId="77777777" w:rsidR="00AC7016" w:rsidRDefault="00000000" w:rsidP="0073723A">
            <w:pPr>
              <w:bidi/>
              <w:spacing w:before="40" w:after="40" w:line="276" w:lineRule="auto"/>
            </w:pPr>
            <w:r>
              <w:rPr>
                <w:b w:val="0"/>
                <w:color w:val="000000"/>
                <w:sz w:val="22"/>
                <w:szCs w:val="22"/>
                <w:rtl/>
              </w:rPr>
              <w:t>تحليل المضمون</w:t>
            </w:r>
          </w:p>
        </w:tc>
        <w:tc>
          <w:tcPr>
            <w:tcW w:w="3024" w:type="dxa"/>
            <w:vAlign w:val="center"/>
          </w:tcPr>
          <w:p w14:paraId="6F9D2D28"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100 مادة إعلامية رياضية (50/50 لكل بلد)</w:t>
            </w:r>
          </w:p>
        </w:tc>
        <w:tc>
          <w:tcPr>
            <w:tcW w:w="3024" w:type="dxa"/>
            <w:vAlign w:val="center"/>
          </w:tcPr>
          <w:p w14:paraId="7BDA56C2"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رصد التمثلات والصور النمطية في الخطاب</w:t>
            </w:r>
          </w:p>
        </w:tc>
      </w:tr>
      <w:tr w:rsidR="00AC7016" w14:paraId="23844F82"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4EBF9AB8" w14:textId="77777777" w:rsidR="00AC7016" w:rsidRDefault="00000000" w:rsidP="0073723A">
            <w:pPr>
              <w:bidi/>
              <w:spacing w:before="40" w:after="40" w:line="276" w:lineRule="auto"/>
            </w:pPr>
            <w:r>
              <w:rPr>
                <w:b w:val="0"/>
                <w:color w:val="000000"/>
                <w:sz w:val="22"/>
                <w:szCs w:val="22"/>
                <w:rtl/>
              </w:rPr>
              <w:t>الرصد الوثائقي</w:t>
            </w:r>
          </w:p>
        </w:tc>
        <w:tc>
          <w:tcPr>
            <w:tcW w:w="3024" w:type="dxa"/>
            <w:vAlign w:val="center"/>
          </w:tcPr>
          <w:p w14:paraId="279F734B"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تقارير دولية ووطنية، دراسات أكاديمية</w:t>
            </w:r>
          </w:p>
        </w:tc>
        <w:tc>
          <w:tcPr>
            <w:tcW w:w="3024" w:type="dxa"/>
            <w:vAlign w:val="center"/>
          </w:tcPr>
          <w:p w14:paraId="2B16C4B0"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تأطير الإشكالية وتدعيم النتائج</w:t>
            </w:r>
          </w:p>
        </w:tc>
      </w:tr>
    </w:tbl>
    <w:p w14:paraId="25EAF137" w14:textId="77777777" w:rsidR="00AC7016" w:rsidRDefault="00AC7016" w:rsidP="0073723A">
      <w:pPr>
        <w:bidi/>
        <w:spacing w:before="40" w:after="40" w:line="360" w:lineRule="auto"/>
      </w:pPr>
    </w:p>
    <w:tbl>
      <w:tblPr>
        <w:tblStyle w:val="Grilledutableau"/>
        <w:bidiVisual/>
        <w:tblW w:w="0" w:type="auto"/>
        <w:jc w:val="center"/>
        <w:tblLook w:val="04A0" w:firstRow="1" w:lastRow="0" w:firstColumn="1" w:lastColumn="0" w:noHBand="0" w:noVBand="1"/>
      </w:tblPr>
      <w:tblGrid>
        <w:gridCol w:w="9072"/>
      </w:tblGrid>
      <w:tr w:rsidR="00AC7016" w14:paraId="181D4692" w14:textId="77777777">
        <w:trPr>
          <w:jc w:val="center"/>
        </w:trPr>
        <w:tc>
          <w:tcPr>
            <w:tcW w:w="9072" w:type="dxa"/>
            <w:shd w:val="clear" w:color="auto" w:fill="BDD7EE"/>
          </w:tcPr>
          <w:p w14:paraId="41348D4B" w14:textId="77777777" w:rsidR="00AC7016" w:rsidRDefault="00000000" w:rsidP="0073723A">
            <w:pPr>
              <w:bidi/>
              <w:spacing w:before="40" w:after="40" w:line="276" w:lineRule="auto"/>
            </w:pPr>
            <w:r>
              <w:rPr>
                <w:b/>
                <w:bCs/>
                <w:color w:val="1F4E79"/>
                <w:rtl/>
              </w:rPr>
              <w:t>خطاطة رقم 2: تكامل أدوات البحث الأربع</w:t>
            </w:r>
          </w:p>
        </w:tc>
      </w:tr>
      <w:tr w:rsidR="00AC7016" w14:paraId="62742408" w14:textId="77777777">
        <w:trPr>
          <w:jc w:val="center"/>
        </w:trPr>
        <w:tc>
          <w:tcPr>
            <w:tcW w:w="9072" w:type="dxa"/>
            <w:shd w:val="clear" w:color="auto" w:fill="FFF2CC"/>
          </w:tcPr>
          <w:p w14:paraId="36291E17" w14:textId="77777777" w:rsidR="00AC7016" w:rsidRDefault="00000000" w:rsidP="0073723A">
            <w:pPr>
              <w:bidi/>
              <w:spacing w:before="40" w:after="40" w:line="288" w:lineRule="auto"/>
            </w:pPr>
            <w:r>
              <w:rPr>
                <w:color w:val="000000"/>
                <w:sz w:val="22"/>
                <w:szCs w:val="22"/>
                <w:rtl/>
              </w:rPr>
              <w:t>◀ الأداة الأولى: الاستمارة → معطيات كمية معبرة عن الاتجاهات.</w:t>
            </w:r>
          </w:p>
        </w:tc>
      </w:tr>
      <w:tr w:rsidR="00AC7016" w14:paraId="6F70B2CB" w14:textId="77777777">
        <w:trPr>
          <w:jc w:val="center"/>
        </w:trPr>
        <w:tc>
          <w:tcPr>
            <w:tcW w:w="9072" w:type="dxa"/>
            <w:shd w:val="clear" w:color="auto" w:fill="FFF2CC"/>
          </w:tcPr>
          <w:p w14:paraId="1C973248" w14:textId="77777777" w:rsidR="00AC7016" w:rsidRDefault="00000000" w:rsidP="0073723A">
            <w:pPr>
              <w:bidi/>
              <w:spacing w:before="40" w:after="40" w:line="288" w:lineRule="auto"/>
            </w:pPr>
            <w:r>
              <w:rPr>
                <w:color w:val="000000"/>
                <w:sz w:val="22"/>
                <w:szCs w:val="22"/>
                <w:rtl/>
              </w:rPr>
              <w:t>◀ الأداة الثانية: المقابلة → معطيات كيفية معمقة.</w:t>
            </w:r>
          </w:p>
        </w:tc>
      </w:tr>
      <w:tr w:rsidR="00AC7016" w14:paraId="6BE466DA" w14:textId="77777777">
        <w:trPr>
          <w:jc w:val="center"/>
        </w:trPr>
        <w:tc>
          <w:tcPr>
            <w:tcW w:w="9072" w:type="dxa"/>
            <w:shd w:val="clear" w:color="auto" w:fill="FFF2CC"/>
          </w:tcPr>
          <w:p w14:paraId="51881041" w14:textId="77777777" w:rsidR="00AC7016" w:rsidRDefault="00000000" w:rsidP="0073723A">
            <w:pPr>
              <w:bidi/>
              <w:spacing w:before="40" w:after="40" w:line="288" w:lineRule="auto"/>
            </w:pPr>
            <w:r>
              <w:rPr>
                <w:color w:val="000000"/>
                <w:sz w:val="22"/>
                <w:szCs w:val="22"/>
                <w:rtl/>
              </w:rPr>
              <w:t>◀ الأداة الثالثة: تحليل المضمون → قراءة في الخطاب الإعلامي.</w:t>
            </w:r>
          </w:p>
        </w:tc>
      </w:tr>
      <w:tr w:rsidR="00AC7016" w14:paraId="2DE31BFA" w14:textId="77777777">
        <w:trPr>
          <w:jc w:val="center"/>
        </w:trPr>
        <w:tc>
          <w:tcPr>
            <w:tcW w:w="9072" w:type="dxa"/>
            <w:shd w:val="clear" w:color="auto" w:fill="FFF2CC"/>
          </w:tcPr>
          <w:p w14:paraId="344A9FD9" w14:textId="77777777" w:rsidR="00AC7016" w:rsidRDefault="00000000" w:rsidP="0073723A">
            <w:pPr>
              <w:bidi/>
              <w:spacing w:before="40" w:after="40" w:line="288" w:lineRule="auto"/>
            </w:pPr>
            <w:r>
              <w:rPr>
                <w:color w:val="000000"/>
                <w:sz w:val="22"/>
                <w:szCs w:val="22"/>
                <w:rtl/>
              </w:rPr>
              <w:t>◀ الأداة الرابعة: الرصد الوثائقي → تأطير نظري وإحصائي.</w:t>
            </w:r>
          </w:p>
        </w:tc>
      </w:tr>
    </w:tbl>
    <w:p w14:paraId="7CB51EFB" w14:textId="77777777" w:rsidR="00AC7016" w:rsidRDefault="00AC7016" w:rsidP="0073723A">
      <w:pPr>
        <w:bidi/>
        <w:spacing w:before="40" w:after="40" w:line="360" w:lineRule="auto"/>
      </w:pPr>
    </w:p>
    <w:p w14:paraId="4B72893B" w14:textId="77777777" w:rsidR="00AC7016" w:rsidRDefault="00000000" w:rsidP="0073723A">
      <w:pPr>
        <w:keepNext/>
        <w:bidi/>
        <w:spacing w:before="200" w:after="120" w:line="360" w:lineRule="auto"/>
      </w:pPr>
      <w:r>
        <w:rPr>
          <w:b/>
          <w:bCs/>
          <w:color w:val="2E7D32"/>
          <w:sz w:val="28"/>
          <w:szCs w:val="28"/>
          <w:rtl/>
        </w:rPr>
        <w:t>حدود البحث وإمكاناته</w:t>
      </w:r>
    </w:p>
    <w:p w14:paraId="040774A1" w14:textId="77777777" w:rsidR="00AC7016" w:rsidRDefault="00000000" w:rsidP="0073723A">
      <w:pPr>
        <w:bidi/>
        <w:spacing w:before="80" w:after="80" w:line="360" w:lineRule="auto"/>
        <w:ind w:firstLine="567"/>
      </w:pPr>
      <w:r>
        <w:rPr>
          <w:color w:val="000000"/>
          <w:rtl/>
        </w:rPr>
        <w:t>كل بحث علمي يخضع لحدود لا بد من الإفصاح عنها بصراحة منذ البداية. وتشمل حدود هذا البحث عدة مستويات. على المستوى الجغرافي، يتمحور البحث ميدانيًّا حول المغرب، مع استحضار التجربة القطرية من خلال التقارير الدولية المتاحة — وليس عبر مقارنة ميدانية مباشرة — وذلك تفاديًا لأي تشكيك في صدقية البحث ناتج عن عدم كفاية المصادر القطرية المباشرة. وعلى المستوى الزمني، يغطي البحث أساسًا فترة كأس إفريقيا 2025، مع امتداد استشرافي إلى مونديال 2030.</w:t>
      </w:r>
    </w:p>
    <w:p w14:paraId="2D11EFF3" w14:textId="77777777" w:rsidR="00AC7016" w:rsidRDefault="00000000" w:rsidP="0073723A">
      <w:pPr>
        <w:bidi/>
        <w:spacing w:before="80" w:after="80" w:line="360" w:lineRule="auto"/>
        <w:ind w:firstLine="567"/>
      </w:pPr>
      <w:r>
        <w:rPr>
          <w:color w:val="000000"/>
          <w:rtl/>
        </w:rPr>
        <w:t>أما على المستوى المنهجي، فقد اعتمد البحث استبيانًا مخصصًا للصحفيات اللواتي شاركن في تغطية كأس إفريقيا 2025، مدعومًا بمقابلات نصف موجهة مع صحفيات مغربيات بارزات في الإعلام الرياضي (من بينهن صحفيات من مدن مختلفة: الرباط، الدار البيضاء، فاس، وجدة، طنجة، مراكش). وقد صُمِّم الاستبيان لرصد تجربتهن الميدانية الفعلية خلال البطولة، والتحديات التي واجهنها بما في ذلك التحرش والتمييز، ودورهن في تعزيز القوة الناعمة المغربية. كذلك اعتمد البحث على تحليل مضمون لعينة من التغطيات الإعلامية.</w:t>
      </w:r>
    </w:p>
    <w:p w14:paraId="242EFE3E" w14:textId="77777777" w:rsidR="00AC7016" w:rsidRDefault="00000000" w:rsidP="0073723A">
      <w:pPr>
        <w:bidi/>
        <w:spacing w:before="80" w:after="80" w:line="360" w:lineRule="auto"/>
        <w:ind w:firstLine="567"/>
      </w:pPr>
      <w:r>
        <w:rPr>
          <w:color w:val="000000"/>
          <w:rtl/>
        </w:rPr>
        <w:t>ورغم هذه الحدود، فإن للبحث إمكانات معتبرة تتمثل في كونه يجمع بين أربع أدوات منهجية متكاملة، وفي كونه ينطلق من إشكالية راهنة ومرتبطة بسياقات تاريخية متحركة (مونديال 2022، كأس إفريقيا 2025، مونديال 2030)، وفي كونه يدمج البعد المقارن العربي-العربي بشكل قلما يحضر في الأدبيات الموجودة. كما يميزه كونه يقترح مقاربة استشرافية لرسم سيناريوهات مستقبلية، بدل الاكتفاء بقراءة تشخيصية للوضع الراهن.</w:t>
      </w:r>
    </w:p>
    <w:p w14:paraId="39DC5682" w14:textId="77777777" w:rsidR="00AC7016" w:rsidRDefault="00000000" w:rsidP="0073723A">
      <w:pPr>
        <w:bidi/>
        <w:spacing w:after="0" w:line="240" w:lineRule="auto"/>
      </w:pPr>
      <w:r>
        <w:br w:type="page"/>
      </w:r>
    </w:p>
    <w:p w14:paraId="54EF85BA" w14:textId="77777777" w:rsidR="00AC7016" w:rsidRDefault="00000000" w:rsidP="0073723A">
      <w:pPr>
        <w:keepNext/>
        <w:bidi/>
        <w:spacing w:before="480" w:after="160" w:line="360" w:lineRule="auto"/>
      </w:pPr>
      <w:r>
        <w:rPr>
          <w:b/>
          <w:bCs/>
          <w:color w:val="C00000"/>
          <w:sz w:val="44"/>
          <w:szCs w:val="44"/>
          <w:rtl/>
        </w:rPr>
        <w:lastRenderedPageBreak/>
        <w:t>الفصل الأول</w:t>
      </w:r>
    </w:p>
    <w:p w14:paraId="03EA1BDF" w14:textId="77777777" w:rsidR="00AC7016" w:rsidRDefault="00000000" w:rsidP="0073723A">
      <w:pPr>
        <w:keepNext/>
        <w:bidi/>
        <w:spacing w:before="80" w:after="400" w:line="360" w:lineRule="auto"/>
      </w:pPr>
      <w:r>
        <w:rPr>
          <w:b/>
          <w:bCs/>
          <w:color w:val="C00000"/>
          <w:sz w:val="40"/>
          <w:szCs w:val="40"/>
          <w:rtl/>
        </w:rPr>
        <w:t>الإطار النظري</w:t>
      </w:r>
    </w:p>
    <w:p w14:paraId="473BF1AF" w14:textId="77777777" w:rsidR="00AC7016" w:rsidRDefault="00000000" w:rsidP="0073723A">
      <w:pPr>
        <w:bidi/>
        <w:spacing w:before="80" w:after="80" w:line="360" w:lineRule="auto"/>
        <w:ind w:firstLine="567"/>
      </w:pPr>
      <w:r>
        <w:rPr>
          <w:color w:val="000000"/>
          <w:rtl/>
        </w:rPr>
        <w:t>يُعد الإطار النظري بمثابة البنية المرجعية التي تستند إليها أي دراسة علمية، إذ يحدد المفاهيم المركزية التي ستُعتمد، ويرسم الحدود الإجرائية للموضوع، ويضع أسس المقاربة التحليلية التي ستُتبع في الفصول الموالية. ومن هذا المنطلق، يسعى هذا الفصل إلى تقديم قراءة نظرية متكاملة لمحورين أساسيين هما: الصحافة الرياضية بوصفها حقلاً إعلامياً متخصصاً ذا تاريخ ووظائف ورهانات، والصحافية الرياضية بوصفها فاعلاً نوعياً تتقاطع في وضعيتها أسئلة المهنة بأسئلة النوع الاجتماعي والتمثيل الإعلامي.</w:t>
      </w:r>
    </w:p>
    <w:p w14:paraId="61B39ED7" w14:textId="77777777" w:rsidR="00AC7016" w:rsidRDefault="00000000" w:rsidP="0073723A">
      <w:pPr>
        <w:bidi/>
        <w:spacing w:before="80" w:after="80" w:line="360" w:lineRule="auto"/>
        <w:ind w:firstLine="567"/>
      </w:pPr>
      <w:r>
        <w:rPr>
          <w:color w:val="000000"/>
          <w:rtl/>
        </w:rPr>
        <w:t>وسنتناول في المبحث الأول الصحافة الرياضية في خصائصها وتطورها ووظائفها وحضورها الإعلامي، فيما يخصص المبحث الثاني للصحافية الرياضية والنوع الاجتماعي والتمثيل الإعلامي للمرأة في هذا المجال.</w:t>
      </w:r>
    </w:p>
    <w:p w14:paraId="42E176E5" w14:textId="77777777" w:rsidR="00AC7016" w:rsidRDefault="00000000" w:rsidP="0073723A">
      <w:pPr>
        <w:bidi/>
        <w:spacing w:after="0" w:line="240" w:lineRule="auto"/>
      </w:pPr>
      <w:r>
        <w:br w:type="page"/>
      </w:r>
    </w:p>
    <w:p w14:paraId="5E9B1265" w14:textId="77777777" w:rsidR="00AC7016" w:rsidRDefault="00000000" w:rsidP="0073723A">
      <w:pPr>
        <w:keepNext/>
        <w:bidi/>
        <w:spacing w:before="280" w:after="160" w:line="360" w:lineRule="auto"/>
      </w:pPr>
      <w:r>
        <w:rPr>
          <w:b/>
          <w:bCs/>
          <w:color w:val="1F4E79"/>
          <w:sz w:val="32"/>
          <w:szCs w:val="32"/>
          <w:rtl/>
        </w:rPr>
        <w:lastRenderedPageBreak/>
        <w:t>المبحث الأول: الصحافة الرياضية إشكالات الحضور ورهانات التطور</w:t>
      </w:r>
    </w:p>
    <w:p w14:paraId="7E1D9969" w14:textId="77777777" w:rsidR="00AC7016" w:rsidRDefault="00000000" w:rsidP="0073723A">
      <w:pPr>
        <w:bidi/>
        <w:spacing w:before="80" w:after="80" w:line="360" w:lineRule="auto"/>
        <w:ind w:firstLine="567"/>
      </w:pPr>
      <w:r>
        <w:rPr>
          <w:color w:val="000000"/>
          <w:rtl/>
        </w:rPr>
        <w:t>يُشكّل هذا المبحث مدخلاً ضرورياً لفهم بنية الحقل الإعلامي الرياضي في تاريخيته وحاضره، فلا يمكن مقاربة الإشكالية الكبرى للبحث، أي وضع الصحفية الرياضية وتمثلها في الإعلام، دون استيعاب طبيعة الفضاء الذي تشتغل ضمنه. ولذلك سنعمد إلى تفكيك مفهوم الصحافة الرياضية أولًا، ثم رصد مساراتها التاريخية وتحولاتها الراهنة، قبل تخصيص مطلب ثالث للحضور الإعلامي بمدلوليه الكمي والنوعي.</w:t>
      </w:r>
    </w:p>
    <w:p w14:paraId="5093407D" w14:textId="77777777" w:rsidR="00AC7016" w:rsidRDefault="00000000" w:rsidP="0073723A">
      <w:pPr>
        <w:keepNext/>
        <w:bidi/>
        <w:spacing w:before="200" w:after="120" w:line="360" w:lineRule="auto"/>
      </w:pPr>
      <w:r>
        <w:rPr>
          <w:b/>
          <w:bCs/>
          <w:color w:val="2E7D32"/>
          <w:sz w:val="28"/>
          <w:szCs w:val="28"/>
          <w:rtl/>
        </w:rPr>
        <w:t>المطلب الأول: الصحافة الرياضية: المفهوم والخصائص</w:t>
      </w:r>
    </w:p>
    <w:p w14:paraId="3C1DD241" w14:textId="77777777" w:rsidR="00AC7016" w:rsidRDefault="00000000" w:rsidP="0073723A">
      <w:pPr>
        <w:keepNext/>
        <w:bidi/>
        <w:spacing w:before="120" w:after="40" w:line="360" w:lineRule="auto"/>
      </w:pPr>
      <w:r>
        <w:rPr>
          <w:b/>
          <w:bCs/>
          <w:color w:val="404040"/>
          <w:rtl/>
        </w:rPr>
        <w:t>● تعريف الصحافة الرياضية</w:t>
      </w:r>
    </w:p>
    <w:p w14:paraId="5F17CF18" w14:textId="77777777" w:rsidR="00AC7016" w:rsidRDefault="00000000" w:rsidP="0073723A">
      <w:pPr>
        <w:bidi/>
        <w:spacing w:before="80" w:after="80" w:line="360" w:lineRule="auto"/>
        <w:ind w:firstLine="567"/>
      </w:pPr>
      <w:r>
        <w:rPr>
          <w:color w:val="000000"/>
          <w:rtl/>
        </w:rPr>
        <w:t>تُعرَّف الصحافة الرياضية، في أبسط صورها، بأنها فرع متخصص من فروع الإعلام يُعنى برصد الشأن الرياضي في تجلياته المختلفة: الأحداث والمسابقات والفاعلين والمؤسسات والسياسات. غير أن هذا التعريف البسيط يُخفي قدرًا كبيراً من التعقيد، إذ تتقاطع الصحافة الرياضية اليوم مع حقول معرفية وممارساتية متعددة، من علم الاجتماع الرياضي إلى الاقتصاد، ومن السياسة إلى الإعلام الرقمي.</w:t>
      </w:r>
      <w:r>
        <w:rPr>
          <w:color w:val="000000"/>
          <w:vertAlign w:val="superscript"/>
          <w:rtl/>
        </w:rPr>
        <w:footnoteReference w:id="2"/>
      </w:r>
    </w:p>
    <w:p w14:paraId="2F70B080" w14:textId="77777777" w:rsidR="00AC7016" w:rsidRDefault="00000000" w:rsidP="0073723A">
      <w:pPr>
        <w:bidi/>
        <w:spacing w:before="80" w:after="80" w:line="360" w:lineRule="auto"/>
        <w:ind w:firstLine="567"/>
      </w:pPr>
      <w:r>
        <w:rPr>
          <w:color w:val="000000"/>
          <w:rtl/>
        </w:rPr>
        <w:t>ويُمكن من زاوية أخرى تعريف الصحافة الرياضية بأنها ممارسة إعلامية احترافية تستهدف إنتاج خطاب حول الرياضة وتوزيعه على جمهور عريض، عبر دعامات متنوعة (مكتوبة، مسموعة، مرئية، رقمية)، بأشكال صحفية متعددة (الخبر، التقرير، الحوار، التحقيق، التحليل، البرامج الحوارية)، وفق معايير مهنية تجمع بين الدقة والسرعة والإثارة، وضمن سياق اقتصادي ومؤسسي يفرض إكراهاته الخاصة.</w:t>
      </w:r>
    </w:p>
    <w:p w14:paraId="112FDDBE" w14:textId="77777777" w:rsidR="00AC7016" w:rsidRDefault="00000000" w:rsidP="0073723A">
      <w:pPr>
        <w:bidi/>
        <w:spacing w:before="80" w:after="80" w:line="360" w:lineRule="auto"/>
        <w:ind w:firstLine="567"/>
      </w:pPr>
      <w:r>
        <w:rPr>
          <w:color w:val="000000"/>
          <w:rtl/>
        </w:rPr>
        <w:t>ويرى عدد من الباحثين أن الصحافة الرياضية تتميز عن غيرها من الفروع الصحفية بكونها صحافة "الحدث المتجدد"، إذ تشكل المباريات والدورات والمواسم زمنية إعلامية متواصلة لا تنقطع، وكونها صحافة "الانفعال"، حيث يتداخل البعد الإخباري مع البعد العاطفي والوجداني للجمهور، وكونها صحافة "الجماهيرية" التي تتحرك ضمن صناعة لها أبعاد مالية وثقافية ضخمة.</w:t>
      </w:r>
      <w:r>
        <w:rPr>
          <w:color w:val="000000"/>
          <w:vertAlign w:val="superscript"/>
          <w:rtl/>
        </w:rPr>
        <w:footnoteReference w:id="3"/>
      </w:r>
    </w:p>
    <w:p w14:paraId="745A812F" w14:textId="77777777" w:rsidR="00AC7016" w:rsidRDefault="00000000" w:rsidP="0073723A">
      <w:pPr>
        <w:keepNext/>
        <w:bidi/>
        <w:spacing w:before="120" w:after="40" w:line="360" w:lineRule="auto"/>
      </w:pPr>
      <w:r>
        <w:rPr>
          <w:b/>
          <w:bCs/>
          <w:color w:val="404040"/>
          <w:rtl/>
        </w:rPr>
        <w:t>● خصائص الخطاب الإعلامي الرياضي</w:t>
      </w:r>
    </w:p>
    <w:p w14:paraId="4F1AECFF" w14:textId="77777777" w:rsidR="00AC7016" w:rsidRDefault="00000000" w:rsidP="0073723A">
      <w:pPr>
        <w:bidi/>
        <w:spacing w:before="80" w:after="80" w:line="360" w:lineRule="auto"/>
        <w:ind w:firstLine="567"/>
      </w:pPr>
      <w:r>
        <w:rPr>
          <w:color w:val="000000"/>
          <w:rtl/>
        </w:rPr>
        <w:t>ينطوي الخطاب الإعلامي الرياضي على خصائص بنيوية تميزه عن سائر أنواع الخطاب الصحفي، يمكن إجمالها في خمس خصائص متكاملة:</w:t>
      </w:r>
    </w:p>
    <w:p w14:paraId="5702D577" w14:textId="77777777" w:rsidR="00AC7016" w:rsidRDefault="00000000" w:rsidP="0073723A">
      <w:pPr>
        <w:bidi/>
        <w:spacing w:before="40" w:after="40" w:line="360" w:lineRule="auto"/>
        <w:ind w:left="283" w:right="283"/>
      </w:pPr>
      <w:r>
        <w:rPr>
          <w:color w:val="000000"/>
          <w:rtl/>
        </w:rPr>
        <w:t xml:space="preserve"> — الكثافة الزمنية: ارتباط الخطاب بإيقاع متسارع للأحداث الرياضية يفرض إنتاج محتوى متتالٍ ومتجدد.</w:t>
      </w:r>
    </w:p>
    <w:p w14:paraId="22C4267A" w14:textId="77777777" w:rsidR="00AC7016" w:rsidRDefault="00000000" w:rsidP="0073723A">
      <w:pPr>
        <w:bidi/>
        <w:spacing w:before="40" w:after="40" w:line="360" w:lineRule="auto"/>
        <w:ind w:left="283" w:right="283"/>
      </w:pPr>
      <w:r>
        <w:rPr>
          <w:color w:val="000000"/>
          <w:rtl/>
        </w:rPr>
        <w:t xml:space="preserve"> — البعد الانفعالي: استخدام مكثف للأسلوب الإثارة، وتوظيف للحقل الدلالي للحرب والمعركة والبطولة.</w:t>
      </w:r>
    </w:p>
    <w:p w14:paraId="5A04CD8B" w14:textId="77777777" w:rsidR="00AC7016" w:rsidRDefault="00000000" w:rsidP="0073723A">
      <w:pPr>
        <w:bidi/>
        <w:spacing w:before="40" w:after="40" w:line="360" w:lineRule="auto"/>
        <w:ind w:left="283" w:right="283"/>
      </w:pPr>
      <w:r>
        <w:rPr>
          <w:color w:val="000000"/>
          <w:rtl/>
        </w:rPr>
        <w:t xml:space="preserve"> — التخصص الاصطلاحي: امتلاك معجم تقني خاص (التكتيك، التشكيلة، التسلل، إلخ) يستلزم كفاءة لغوية متخصصة.</w:t>
      </w:r>
    </w:p>
    <w:p w14:paraId="054E2252" w14:textId="77777777" w:rsidR="00AC7016" w:rsidRDefault="00000000" w:rsidP="0073723A">
      <w:pPr>
        <w:bidi/>
        <w:spacing w:before="40" w:after="40" w:line="360" w:lineRule="auto"/>
        <w:ind w:left="283" w:right="283"/>
      </w:pPr>
      <w:r>
        <w:rPr>
          <w:color w:val="000000"/>
          <w:rtl/>
        </w:rPr>
        <w:lastRenderedPageBreak/>
        <w:t xml:space="preserve"> — التداخل بين النقل والرأي: حيث ينزع التحليل الرياضي إلى الجمع بين الوصف الموضوعي والقراءة الذاتية.</w:t>
      </w:r>
    </w:p>
    <w:p w14:paraId="21874895" w14:textId="77777777" w:rsidR="00AC7016" w:rsidRDefault="00000000" w:rsidP="0073723A">
      <w:pPr>
        <w:bidi/>
        <w:spacing w:before="40" w:after="40" w:line="360" w:lineRule="auto"/>
        <w:ind w:left="283" w:right="283"/>
      </w:pPr>
      <w:r>
        <w:rPr>
          <w:color w:val="000000"/>
          <w:rtl/>
        </w:rPr>
        <w:t xml:space="preserve"> — الطابع الجماهيري: ارتباط الخطاب بفئات جماهيرية واسعة ومتنوعة من حيث التركيبة العمرية والاجتماعية.</w:t>
      </w:r>
    </w:p>
    <w:p w14:paraId="5DF836B9" w14:textId="77777777" w:rsidR="00AC7016" w:rsidRDefault="00000000" w:rsidP="0073723A">
      <w:pPr>
        <w:bidi/>
        <w:spacing w:before="80" w:after="80" w:line="360" w:lineRule="auto"/>
        <w:ind w:firstLine="567"/>
      </w:pPr>
      <w:r>
        <w:rPr>
          <w:color w:val="000000"/>
          <w:rtl/>
        </w:rPr>
        <w:t>وقد لاحظ "ريموند بويل" أن الخطاب الإعلامي الرياضي يحمل في طيّاته توتراً ثابتاً بين البعد المعلوماتي الدقيق الذي يقتضيه أي عمل صحفي، والبعد الترفيهي الذي يفرضه قانون السوق وحاجة الجمهور إلى الإثارة. ومن هذا التوتر ينشأ تحدٍ حقيقي على مستوى المهنية، إذ كثيراً ما تنزلق الصحافة الرياضية نحو لغة المبالغة والاستعراض على حساب الدقة والاحترافية، وهو انزلاق تتفاوت درجاته من مدرسة صحفية إلى أخرى.</w:t>
      </w:r>
      <w:r>
        <w:rPr>
          <w:color w:val="000000"/>
          <w:vertAlign w:val="superscript"/>
          <w:rtl/>
        </w:rPr>
        <w:footnoteReference w:id="4"/>
      </w:r>
    </w:p>
    <w:p w14:paraId="165832B3" w14:textId="77777777" w:rsidR="00AC7016" w:rsidRDefault="00000000" w:rsidP="0073723A">
      <w:pPr>
        <w:bidi/>
        <w:spacing w:before="80" w:after="80" w:line="360" w:lineRule="auto"/>
        <w:ind w:firstLine="567"/>
      </w:pPr>
      <w:r>
        <w:rPr>
          <w:color w:val="000000"/>
          <w:rtl/>
        </w:rPr>
        <w:t>وتختلف الخصائص الخمس التي عددناها فيما بينها في الوزن والحضور بحسب البيئة الإعلامية. فالصحافة الإنجليزية، مثلًا، تشتهر بتطوير كبير لخاصية التخصص الاصطلاحي، وبتقاليد متينة في التحليل التقني، بينما تميل بعض الصحافات الجنوب-أوروبية إلى تكثيف البعد الانفعالي والاستعراضي. أما في الفضاء العربي، فيتوزع المنبر الواحد بين هذه الخصائص بحسب البرامج، إذ يتعايش التحليل التقني المعمق مع البرامج الترفيهية الجماهيرية، ضمن نفس المؤسسة الإعلامية أحيانًا.</w:t>
      </w:r>
    </w:p>
    <w:p w14:paraId="509DA82F" w14:textId="77777777" w:rsidR="00AC7016" w:rsidRDefault="00000000" w:rsidP="0073723A">
      <w:pPr>
        <w:keepNext/>
        <w:bidi/>
        <w:spacing w:before="120" w:after="40" w:line="360" w:lineRule="auto"/>
      </w:pPr>
      <w:r>
        <w:rPr>
          <w:b/>
          <w:bCs/>
          <w:color w:val="404040"/>
          <w:rtl/>
        </w:rPr>
        <w:t>● وظائف الصحافة الرياضية</w:t>
      </w:r>
    </w:p>
    <w:p w14:paraId="4B4A04E4" w14:textId="77777777" w:rsidR="00AC7016" w:rsidRDefault="00000000" w:rsidP="0073723A">
      <w:pPr>
        <w:bidi/>
        <w:spacing w:before="80" w:after="80" w:line="360" w:lineRule="auto"/>
        <w:ind w:firstLine="567"/>
      </w:pPr>
      <w:r>
        <w:rPr>
          <w:color w:val="000000"/>
          <w:rtl/>
        </w:rPr>
        <w:t>تؤدي الصحافة الرياضية جملة من الوظائف المتداخلة، يمكن تنظيمها في خمس وظائف كبرى على النحو الآتي:</w:t>
      </w:r>
    </w:p>
    <w:p w14:paraId="71AA754B" w14:textId="77777777" w:rsidR="00AC7016" w:rsidRDefault="00000000" w:rsidP="0073723A">
      <w:pPr>
        <w:bidi/>
        <w:spacing w:before="80" w:after="80" w:line="288" w:lineRule="auto"/>
      </w:pPr>
      <w:r>
        <w:rPr>
          <w:b/>
          <w:bCs/>
          <w:i/>
          <w:iCs/>
          <w:color w:val="1F4E79"/>
          <w:sz w:val="22"/>
          <w:szCs w:val="22"/>
          <w:rtl/>
        </w:rPr>
        <w:t>جدول رقم 3: الوظائف الكبرى للصحافة الرياضية</w:t>
      </w:r>
    </w:p>
    <w:tbl>
      <w:tblPr>
        <w:tblStyle w:val="Grilleclaire-Accent1"/>
        <w:bidiVisual/>
        <w:tblW w:w="0" w:type="auto"/>
        <w:jc w:val="center"/>
        <w:tblLook w:val="04A0" w:firstRow="1" w:lastRow="0" w:firstColumn="1" w:lastColumn="0" w:noHBand="0" w:noVBand="1"/>
      </w:tblPr>
      <w:tblGrid>
        <w:gridCol w:w="3024"/>
        <w:gridCol w:w="3024"/>
        <w:gridCol w:w="3024"/>
      </w:tblGrid>
      <w:tr w:rsidR="00AC7016" w14:paraId="39EE2D97"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D9E1F2"/>
            <w:vAlign w:val="center"/>
          </w:tcPr>
          <w:p w14:paraId="3362AF9D" w14:textId="77777777" w:rsidR="00AC7016" w:rsidRDefault="00000000" w:rsidP="0073723A">
            <w:pPr>
              <w:bidi/>
              <w:spacing w:before="40" w:after="40" w:line="276" w:lineRule="auto"/>
            </w:pPr>
            <w:r>
              <w:rPr>
                <w:color w:val="1F4E79"/>
                <w:sz w:val="22"/>
                <w:szCs w:val="22"/>
                <w:rtl/>
              </w:rPr>
              <w:t>الوظيفة</w:t>
            </w:r>
          </w:p>
        </w:tc>
        <w:tc>
          <w:tcPr>
            <w:tcW w:w="3024" w:type="dxa"/>
            <w:shd w:val="clear" w:color="auto" w:fill="D9E1F2"/>
            <w:vAlign w:val="center"/>
          </w:tcPr>
          <w:p w14:paraId="6BF7ED21"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المحتوى</w:t>
            </w:r>
          </w:p>
        </w:tc>
        <w:tc>
          <w:tcPr>
            <w:tcW w:w="3024" w:type="dxa"/>
            <w:shd w:val="clear" w:color="auto" w:fill="D9E1F2"/>
            <w:vAlign w:val="center"/>
          </w:tcPr>
          <w:p w14:paraId="2150F5B0"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أمثلة عملية</w:t>
            </w:r>
          </w:p>
        </w:tc>
      </w:tr>
      <w:tr w:rsidR="00AC7016" w14:paraId="1B4456B9"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0157CCBB" w14:textId="77777777" w:rsidR="00AC7016" w:rsidRDefault="00000000" w:rsidP="0073723A">
            <w:pPr>
              <w:bidi/>
              <w:spacing w:before="40" w:after="40" w:line="276" w:lineRule="auto"/>
            </w:pPr>
            <w:r>
              <w:rPr>
                <w:b w:val="0"/>
                <w:color w:val="000000"/>
                <w:sz w:val="22"/>
                <w:szCs w:val="22"/>
                <w:rtl/>
              </w:rPr>
              <w:t>الإخبارية</w:t>
            </w:r>
          </w:p>
        </w:tc>
        <w:tc>
          <w:tcPr>
            <w:tcW w:w="3024" w:type="dxa"/>
            <w:vAlign w:val="center"/>
          </w:tcPr>
          <w:p w14:paraId="2055D15E"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نقل الأحداث الرياضية والنتائج والمستجدات</w:t>
            </w:r>
          </w:p>
        </w:tc>
        <w:tc>
          <w:tcPr>
            <w:tcW w:w="3024" w:type="dxa"/>
            <w:vAlign w:val="center"/>
          </w:tcPr>
          <w:p w14:paraId="174DB5CE"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نشرات الأخبار، التقارير اليومية</w:t>
            </w:r>
          </w:p>
        </w:tc>
      </w:tr>
      <w:tr w:rsidR="00AC7016" w14:paraId="2037CA4E"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27BFBFDA" w14:textId="77777777" w:rsidR="00AC7016" w:rsidRDefault="00000000" w:rsidP="0073723A">
            <w:pPr>
              <w:bidi/>
              <w:spacing w:before="40" w:after="40" w:line="276" w:lineRule="auto"/>
            </w:pPr>
            <w:r>
              <w:rPr>
                <w:b w:val="0"/>
                <w:color w:val="000000"/>
                <w:sz w:val="22"/>
                <w:szCs w:val="22"/>
                <w:rtl/>
              </w:rPr>
              <w:t>التحليلية</w:t>
            </w:r>
          </w:p>
        </w:tc>
        <w:tc>
          <w:tcPr>
            <w:tcW w:w="3024" w:type="dxa"/>
            <w:vAlign w:val="center"/>
          </w:tcPr>
          <w:p w14:paraId="022FD8B7"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تفكيك الحدث الرياضي وقراءته في سياقه التقني والاستراتيجي</w:t>
            </w:r>
          </w:p>
        </w:tc>
        <w:tc>
          <w:tcPr>
            <w:tcW w:w="3024" w:type="dxa"/>
            <w:vAlign w:val="center"/>
          </w:tcPr>
          <w:p w14:paraId="00999D65"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البرامج الحوارية، أعمدة المحللين</w:t>
            </w:r>
          </w:p>
        </w:tc>
      </w:tr>
      <w:tr w:rsidR="00AC7016" w14:paraId="0E0B38B5"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1758D14F" w14:textId="77777777" w:rsidR="00AC7016" w:rsidRDefault="00000000" w:rsidP="0073723A">
            <w:pPr>
              <w:bidi/>
              <w:spacing w:before="40" w:after="40" w:line="276" w:lineRule="auto"/>
            </w:pPr>
            <w:r>
              <w:rPr>
                <w:b w:val="0"/>
                <w:color w:val="000000"/>
                <w:sz w:val="22"/>
                <w:szCs w:val="22"/>
                <w:rtl/>
              </w:rPr>
              <w:t>الترفيهية</w:t>
            </w:r>
          </w:p>
        </w:tc>
        <w:tc>
          <w:tcPr>
            <w:tcW w:w="3024" w:type="dxa"/>
            <w:vAlign w:val="center"/>
          </w:tcPr>
          <w:p w14:paraId="456290E0"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تقديم محتوى ممتع ومُثير يلبي حاجة الجمهور إلى التسلية</w:t>
            </w:r>
          </w:p>
        </w:tc>
        <w:tc>
          <w:tcPr>
            <w:tcW w:w="3024" w:type="dxa"/>
            <w:vAlign w:val="center"/>
          </w:tcPr>
          <w:p w14:paraId="715CBEA8"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البرامج الحوارية الشعبية، الكبسولات الفكاهية</w:t>
            </w:r>
          </w:p>
        </w:tc>
      </w:tr>
      <w:tr w:rsidR="00AC7016" w14:paraId="2273B0B2"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5F8B2D07" w14:textId="77777777" w:rsidR="00AC7016" w:rsidRDefault="00000000" w:rsidP="0073723A">
            <w:pPr>
              <w:bidi/>
              <w:spacing w:before="40" w:after="40" w:line="276" w:lineRule="auto"/>
            </w:pPr>
            <w:r>
              <w:rPr>
                <w:b w:val="0"/>
                <w:color w:val="000000"/>
                <w:sz w:val="22"/>
                <w:szCs w:val="22"/>
                <w:rtl/>
              </w:rPr>
              <w:t>التربوية والتثقيفية</w:t>
            </w:r>
          </w:p>
        </w:tc>
        <w:tc>
          <w:tcPr>
            <w:tcW w:w="3024" w:type="dxa"/>
            <w:vAlign w:val="center"/>
          </w:tcPr>
          <w:p w14:paraId="794B4500"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نقل قيم الرياضة وروح المنافسة الشريفة وأسلوب الحياة الصحي</w:t>
            </w:r>
          </w:p>
        </w:tc>
        <w:tc>
          <w:tcPr>
            <w:tcW w:w="3024" w:type="dxa"/>
            <w:vAlign w:val="center"/>
          </w:tcPr>
          <w:p w14:paraId="57A2FA93"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التحقيقات الصحية، البرامج التثقيفية</w:t>
            </w:r>
          </w:p>
        </w:tc>
      </w:tr>
      <w:tr w:rsidR="00AC7016" w14:paraId="434AFBC5"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4B4E6798" w14:textId="77777777" w:rsidR="00AC7016" w:rsidRDefault="00000000" w:rsidP="0073723A">
            <w:pPr>
              <w:bidi/>
              <w:spacing w:before="40" w:after="40" w:line="276" w:lineRule="auto"/>
            </w:pPr>
            <w:r>
              <w:rPr>
                <w:b w:val="0"/>
                <w:color w:val="000000"/>
                <w:sz w:val="22"/>
                <w:szCs w:val="22"/>
                <w:rtl/>
              </w:rPr>
              <w:t>السياسية والدبلوماسية</w:t>
            </w:r>
          </w:p>
        </w:tc>
        <w:tc>
          <w:tcPr>
            <w:tcW w:w="3024" w:type="dxa"/>
            <w:vAlign w:val="center"/>
          </w:tcPr>
          <w:p w14:paraId="19E8FE46"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إدراج الرياضة في سياق دبلوماسي وفي خدمة صورة الدولة</w:t>
            </w:r>
          </w:p>
        </w:tc>
        <w:tc>
          <w:tcPr>
            <w:tcW w:w="3024" w:type="dxa"/>
            <w:vAlign w:val="center"/>
          </w:tcPr>
          <w:p w14:paraId="1A6F84EB"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تغطية المباريات الدولية، البرامج الترويجية</w:t>
            </w:r>
          </w:p>
        </w:tc>
      </w:tr>
    </w:tbl>
    <w:p w14:paraId="2EA98A96" w14:textId="77777777" w:rsidR="00AC7016" w:rsidRDefault="00AC7016" w:rsidP="0073723A">
      <w:pPr>
        <w:bidi/>
        <w:spacing w:before="40" w:after="40" w:line="360" w:lineRule="auto"/>
      </w:pPr>
    </w:p>
    <w:p w14:paraId="3936640D" w14:textId="77777777" w:rsidR="00AC7016" w:rsidRDefault="00000000" w:rsidP="0073723A">
      <w:pPr>
        <w:bidi/>
        <w:spacing w:before="80" w:after="80" w:line="360" w:lineRule="auto"/>
        <w:ind w:firstLine="567"/>
      </w:pPr>
      <w:r>
        <w:rPr>
          <w:color w:val="000000"/>
          <w:rtl/>
        </w:rPr>
        <w:lastRenderedPageBreak/>
        <w:t>ويُلاحظ أن هذه الوظائف لا تشتغل بشكل متعادل أو متساوٍ، بل تتفاوت أوزانها حسب المنبر الإعلامي وطبيعة الجمهور المستهدف وطبيعة النظام الإعلامي ذاته. كما أن صعود الإعلام الرقمي أعاد ترتيب هذه الوظائف، وأدى إلى بروز وظائف جديدة كالوظيفة التفاعلية والوظيفة الجماعاتية، مما يستدعي إعادة قراءة المنظومة الوظيفية للصحافة الرياضية ضمن أفق مغاير.</w:t>
      </w:r>
    </w:p>
    <w:p w14:paraId="76A90C1A" w14:textId="77777777" w:rsidR="00AC7016" w:rsidRDefault="00000000" w:rsidP="0073723A">
      <w:pPr>
        <w:bidi/>
        <w:spacing w:before="80" w:after="80" w:line="360" w:lineRule="auto"/>
        <w:ind w:firstLine="567"/>
      </w:pPr>
      <w:r>
        <w:rPr>
          <w:color w:val="000000"/>
          <w:rtl/>
        </w:rPr>
        <w:t>وقد أصبحت الوظيفة الدبلوماسية للصحافة الرياضية محل اهتمام متزايد في الدراسات السياسية والإعلامية المعاصرة، إذ تتقاطع فيها حقول السياسة الخارجية والدبلوماسية العمومية والإعلام المتخصص. وتقدم تجارب دولية متعددة (الدبلوماسية الرياضية الكورية في الثمانينيات، الدبلوماسية الكروية الإسبانية في الألفية الثالثة، الدبلوماسية الرياضية القطرية الراهنة) أمثلة دالة على الكيفية التي يتحول بها الإعلام الرياضي إلى أداة استراتيجية في يد الدولة لتحقيق أهداف بعيدة عن مجرد التغطية الإخبارية.</w:t>
      </w:r>
      <w:r>
        <w:rPr>
          <w:color w:val="000000"/>
          <w:vertAlign w:val="superscript"/>
          <w:rtl/>
        </w:rPr>
        <w:footnoteReference w:id="5"/>
      </w:r>
    </w:p>
    <w:p w14:paraId="4E42494A" w14:textId="77777777" w:rsidR="00AC7016" w:rsidRDefault="00000000" w:rsidP="0073723A">
      <w:pPr>
        <w:bidi/>
        <w:spacing w:after="0" w:line="240" w:lineRule="auto"/>
      </w:pPr>
      <w:r>
        <w:br w:type="page"/>
      </w:r>
    </w:p>
    <w:p w14:paraId="600281DC" w14:textId="77777777" w:rsidR="00AC7016" w:rsidRDefault="00000000" w:rsidP="0073723A">
      <w:pPr>
        <w:keepNext/>
        <w:bidi/>
        <w:spacing w:before="200" w:after="120" w:line="360" w:lineRule="auto"/>
      </w:pPr>
      <w:r>
        <w:rPr>
          <w:b/>
          <w:bCs/>
          <w:color w:val="2E7D32"/>
          <w:sz w:val="28"/>
          <w:szCs w:val="28"/>
          <w:rtl/>
        </w:rPr>
        <w:lastRenderedPageBreak/>
        <w:t>المطلب الثاني: تطور الصحافة الرياضية ووظائف الخطاب الإعلامي الرياضي</w:t>
      </w:r>
    </w:p>
    <w:p w14:paraId="5B3CB6ED" w14:textId="77777777" w:rsidR="00AC7016" w:rsidRDefault="00000000" w:rsidP="0073723A">
      <w:pPr>
        <w:keepNext/>
        <w:bidi/>
        <w:spacing w:before="120" w:after="40" w:line="360" w:lineRule="auto"/>
      </w:pPr>
      <w:r>
        <w:rPr>
          <w:b/>
          <w:bCs/>
          <w:color w:val="404040"/>
          <w:rtl/>
        </w:rPr>
        <w:t>● مراحل تطور الصحافة الرياضية</w:t>
      </w:r>
    </w:p>
    <w:p w14:paraId="4342926A" w14:textId="77777777" w:rsidR="00AC7016" w:rsidRDefault="00000000" w:rsidP="0073723A">
      <w:pPr>
        <w:bidi/>
        <w:spacing w:before="80" w:after="80" w:line="360" w:lineRule="auto"/>
        <w:ind w:firstLine="567"/>
      </w:pPr>
      <w:r>
        <w:rPr>
          <w:color w:val="000000"/>
          <w:rtl/>
        </w:rPr>
        <w:t>ارتبط ميلاد الصحافة الرياضية تاريخيًّا بصعود الرياضة الحديثة في أوروبا خلال القرن التاسع عشر، إذ بدأت الصحف العامة تخصص أعمدة للرياضة، قبل أن تظهر الصحف المتخصصة ذاتها. ويمكن تقسيم تطور الصحافة الرياضية إلى أربع مراحل كبرى:</w:t>
      </w:r>
      <w:r>
        <w:rPr>
          <w:color w:val="000000"/>
          <w:vertAlign w:val="superscript"/>
          <w:rtl/>
        </w:rPr>
        <w:footnoteReference w:id="6"/>
      </w:r>
    </w:p>
    <w:p w14:paraId="6BF7D10F" w14:textId="77777777" w:rsidR="00AC7016" w:rsidRDefault="00000000" w:rsidP="0073723A">
      <w:pPr>
        <w:bidi/>
        <w:spacing w:before="40" w:after="40" w:line="360" w:lineRule="auto"/>
        <w:ind w:left="283" w:right="283"/>
      </w:pPr>
      <w:r>
        <w:rPr>
          <w:color w:val="000000"/>
          <w:rtl/>
        </w:rPr>
        <w:t xml:space="preserve"> — المرحلة التأسيسية (1850-1920): مرحلة الأعمدة الرياضية في الصحف العامة والصحف المتخصصة الأولى.</w:t>
      </w:r>
    </w:p>
    <w:p w14:paraId="1D1C2383" w14:textId="77777777" w:rsidR="00AC7016" w:rsidRDefault="00000000" w:rsidP="0073723A">
      <w:pPr>
        <w:bidi/>
        <w:spacing w:before="40" w:after="40" w:line="360" w:lineRule="auto"/>
        <w:ind w:left="283" w:right="283"/>
      </w:pPr>
      <w:r>
        <w:rPr>
          <w:color w:val="000000"/>
          <w:rtl/>
        </w:rPr>
        <w:t xml:space="preserve"> — المرحلة الإذاعية والمصورة (1920-1970): دخول الراديو والتلفزيون فضاء التغطية الرياضية.</w:t>
      </w:r>
    </w:p>
    <w:p w14:paraId="5B8B2431" w14:textId="77777777" w:rsidR="00AC7016" w:rsidRDefault="00000000" w:rsidP="0073723A">
      <w:pPr>
        <w:bidi/>
        <w:spacing w:before="40" w:after="40" w:line="360" w:lineRule="auto"/>
        <w:ind w:left="283" w:right="283"/>
      </w:pPr>
      <w:r>
        <w:rPr>
          <w:color w:val="000000"/>
          <w:rtl/>
        </w:rPr>
        <w:t xml:space="preserve"> — المرحلة الفضائية والاحترافية (1970-2000): صعود القنوات الرياضية المتخصصة والشركات الإعلامية الكبرى.</w:t>
      </w:r>
    </w:p>
    <w:p w14:paraId="03F85035" w14:textId="77777777" w:rsidR="00AC7016" w:rsidRDefault="00000000" w:rsidP="0073723A">
      <w:pPr>
        <w:bidi/>
        <w:spacing w:before="40" w:after="40" w:line="360" w:lineRule="auto"/>
        <w:ind w:left="283" w:right="283"/>
      </w:pPr>
      <w:r>
        <w:rPr>
          <w:color w:val="000000"/>
          <w:rtl/>
        </w:rPr>
        <w:t xml:space="preserve"> — المرحلة الرقمية والتفاعلية (من 2000 إلى اليوم): تحول الجمهور إلى فاعل، وتعدد المنصات، ودخول الذكاء الاصطناعي.</w:t>
      </w:r>
    </w:p>
    <w:p w14:paraId="6829C403" w14:textId="77777777" w:rsidR="00AC7016" w:rsidRDefault="00000000" w:rsidP="0073723A">
      <w:pPr>
        <w:bidi/>
        <w:spacing w:before="80" w:after="80" w:line="360" w:lineRule="auto"/>
        <w:ind w:firstLine="567"/>
      </w:pPr>
      <w:r>
        <w:rPr>
          <w:color w:val="000000"/>
          <w:rtl/>
        </w:rPr>
        <w:t>أما في السياق العربي، فقد ارتبطت الصحافة الرياضية بحركة الإصلاح العامة في بدايات القرن العشرين، حيث ظهرت في مصر صحف رياضية متخصصة منذ عقد الثلاثينيات، ثم انتقلت التجربة إلى المشرق فالمغرب الكبير. وقد عرف المغرب أولى تجاربه في الصحافة الرياضية مع نهاية الحماية، حيث برزت مجلات وأعمدة متخصصة، قبل أن تتطور التجربة بعد الاستقلال مع تأسيس صحف ومجلات وقنوات تلفزيونية.</w:t>
      </w:r>
      <w:r>
        <w:rPr>
          <w:color w:val="000000"/>
          <w:vertAlign w:val="superscript"/>
          <w:rtl/>
        </w:rPr>
        <w:footnoteReference w:id="7"/>
      </w:r>
    </w:p>
    <w:p w14:paraId="2551A13A" w14:textId="77777777" w:rsidR="00AC7016" w:rsidRDefault="00000000" w:rsidP="0073723A">
      <w:pPr>
        <w:bidi/>
        <w:spacing w:before="80" w:after="80" w:line="360" w:lineRule="auto"/>
        <w:ind w:firstLine="567"/>
      </w:pPr>
      <w:r>
        <w:rPr>
          <w:color w:val="000000"/>
          <w:rtl/>
        </w:rPr>
        <w:t>وفي قطر، شكلت السبعينيات نقطة بداية للاهتمام الإعلامي بالرياضة، ثم انتقلت التجربة إلى مرحلة احترافية مع مطلع الألفية الثالثة، خاصة بعد تأسيس مجموعة قنوات الجزيرة الرياضية (التي تحولت لاحقاً إلى "بي إن سبورتس") سنة 2003، والتي أحدثت قطيعة فعلية في تاريخ الصحافة الرياضية العربية، وفتحت أفقاً غير مسبوق للمهنية والتغطية الشاملة.</w:t>
      </w:r>
    </w:p>
    <w:p w14:paraId="47A2E465" w14:textId="77777777" w:rsidR="00AC7016" w:rsidRDefault="00000000" w:rsidP="0073723A">
      <w:pPr>
        <w:keepNext/>
        <w:bidi/>
        <w:spacing w:before="120" w:after="40" w:line="360" w:lineRule="auto"/>
      </w:pPr>
      <w:r>
        <w:rPr>
          <w:b/>
          <w:bCs/>
          <w:color w:val="404040"/>
          <w:rtl/>
        </w:rPr>
        <w:t>● التحولات الرقمية في الإعلام الرياضي</w:t>
      </w:r>
    </w:p>
    <w:p w14:paraId="4F20C49E" w14:textId="77777777" w:rsidR="00AC7016" w:rsidRDefault="00000000" w:rsidP="0073723A">
      <w:pPr>
        <w:bidi/>
        <w:spacing w:before="80" w:after="80" w:line="360" w:lineRule="auto"/>
        <w:ind w:firstLine="567"/>
      </w:pPr>
      <w:r>
        <w:rPr>
          <w:color w:val="000000"/>
          <w:rtl/>
        </w:rPr>
        <w:t>أحدث التحول الرقمي قطيعة جذرية في بنية الصحافة الرياضية، يمكن رصدها على عدة مستويات: مستوى الإنتاج، حيث أصبحت أدوات تحرير الفيديو ومونتاج المحتوى متاحة لكل صحفي وصحفية بشكل فردي؛ ومستوى التوزيع، إذ تجاوزت المنصات الرقمية احتكار المؤسسات التقليدية للجمهور؛ ومستوى الاستقبال، إذ أصبح الجمهور فاعلاً متفاعلاً ومعلقاً ومنتجاً للمحتوى في الوقت ذاته.</w:t>
      </w:r>
    </w:p>
    <w:tbl>
      <w:tblPr>
        <w:tblStyle w:val="Grilledutableau"/>
        <w:bidiVisual/>
        <w:tblW w:w="0" w:type="auto"/>
        <w:jc w:val="center"/>
        <w:tblLook w:val="04A0" w:firstRow="1" w:lastRow="0" w:firstColumn="1" w:lastColumn="0" w:noHBand="0" w:noVBand="1"/>
      </w:tblPr>
      <w:tblGrid>
        <w:gridCol w:w="9072"/>
      </w:tblGrid>
      <w:tr w:rsidR="00AC7016" w14:paraId="7048EB09" w14:textId="77777777">
        <w:trPr>
          <w:jc w:val="center"/>
        </w:trPr>
        <w:tc>
          <w:tcPr>
            <w:tcW w:w="9072" w:type="dxa"/>
            <w:shd w:val="clear" w:color="auto" w:fill="BDD7EE"/>
          </w:tcPr>
          <w:p w14:paraId="3723B7A4" w14:textId="77777777" w:rsidR="00AC7016" w:rsidRDefault="00000000" w:rsidP="0073723A">
            <w:pPr>
              <w:bidi/>
              <w:spacing w:before="40" w:after="40" w:line="276" w:lineRule="auto"/>
            </w:pPr>
            <w:r>
              <w:rPr>
                <w:b/>
                <w:bCs/>
                <w:color w:val="1F4E79"/>
                <w:rtl/>
              </w:rPr>
              <w:t>خطاطة رقم 3: تأثير التحول الرقمي على الصحافة الرياضية</w:t>
            </w:r>
          </w:p>
        </w:tc>
      </w:tr>
      <w:tr w:rsidR="00AC7016" w14:paraId="651F8222" w14:textId="77777777">
        <w:trPr>
          <w:jc w:val="center"/>
        </w:trPr>
        <w:tc>
          <w:tcPr>
            <w:tcW w:w="9072" w:type="dxa"/>
            <w:shd w:val="clear" w:color="auto" w:fill="FFF2CC"/>
          </w:tcPr>
          <w:p w14:paraId="386DBE04" w14:textId="77777777" w:rsidR="00AC7016" w:rsidRDefault="00000000" w:rsidP="0073723A">
            <w:pPr>
              <w:bidi/>
              <w:spacing w:before="40" w:after="40" w:line="288" w:lineRule="auto"/>
            </w:pPr>
            <w:r>
              <w:rPr>
                <w:color w:val="000000"/>
                <w:sz w:val="22"/>
                <w:szCs w:val="22"/>
                <w:rtl/>
              </w:rPr>
              <w:t>◀ تغير وسائل الإنتاج: أدوات رقمية متاحة، استوديوهات افتراضية.</w:t>
            </w:r>
          </w:p>
        </w:tc>
      </w:tr>
      <w:tr w:rsidR="00AC7016" w14:paraId="4280F6DC" w14:textId="77777777">
        <w:trPr>
          <w:jc w:val="center"/>
        </w:trPr>
        <w:tc>
          <w:tcPr>
            <w:tcW w:w="9072" w:type="dxa"/>
            <w:shd w:val="clear" w:color="auto" w:fill="FFF2CC"/>
          </w:tcPr>
          <w:p w14:paraId="04D034A9" w14:textId="77777777" w:rsidR="00AC7016" w:rsidRDefault="00000000" w:rsidP="0073723A">
            <w:pPr>
              <w:bidi/>
              <w:spacing w:before="40" w:after="40" w:line="288" w:lineRule="auto"/>
            </w:pPr>
            <w:r>
              <w:rPr>
                <w:color w:val="000000"/>
                <w:sz w:val="22"/>
                <w:szCs w:val="22"/>
                <w:rtl/>
              </w:rPr>
              <w:t>◀ تغير قنوات التوزيع: من القناة التلفزيونية إلى المنصة المتعددة.</w:t>
            </w:r>
          </w:p>
        </w:tc>
      </w:tr>
      <w:tr w:rsidR="00AC7016" w14:paraId="3DD6C778" w14:textId="77777777">
        <w:trPr>
          <w:jc w:val="center"/>
        </w:trPr>
        <w:tc>
          <w:tcPr>
            <w:tcW w:w="9072" w:type="dxa"/>
            <w:shd w:val="clear" w:color="auto" w:fill="FFF2CC"/>
          </w:tcPr>
          <w:p w14:paraId="688B29FD" w14:textId="77777777" w:rsidR="00AC7016" w:rsidRDefault="00000000" w:rsidP="0073723A">
            <w:pPr>
              <w:bidi/>
              <w:spacing w:before="40" w:after="40" w:line="288" w:lineRule="auto"/>
            </w:pPr>
            <w:r>
              <w:rPr>
                <w:color w:val="000000"/>
                <w:sz w:val="22"/>
                <w:szCs w:val="22"/>
                <w:rtl/>
              </w:rPr>
              <w:lastRenderedPageBreak/>
              <w:t>◀ تغير علاقة الصحفي بالجمهور: تفاعلية فورية ودائمة.</w:t>
            </w:r>
          </w:p>
        </w:tc>
      </w:tr>
      <w:tr w:rsidR="00AC7016" w14:paraId="21FA62CC" w14:textId="77777777">
        <w:trPr>
          <w:jc w:val="center"/>
        </w:trPr>
        <w:tc>
          <w:tcPr>
            <w:tcW w:w="9072" w:type="dxa"/>
            <w:shd w:val="clear" w:color="auto" w:fill="FFF2CC"/>
          </w:tcPr>
          <w:p w14:paraId="73AF2A65" w14:textId="77777777" w:rsidR="00AC7016" w:rsidRDefault="00000000" w:rsidP="0073723A">
            <w:pPr>
              <w:bidi/>
              <w:spacing w:before="40" w:after="40" w:line="288" w:lineRule="auto"/>
            </w:pPr>
            <w:r>
              <w:rPr>
                <w:color w:val="000000"/>
                <w:sz w:val="22"/>
                <w:szCs w:val="22"/>
                <w:rtl/>
              </w:rPr>
              <w:t>◀ تغير اقتصاد المهنة: نماذج عمل جديدة، رعايات رقمية.</w:t>
            </w:r>
          </w:p>
        </w:tc>
      </w:tr>
      <w:tr w:rsidR="00AC7016" w14:paraId="1015209C" w14:textId="77777777">
        <w:trPr>
          <w:jc w:val="center"/>
        </w:trPr>
        <w:tc>
          <w:tcPr>
            <w:tcW w:w="9072" w:type="dxa"/>
            <w:shd w:val="clear" w:color="auto" w:fill="FFF2CC"/>
          </w:tcPr>
          <w:p w14:paraId="1DACFA90" w14:textId="77777777" w:rsidR="00AC7016" w:rsidRDefault="00000000" w:rsidP="0073723A">
            <w:pPr>
              <w:bidi/>
              <w:spacing w:before="40" w:after="40" w:line="288" w:lineRule="auto"/>
            </w:pPr>
            <w:r>
              <w:rPr>
                <w:color w:val="000000"/>
                <w:sz w:val="22"/>
                <w:szCs w:val="22"/>
                <w:rtl/>
              </w:rPr>
              <w:t>◀ تغير في أدوار الصحفي: التحول إلى صانع محتوى متكامل.</w:t>
            </w:r>
          </w:p>
        </w:tc>
      </w:tr>
    </w:tbl>
    <w:p w14:paraId="1590C04A" w14:textId="77777777" w:rsidR="00AC7016" w:rsidRDefault="00AC7016" w:rsidP="0073723A">
      <w:pPr>
        <w:bidi/>
        <w:spacing w:before="40" w:after="40" w:line="360" w:lineRule="auto"/>
      </w:pPr>
    </w:p>
    <w:p w14:paraId="6D2D9286" w14:textId="77777777" w:rsidR="00AC7016" w:rsidRDefault="00000000" w:rsidP="0073723A">
      <w:pPr>
        <w:bidi/>
        <w:spacing w:before="80" w:after="80" w:line="360" w:lineRule="auto"/>
        <w:ind w:firstLine="567"/>
      </w:pPr>
      <w:r>
        <w:rPr>
          <w:color w:val="000000"/>
          <w:rtl/>
        </w:rPr>
        <w:t>ويُشكّل صعود الذكاء الاصطناعي محطة فارقة في هذا المسار، إذ بدأت أدوات التحرير الآلي تنتج تقارير رياضية بسيطة، فيما تدخلت تقنيات الرؤية الحاسوبية في تحليل المباريات بدقة غير مسبوقة، وأتاحت تقنيات الذكاء التوليدي إنتاج محتوى نصي ومرئي بسرعة قياسية. غير أن هذه الأدوات، إلى جانب فرصها، تطرح تحديات أخلاقية ومهنية جديدة على الصحفيين والصحفيات، وتعيد طرح سؤال القيمة المضافة للعمل البشري في الإعلام الرياضي.</w:t>
      </w:r>
      <w:r>
        <w:rPr>
          <w:color w:val="000000"/>
          <w:vertAlign w:val="superscript"/>
          <w:rtl/>
        </w:rPr>
        <w:footnoteReference w:id="8"/>
      </w:r>
    </w:p>
    <w:p w14:paraId="085B0F00" w14:textId="77777777" w:rsidR="00AC7016" w:rsidRDefault="00000000" w:rsidP="0073723A">
      <w:pPr>
        <w:keepNext/>
        <w:bidi/>
        <w:spacing w:before="120" w:after="40" w:line="360" w:lineRule="auto"/>
      </w:pPr>
      <w:r>
        <w:rPr>
          <w:b/>
          <w:bCs/>
          <w:color w:val="404040"/>
          <w:rtl/>
        </w:rPr>
        <w:t>● وظائف الخطاب الإعلامي الرياضي الحديثة</w:t>
      </w:r>
    </w:p>
    <w:p w14:paraId="285B3144" w14:textId="77777777" w:rsidR="00AC7016" w:rsidRDefault="00000000" w:rsidP="0073723A">
      <w:pPr>
        <w:bidi/>
        <w:spacing w:before="80" w:after="80" w:line="360" w:lineRule="auto"/>
        <w:ind w:firstLine="567"/>
      </w:pPr>
      <w:r>
        <w:rPr>
          <w:color w:val="000000"/>
          <w:rtl/>
        </w:rPr>
        <w:t>أعادت التحولات الرقمية تشكيل وظائف الخطاب الإعلامي الرياضي، حيث برزت إلى جانب الوظائف الكلاسيكية وظائف جديدة يمكن تلخيصها في الآتي:</w:t>
      </w:r>
    </w:p>
    <w:p w14:paraId="4D7DD55E" w14:textId="77777777" w:rsidR="00AC7016" w:rsidRDefault="00000000" w:rsidP="0073723A">
      <w:pPr>
        <w:bidi/>
        <w:spacing w:before="40" w:after="40" w:line="360" w:lineRule="auto"/>
        <w:ind w:left="283" w:right="283"/>
      </w:pPr>
      <w:r>
        <w:rPr>
          <w:color w:val="000000"/>
          <w:rtl/>
        </w:rPr>
        <w:t xml:space="preserve"> — الوظيفة التفاعلية: تحويل الجمهور من متلقٍّ سلبي إلى مشارك نشط في إنتاج النقاش وتقييمه.</w:t>
      </w:r>
    </w:p>
    <w:p w14:paraId="6F6F64EA" w14:textId="77777777" w:rsidR="00AC7016" w:rsidRDefault="00000000" w:rsidP="0073723A">
      <w:pPr>
        <w:bidi/>
        <w:spacing w:before="40" w:after="40" w:line="360" w:lineRule="auto"/>
        <w:ind w:left="283" w:right="283"/>
      </w:pPr>
      <w:r>
        <w:rPr>
          <w:color w:val="000000"/>
          <w:rtl/>
        </w:rPr>
        <w:t xml:space="preserve"> — الوظيفة الجماعاتية: بناء جماعات افتراضية للمشجعين تتقاسم هوية رياضية مشتركة عبر العالم.</w:t>
      </w:r>
    </w:p>
    <w:p w14:paraId="1F7F692F" w14:textId="77777777" w:rsidR="00AC7016" w:rsidRDefault="00000000" w:rsidP="0073723A">
      <w:pPr>
        <w:bidi/>
        <w:spacing w:before="40" w:after="40" w:line="360" w:lineRule="auto"/>
        <w:ind w:left="283" w:right="283"/>
      </w:pPr>
      <w:r>
        <w:rPr>
          <w:color w:val="000000"/>
          <w:rtl/>
        </w:rPr>
        <w:t xml:space="preserve"> — الوظيفة الترويجية والتسويقية: إدماج المحتوى الرياضي ضمن نماذج اقتصادية رقمية (إعلانات، رعايات، اشتراكات).</w:t>
      </w:r>
    </w:p>
    <w:p w14:paraId="75F2F36F" w14:textId="77777777" w:rsidR="00AC7016" w:rsidRDefault="00000000" w:rsidP="0073723A">
      <w:pPr>
        <w:bidi/>
        <w:spacing w:before="40" w:after="40" w:line="360" w:lineRule="auto"/>
        <w:ind w:left="283" w:right="283"/>
      </w:pPr>
      <w:r>
        <w:rPr>
          <w:color w:val="000000"/>
          <w:rtl/>
        </w:rPr>
        <w:t xml:space="preserve"> — الوظيفة الدبلوماسية الرقمية: توظيف الخطاب الرياضي في خدمة صورة الدولة لدى رأي عام عابر للحدود.</w:t>
      </w:r>
    </w:p>
    <w:p w14:paraId="0471CE7B" w14:textId="77777777" w:rsidR="00AC7016" w:rsidRDefault="00000000" w:rsidP="0073723A">
      <w:pPr>
        <w:bidi/>
        <w:spacing w:before="40" w:after="40" w:line="360" w:lineRule="auto"/>
        <w:ind w:left="283" w:right="283"/>
      </w:pPr>
      <w:r>
        <w:rPr>
          <w:color w:val="000000"/>
          <w:rtl/>
        </w:rPr>
        <w:t xml:space="preserve"> — الوظيفة الأرشيفية والتوثيقية: تحويل المحتوى الرياضي إلى ذاكرة رقمية متاحة على المدى الطويل.</w:t>
      </w:r>
    </w:p>
    <w:p w14:paraId="1D0B008E" w14:textId="77777777" w:rsidR="00AC7016" w:rsidRDefault="00000000" w:rsidP="0073723A">
      <w:pPr>
        <w:bidi/>
        <w:spacing w:before="80" w:after="80" w:line="360" w:lineRule="auto"/>
        <w:ind w:firstLine="567"/>
      </w:pPr>
      <w:r>
        <w:rPr>
          <w:color w:val="000000"/>
          <w:rtl/>
        </w:rPr>
        <w:t>تتطلب هذه الوظائف الجديدة من الصحفيين والصحفيات الرياضيين كفاءات مغايرة عن تلك التي كانت سائدة في المرحلة السابقة، حيث لم تعد إجادة الكتابة الصحفية كافية، بل أصبح ضرورياً امتلاك مهارات تحرير الفيديو، وفهم خوارزميات المنصات، وإدارة الحضور الرقمي الشخصي، وتفكيك المعطيات الإحصائية. وهي مهارات تطرح بدورها تحديات تتعلق بالتكوين والتأهيل، خاصة في السياق العربي.</w:t>
      </w:r>
    </w:p>
    <w:p w14:paraId="4A210015" w14:textId="77777777" w:rsidR="00AC7016" w:rsidRDefault="00000000" w:rsidP="0073723A">
      <w:pPr>
        <w:bidi/>
        <w:spacing w:after="0" w:line="240" w:lineRule="auto"/>
      </w:pPr>
      <w:r>
        <w:br w:type="page"/>
      </w:r>
    </w:p>
    <w:p w14:paraId="6F0CFDD1" w14:textId="77777777" w:rsidR="00AC7016" w:rsidRDefault="00000000" w:rsidP="0073723A">
      <w:pPr>
        <w:keepNext/>
        <w:bidi/>
        <w:spacing w:before="200" w:after="120" w:line="360" w:lineRule="auto"/>
      </w:pPr>
      <w:r>
        <w:rPr>
          <w:b/>
          <w:bCs/>
          <w:color w:val="2E7D32"/>
          <w:sz w:val="28"/>
          <w:szCs w:val="28"/>
          <w:rtl/>
        </w:rPr>
        <w:lastRenderedPageBreak/>
        <w:t>المطلب الثالث: الحضور الإعلامي من الوجود الكمي إلى الفاعلية النوعية</w:t>
      </w:r>
    </w:p>
    <w:p w14:paraId="6072331C" w14:textId="77777777" w:rsidR="00AC7016" w:rsidRDefault="00000000" w:rsidP="0073723A">
      <w:pPr>
        <w:keepNext/>
        <w:bidi/>
        <w:spacing w:before="120" w:after="40" w:line="360" w:lineRule="auto"/>
      </w:pPr>
      <w:r>
        <w:rPr>
          <w:b/>
          <w:bCs/>
          <w:color w:val="404040"/>
          <w:rtl/>
        </w:rPr>
        <w:t>● مفهوم الحضور الإعلامي</w:t>
      </w:r>
    </w:p>
    <w:p w14:paraId="181FA080" w14:textId="77777777" w:rsidR="00AC7016" w:rsidRDefault="00000000" w:rsidP="0073723A">
      <w:pPr>
        <w:bidi/>
        <w:spacing w:before="80" w:after="80" w:line="360" w:lineRule="auto"/>
        <w:ind w:firstLine="567"/>
      </w:pPr>
      <w:r>
        <w:rPr>
          <w:color w:val="000000"/>
          <w:rtl/>
        </w:rPr>
        <w:t>يحيل مفهوم الحضور الإعلامي على وجود فاعل ما (شخص، فئة، قضية، مؤسسة) في الفضاء الإعلامي بشكل دال، أي وجود يُترجم إلى ظهور متكرر، وإلى مشاركة في إنتاج الخطاب، وإلى تأثير في تشكيل الرأي العام. والحضور بهذا المعنى يتجاوز الوجود المادي البسيط ليصبح وجوداً رمزيًّا ووظيفياً.</w:t>
      </w:r>
      <w:r>
        <w:rPr>
          <w:color w:val="000000"/>
          <w:vertAlign w:val="superscript"/>
          <w:rtl/>
        </w:rPr>
        <w:footnoteReference w:id="9"/>
      </w:r>
    </w:p>
    <w:p w14:paraId="105D147C" w14:textId="77777777" w:rsidR="00AC7016" w:rsidRDefault="00000000" w:rsidP="0073723A">
      <w:pPr>
        <w:bidi/>
        <w:spacing w:before="80" w:after="80" w:line="360" w:lineRule="auto"/>
        <w:ind w:firstLine="567"/>
      </w:pPr>
      <w:r>
        <w:rPr>
          <w:color w:val="000000"/>
          <w:rtl/>
        </w:rPr>
        <w:t>ويرتبط الحضور الإعلامي بمفهومين متجاورين هما الظهور والتمثيل. فالظهور هو البعد الكمي للحضور، أي تواتر العرض والإدراج، فيما التمثيل هو البعد النوعي والكيفي، أي طريقة الحضور وسياقه ومعناه. ويمكن لفاعل ما أن يكون شديد الحضور كميّاً، لكنه ضعيف التمثيل نوعيّاً، كما يمكن أن يكون نادر الظهور لكن قوي الأثر حين يحضر، وهنا تتفاوت قيمة الحضور تفاوتاً جوهرياً.</w:t>
      </w:r>
    </w:p>
    <w:p w14:paraId="5DE7A58C" w14:textId="77777777" w:rsidR="00AC7016" w:rsidRDefault="00000000" w:rsidP="0073723A">
      <w:pPr>
        <w:keepNext/>
        <w:bidi/>
        <w:spacing w:before="120" w:after="40" w:line="360" w:lineRule="auto"/>
      </w:pPr>
      <w:r>
        <w:rPr>
          <w:b/>
          <w:bCs/>
          <w:color w:val="404040"/>
          <w:rtl/>
        </w:rPr>
        <w:t>● الفرق بين الحضور الكمي والنوعي</w:t>
      </w:r>
    </w:p>
    <w:p w14:paraId="1AC6D729" w14:textId="77777777" w:rsidR="00AC7016" w:rsidRDefault="00000000" w:rsidP="0073723A">
      <w:pPr>
        <w:bidi/>
        <w:spacing w:before="80" w:after="80" w:line="360" w:lineRule="auto"/>
        <w:ind w:firstLine="567"/>
      </w:pPr>
      <w:r>
        <w:rPr>
          <w:color w:val="000000"/>
          <w:rtl/>
        </w:rPr>
        <w:t>يكتسب التمييز بين الحضور الكمي والحضور النوعي أهمية مركزية في هذه الدراسة، إذ سنرى لاحقاً أن الصحفيات في الإعلام الرياضي بكل من المغرب وقطر يعرفن تطوراً ملحوظاً على مستوى الحضور الكمي، في مقابل تطور أبطأ بكثير على مستوى الحضور النوعي.</w:t>
      </w:r>
    </w:p>
    <w:p w14:paraId="5938F791" w14:textId="77777777" w:rsidR="00AC7016" w:rsidRDefault="00000000" w:rsidP="0073723A">
      <w:pPr>
        <w:bidi/>
        <w:spacing w:before="80" w:after="80" w:line="288" w:lineRule="auto"/>
      </w:pPr>
      <w:r>
        <w:rPr>
          <w:b/>
          <w:bCs/>
          <w:i/>
          <w:iCs/>
          <w:color w:val="1F4E79"/>
          <w:sz w:val="22"/>
          <w:szCs w:val="22"/>
          <w:rtl/>
        </w:rPr>
        <w:t>جدول رقم 4: الفرق بين الحضور الكمي والحضور النوعي</w:t>
      </w:r>
    </w:p>
    <w:tbl>
      <w:tblPr>
        <w:tblStyle w:val="Grilleclaire-Accent1"/>
        <w:bidiVisual/>
        <w:tblW w:w="0" w:type="auto"/>
        <w:jc w:val="center"/>
        <w:tblLook w:val="04A0" w:firstRow="1" w:lastRow="0" w:firstColumn="1" w:lastColumn="0" w:noHBand="0" w:noVBand="1"/>
      </w:tblPr>
      <w:tblGrid>
        <w:gridCol w:w="3024"/>
        <w:gridCol w:w="3024"/>
        <w:gridCol w:w="3024"/>
      </w:tblGrid>
      <w:tr w:rsidR="00AC7016" w14:paraId="585034DD"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D9E1F2"/>
            <w:vAlign w:val="center"/>
          </w:tcPr>
          <w:p w14:paraId="797E4DF0" w14:textId="77777777" w:rsidR="00AC7016" w:rsidRDefault="00000000" w:rsidP="0073723A">
            <w:pPr>
              <w:bidi/>
              <w:spacing w:before="40" w:after="40" w:line="276" w:lineRule="auto"/>
            </w:pPr>
            <w:r>
              <w:rPr>
                <w:color w:val="1F4E79"/>
                <w:sz w:val="22"/>
                <w:szCs w:val="22"/>
                <w:rtl/>
              </w:rPr>
              <w:t>وجه المقارنة</w:t>
            </w:r>
          </w:p>
        </w:tc>
        <w:tc>
          <w:tcPr>
            <w:tcW w:w="3024" w:type="dxa"/>
            <w:shd w:val="clear" w:color="auto" w:fill="D9E1F2"/>
            <w:vAlign w:val="center"/>
          </w:tcPr>
          <w:p w14:paraId="7D80EF56"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الحضور الكمي</w:t>
            </w:r>
          </w:p>
        </w:tc>
        <w:tc>
          <w:tcPr>
            <w:tcW w:w="3024" w:type="dxa"/>
            <w:shd w:val="clear" w:color="auto" w:fill="D9E1F2"/>
            <w:vAlign w:val="center"/>
          </w:tcPr>
          <w:p w14:paraId="566ABFE2"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الحضور النوعي</w:t>
            </w:r>
          </w:p>
        </w:tc>
      </w:tr>
      <w:tr w:rsidR="00AC7016" w14:paraId="58945A20"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1808F47B" w14:textId="77777777" w:rsidR="00AC7016" w:rsidRDefault="00000000" w:rsidP="0073723A">
            <w:pPr>
              <w:bidi/>
              <w:spacing w:before="40" w:after="40" w:line="276" w:lineRule="auto"/>
            </w:pPr>
            <w:r>
              <w:rPr>
                <w:b w:val="0"/>
                <w:color w:val="000000"/>
                <w:sz w:val="22"/>
                <w:szCs w:val="22"/>
                <w:rtl/>
              </w:rPr>
              <w:t>المعيار</w:t>
            </w:r>
          </w:p>
        </w:tc>
        <w:tc>
          <w:tcPr>
            <w:tcW w:w="3024" w:type="dxa"/>
            <w:vAlign w:val="center"/>
          </w:tcPr>
          <w:p w14:paraId="2A97BF44"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عدد الظهورات والتغطيات</w:t>
            </w:r>
          </w:p>
        </w:tc>
        <w:tc>
          <w:tcPr>
            <w:tcW w:w="3024" w:type="dxa"/>
            <w:vAlign w:val="center"/>
          </w:tcPr>
          <w:p w14:paraId="1A917078"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نوع المواقع المهنية والأدوار</w:t>
            </w:r>
          </w:p>
        </w:tc>
      </w:tr>
      <w:tr w:rsidR="00AC7016" w14:paraId="097EA40B"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4E524FBF" w14:textId="77777777" w:rsidR="00AC7016" w:rsidRDefault="00000000" w:rsidP="0073723A">
            <w:pPr>
              <w:bidi/>
              <w:spacing w:before="40" w:after="40" w:line="276" w:lineRule="auto"/>
            </w:pPr>
            <w:r>
              <w:rPr>
                <w:b w:val="0"/>
                <w:color w:val="000000"/>
                <w:sz w:val="22"/>
                <w:szCs w:val="22"/>
                <w:rtl/>
              </w:rPr>
              <w:t>الأدوات</w:t>
            </w:r>
          </w:p>
        </w:tc>
        <w:tc>
          <w:tcPr>
            <w:tcW w:w="3024" w:type="dxa"/>
            <w:vAlign w:val="center"/>
          </w:tcPr>
          <w:p w14:paraId="46CA2F39"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إحصاءات الإدراج، نسب الظهور</w:t>
            </w:r>
          </w:p>
        </w:tc>
        <w:tc>
          <w:tcPr>
            <w:tcW w:w="3024" w:type="dxa"/>
            <w:vAlign w:val="center"/>
          </w:tcPr>
          <w:p w14:paraId="55827991"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تحليل الخطاب، طبيعة المهام</w:t>
            </w:r>
          </w:p>
        </w:tc>
      </w:tr>
      <w:tr w:rsidR="00AC7016" w14:paraId="46E08016"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5A67F0D8" w14:textId="77777777" w:rsidR="00AC7016" w:rsidRDefault="00000000" w:rsidP="0073723A">
            <w:pPr>
              <w:bidi/>
              <w:spacing w:before="40" w:after="40" w:line="276" w:lineRule="auto"/>
            </w:pPr>
            <w:r>
              <w:rPr>
                <w:b w:val="0"/>
                <w:color w:val="000000"/>
                <w:sz w:val="22"/>
                <w:szCs w:val="22"/>
                <w:rtl/>
              </w:rPr>
              <w:t>المؤشرات</w:t>
            </w:r>
          </w:p>
        </w:tc>
        <w:tc>
          <w:tcPr>
            <w:tcW w:w="3024" w:type="dxa"/>
            <w:vAlign w:val="center"/>
          </w:tcPr>
          <w:p w14:paraId="608F66CF"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نسب التواجد في غرف التحرير</w:t>
            </w:r>
          </w:p>
        </w:tc>
        <w:tc>
          <w:tcPr>
            <w:tcW w:w="3024" w:type="dxa"/>
            <w:vAlign w:val="center"/>
          </w:tcPr>
          <w:p w14:paraId="7867F2F4"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الترقي المهني، التحليل، اتخاذ القرار</w:t>
            </w:r>
          </w:p>
        </w:tc>
      </w:tr>
      <w:tr w:rsidR="00AC7016" w14:paraId="294CB513"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2D9EB92A" w14:textId="77777777" w:rsidR="00AC7016" w:rsidRDefault="00000000" w:rsidP="0073723A">
            <w:pPr>
              <w:bidi/>
              <w:spacing w:before="40" w:after="40" w:line="276" w:lineRule="auto"/>
            </w:pPr>
            <w:r>
              <w:rPr>
                <w:b w:val="0"/>
                <w:color w:val="000000"/>
                <w:sz w:val="22"/>
                <w:szCs w:val="22"/>
                <w:rtl/>
              </w:rPr>
              <w:t>مثال</w:t>
            </w:r>
          </w:p>
        </w:tc>
        <w:tc>
          <w:tcPr>
            <w:tcW w:w="3024" w:type="dxa"/>
            <w:vAlign w:val="center"/>
          </w:tcPr>
          <w:p w14:paraId="3D324CAF"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20% من الصحفيين الرياضيين نساء</w:t>
            </w:r>
          </w:p>
        </w:tc>
        <w:tc>
          <w:tcPr>
            <w:tcW w:w="3024" w:type="dxa"/>
            <w:vAlign w:val="center"/>
          </w:tcPr>
          <w:p w14:paraId="4DB4B9E7"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هل توجد رئيسات تحرير، معلقات، محللات؟</w:t>
            </w:r>
          </w:p>
        </w:tc>
      </w:tr>
      <w:tr w:rsidR="00AC7016" w14:paraId="3A6CC90A"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7ECB71CA" w14:textId="77777777" w:rsidR="00AC7016" w:rsidRDefault="00000000" w:rsidP="0073723A">
            <w:pPr>
              <w:bidi/>
              <w:spacing w:before="40" w:after="40" w:line="276" w:lineRule="auto"/>
            </w:pPr>
            <w:r>
              <w:rPr>
                <w:b w:val="0"/>
                <w:color w:val="000000"/>
                <w:sz w:val="22"/>
                <w:szCs w:val="22"/>
                <w:rtl/>
              </w:rPr>
              <w:t>الدلالة</w:t>
            </w:r>
          </w:p>
        </w:tc>
        <w:tc>
          <w:tcPr>
            <w:tcW w:w="3024" w:type="dxa"/>
            <w:vAlign w:val="center"/>
          </w:tcPr>
          <w:p w14:paraId="5DD9550E"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وجود رمزي محدود</w:t>
            </w:r>
          </w:p>
        </w:tc>
        <w:tc>
          <w:tcPr>
            <w:tcW w:w="3024" w:type="dxa"/>
            <w:vAlign w:val="center"/>
          </w:tcPr>
          <w:p w14:paraId="75A0F1E5"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اعتراف مهني فعلي ومؤثر</w:t>
            </w:r>
          </w:p>
        </w:tc>
      </w:tr>
    </w:tbl>
    <w:p w14:paraId="7A695F5E" w14:textId="77777777" w:rsidR="00AC7016" w:rsidRDefault="00AC7016" w:rsidP="0073723A">
      <w:pPr>
        <w:bidi/>
        <w:spacing w:before="40" w:after="40" w:line="360" w:lineRule="auto"/>
      </w:pPr>
    </w:p>
    <w:p w14:paraId="3749F3D0" w14:textId="77777777" w:rsidR="004D62A9" w:rsidRPr="004D62A9" w:rsidRDefault="004D62A9" w:rsidP="004D62A9">
      <w:pPr>
        <w:bidi/>
        <w:spacing w:before="40" w:after="40" w:line="360" w:lineRule="auto"/>
        <w:rPr>
          <w:lang w:val="fr-FR"/>
        </w:rPr>
      </w:pPr>
      <w:r w:rsidRPr="004D62A9">
        <w:rPr>
          <w:lang w:val="fr-FR"/>
        </w:rPr>
        <w:t>“</w:t>
      </w:r>
      <w:r w:rsidRPr="004D62A9">
        <w:rPr>
          <w:rtl/>
        </w:rPr>
        <w:t>تشير تقارير ودراسات دولية متخصصة في الإعلام الرياضي إلى أن نسبة النساء العاملات في الصحافة الرياضية ما تزال محدودة مقارنة بالرجال، إذ تُقدَّر في بعض السياقات بحوالي 20% فقط، خاصة في مجالات التعليق والتحليل الرياضي واتخاذ القرار التحريري</w:t>
      </w:r>
      <w:r w:rsidRPr="004D62A9">
        <w:rPr>
          <w:lang w:val="fr-FR"/>
        </w:rPr>
        <w:t>.”</w:t>
      </w:r>
    </w:p>
    <w:p w14:paraId="2B1B53BF" w14:textId="77777777" w:rsidR="004D62A9" w:rsidRPr="004D62A9" w:rsidRDefault="004D62A9" w:rsidP="004D62A9">
      <w:pPr>
        <w:bidi/>
        <w:spacing w:before="40" w:after="40" w:line="360" w:lineRule="auto"/>
        <w:rPr>
          <w:lang w:val="fr-FR"/>
        </w:rPr>
      </w:pPr>
      <w:r w:rsidRPr="004D62A9">
        <w:rPr>
          <w:rtl/>
        </w:rPr>
        <w:t>أو داخل الجدول يمكنكِ تعديل المثال إلى</w:t>
      </w:r>
      <w:r w:rsidRPr="004D62A9">
        <w:rPr>
          <w:lang w:val="fr-FR"/>
        </w:rPr>
        <w:t>:</w:t>
      </w:r>
    </w:p>
    <w:p w14:paraId="5268906A" w14:textId="77777777" w:rsidR="004D62A9" w:rsidRPr="004D62A9" w:rsidRDefault="004D62A9" w:rsidP="004D62A9">
      <w:pPr>
        <w:bidi/>
        <w:spacing w:before="40" w:after="40" w:line="360" w:lineRule="auto"/>
        <w:rPr>
          <w:lang w:val="fr-FR"/>
        </w:rPr>
      </w:pPr>
      <w:r w:rsidRPr="004D62A9">
        <w:rPr>
          <w:lang w:val="fr-FR"/>
        </w:rPr>
        <w:t xml:space="preserve">| </w:t>
      </w:r>
      <w:r w:rsidRPr="004D62A9">
        <w:rPr>
          <w:rtl/>
        </w:rPr>
        <w:t>مثال | تمثل النساء نسبة تقارب 20% من العاملين في بعض مجالات الصحافة الرياضية وفق تقارير دولية حول الإعلام والرياضة</w:t>
      </w:r>
      <w:r w:rsidRPr="004D62A9">
        <w:rPr>
          <w:lang w:val="fr-FR"/>
        </w:rPr>
        <w:t xml:space="preserve"> |</w:t>
      </w:r>
    </w:p>
    <w:p w14:paraId="64F347E3" w14:textId="77777777" w:rsidR="004D62A9" w:rsidRPr="004D62A9" w:rsidRDefault="004D62A9" w:rsidP="004D62A9">
      <w:pPr>
        <w:bidi/>
        <w:spacing w:before="40" w:after="40" w:line="360" w:lineRule="auto"/>
        <w:rPr>
          <w:lang w:val="fr-FR"/>
        </w:rPr>
      </w:pPr>
    </w:p>
    <w:p w14:paraId="377C9814" w14:textId="77777777" w:rsidR="00AC7016" w:rsidRDefault="00000000" w:rsidP="0073723A">
      <w:pPr>
        <w:bidi/>
        <w:spacing w:before="80" w:after="80" w:line="360" w:lineRule="auto"/>
        <w:ind w:firstLine="567"/>
      </w:pPr>
      <w:r>
        <w:rPr>
          <w:color w:val="000000"/>
          <w:rtl/>
        </w:rPr>
        <w:t>ولذلك يكون من الخطأ المنهجي الاكتفاء بالنسب المئوية لقياس وضع الصحفية الرياضية، إذ قد تخفي هذه النسب وضعاً مهنيًّا متخلفاً عن ركب التطور، حين يقتصر الحضور على المهام الهامشية أو على المساندة اللوجستيكية للزملاء الذكور. ومن هنا، تستعمل الدراسات الحديثة مؤشرات مركبة لقياس الحضور النوعي، تشمل الموقع المهني، ومكانة التغطيات المسندة، ودرجة المشاركة في القرار التحريري.</w:t>
      </w:r>
    </w:p>
    <w:p w14:paraId="41E305B7" w14:textId="77777777" w:rsidR="00AC7016" w:rsidRDefault="00000000" w:rsidP="0073723A">
      <w:pPr>
        <w:keepNext/>
        <w:bidi/>
        <w:spacing w:before="120" w:after="40" w:line="360" w:lineRule="auto"/>
      </w:pPr>
      <w:r>
        <w:rPr>
          <w:b/>
          <w:bCs/>
          <w:color w:val="404040"/>
          <w:rtl/>
        </w:rPr>
        <w:t>● مؤشرات الفاعلية الإعلامية</w:t>
      </w:r>
    </w:p>
    <w:p w14:paraId="3D5F1E23" w14:textId="77777777" w:rsidR="00AC7016" w:rsidRDefault="00000000" w:rsidP="0073723A">
      <w:pPr>
        <w:bidi/>
        <w:spacing w:before="80" w:after="80" w:line="360" w:lineRule="auto"/>
        <w:ind w:firstLine="567"/>
      </w:pPr>
      <w:r>
        <w:rPr>
          <w:color w:val="000000"/>
          <w:rtl/>
        </w:rPr>
        <w:t>يستخدم الباحثون اليوم جملة من المؤشرات لقياس الفاعلية الإعلامية للنساء في الإعلام الرياضي، يمكن تنظيمها في ثلاث فئات كبرى: مؤشرات الولوج، ومؤشرات التموقع، ومؤشرات التأثير.</w:t>
      </w:r>
      <w:r>
        <w:rPr>
          <w:color w:val="000000"/>
          <w:vertAlign w:val="superscript"/>
          <w:rtl/>
        </w:rPr>
        <w:footnoteReference w:id="10"/>
      </w:r>
    </w:p>
    <w:p w14:paraId="05140AB2" w14:textId="77777777" w:rsidR="00AC7016" w:rsidRDefault="00000000" w:rsidP="0073723A">
      <w:pPr>
        <w:bidi/>
        <w:spacing w:before="40" w:after="40" w:line="360" w:lineRule="auto"/>
        <w:ind w:left="283" w:right="283"/>
      </w:pPr>
      <w:r>
        <w:rPr>
          <w:color w:val="000000"/>
          <w:rtl/>
        </w:rPr>
        <w:t xml:space="preserve"> — مؤشرات الولوج: تشمل نسبة النساء في غرف التحرير، نوع العقود، آليات التوظيف، وفرص التكوين.</w:t>
      </w:r>
    </w:p>
    <w:p w14:paraId="6CEB0A4E" w14:textId="77777777" w:rsidR="00AC7016" w:rsidRDefault="00000000" w:rsidP="0073723A">
      <w:pPr>
        <w:bidi/>
        <w:spacing w:before="40" w:after="40" w:line="360" w:lineRule="auto"/>
        <w:ind w:left="283" w:right="283"/>
      </w:pPr>
      <w:r>
        <w:rPr>
          <w:color w:val="000000"/>
          <w:rtl/>
        </w:rPr>
        <w:t xml:space="preserve"> — مؤشرات التموقع: ترتبط بطبيعة الأدوار المسندة (تحرير، تحليل، تقديم، تعليق)، وحجم الفقرات أو البرامج التي تشرف عليها النساء.</w:t>
      </w:r>
    </w:p>
    <w:p w14:paraId="0FF742A8" w14:textId="77777777" w:rsidR="00AC7016" w:rsidRDefault="00000000" w:rsidP="0073723A">
      <w:pPr>
        <w:bidi/>
        <w:spacing w:before="40" w:after="40" w:line="360" w:lineRule="auto"/>
        <w:ind w:left="283" w:right="283"/>
      </w:pPr>
      <w:r>
        <w:rPr>
          <w:color w:val="000000"/>
          <w:rtl/>
        </w:rPr>
        <w:t xml:space="preserve"> — مؤشرات التأثير: تقاس بحجم الجمهور الذي يتابع المحتوى الذي تنتجه الصحفية، وعدد التفاعلات، والاستشهاد بها في مواقع أخرى.</w:t>
      </w:r>
    </w:p>
    <w:p w14:paraId="1BC4E54D" w14:textId="77777777" w:rsidR="00AC7016" w:rsidRDefault="00000000" w:rsidP="0073723A">
      <w:pPr>
        <w:bidi/>
        <w:spacing w:before="80" w:after="80" w:line="360" w:lineRule="auto"/>
        <w:ind w:firstLine="567"/>
      </w:pPr>
      <w:r>
        <w:rPr>
          <w:color w:val="000000"/>
          <w:rtl/>
        </w:rPr>
        <w:t>ويعتبر تكامل هذه المؤشرات الثلاثة شرطاً ضرورياً لقراءة موضوعية للحضور النسائي. فقد تتقدم النساء في مؤشر الولوج (نجاح في الالتحاق بالمهنة)، لكنهن يتأخرن في مؤشر التموقع (محصورات في أدوار محددة)، أو يتقدمن في مؤشر التأثير الفردي (نجوم رقمية)، لكنهن يبقين خارج بنية القرار المؤسسي. ولذلك تستلزم القراءة العلمية الجدية لهذه المسألة تحليلاً مركباً يلتقط هذه التفاوتات الدقيقة.</w:t>
      </w:r>
    </w:p>
    <w:p w14:paraId="6B9D6C46" w14:textId="77777777" w:rsidR="00AC7016" w:rsidRDefault="00000000" w:rsidP="0073723A">
      <w:pPr>
        <w:bidi/>
        <w:spacing w:before="80" w:after="80" w:line="360" w:lineRule="auto"/>
        <w:ind w:firstLine="567"/>
      </w:pPr>
      <w:r>
        <w:rPr>
          <w:color w:val="000000"/>
          <w:rtl/>
        </w:rPr>
        <w:t>ولا تقتصر أهمية هذه المؤشرات على التشخيص فقط، بل تمتد إلى بناء أدوات للتدخل والإصلاح. إذ يصعب على المؤسسة الإعلامية أن تطور سياستها في مجال المساواة بدون أدوات قياس واضحة، تتيح لها معرفة موقعها الراهن، ورسم مسار التطور المنشود، وتقييم نتائج السياسات المعتمدة. ومن هنا تبرز أهمية المرصد الإعلامي بوصفه بنية مستقرة تجمع المعطيات وتحللها وتنشرها بشكل دوري.</w:t>
      </w:r>
      <w:r>
        <w:rPr>
          <w:color w:val="000000"/>
          <w:vertAlign w:val="superscript"/>
          <w:rtl/>
        </w:rPr>
        <w:footnoteReference w:id="11"/>
      </w:r>
    </w:p>
    <w:p w14:paraId="114FA734" w14:textId="77777777" w:rsidR="00AC7016" w:rsidRDefault="00000000" w:rsidP="0073723A">
      <w:pPr>
        <w:bidi/>
        <w:spacing w:before="80" w:after="80" w:line="360" w:lineRule="auto"/>
        <w:ind w:firstLine="567"/>
      </w:pPr>
      <w:r>
        <w:rPr>
          <w:color w:val="000000"/>
          <w:rtl/>
        </w:rPr>
        <w:lastRenderedPageBreak/>
        <w:t>وإلى جانب المؤشرات الكمية والنوعية، يطرح بعض الباحثين مفهوماً جديداً يسمى "مؤشر الفاعلية الكلية" (overall agency index)، يجمع بين عدة أبعاد ويحاول قياس قدرة الفاعلة على إنتاج تحول في محيطها. وهذا المؤشر، رغم صعوبة بنائه إحصائيًّا، يحمل قيمة تحليلية كبرى، إذ ينقلنا من قياس "الوضع" إلى قياس "التأثير"، ومن تشخيص الواقع إلى تقييم القدرة على تغييره. ومن هنا يكتسب أهمية خاصة في الدراسات المعنية بتمكين النساء في المهن الإعلامية.</w:t>
      </w:r>
    </w:p>
    <w:p w14:paraId="37CE2D6A" w14:textId="77777777" w:rsidR="00AC7016" w:rsidRDefault="00000000" w:rsidP="0073723A">
      <w:pPr>
        <w:keepNext/>
        <w:bidi/>
        <w:spacing w:before="200" w:after="120" w:line="360" w:lineRule="auto"/>
      </w:pPr>
      <w:r>
        <w:rPr>
          <w:b/>
          <w:bCs/>
          <w:color w:val="2E7D32"/>
          <w:sz w:val="28"/>
          <w:szCs w:val="28"/>
          <w:rtl/>
        </w:rPr>
        <w:t>قراءة معمقة في علاقة الإعلام الرياضي بالقوة الجماهيرية</w:t>
      </w:r>
    </w:p>
    <w:p w14:paraId="7BB105D5" w14:textId="77777777" w:rsidR="00AC7016" w:rsidRDefault="00000000" w:rsidP="0073723A">
      <w:pPr>
        <w:bidi/>
        <w:spacing w:before="80" w:after="80" w:line="360" w:lineRule="auto"/>
        <w:ind w:firstLine="567"/>
      </w:pPr>
      <w:r>
        <w:rPr>
          <w:color w:val="000000"/>
          <w:rtl/>
        </w:rPr>
        <w:t>لا يمكن استكمال التأطير النظري للصحافة الرياضية دون التطرق إلى علاقتها العضوية بمفهوم القوة الجماهيرية (mass agency). فقد أصبحت هذه الصحافة، أكثر من أي قطاع إعلامي آخر، فضاء تتقاطع فيه ثلاث قوى متعددة: الفاعلون المؤسسيون (النوادي، الاتحادات، الفيدراليات)، الفاعلون الإعلاميون (المنابر، الصحفيون)، والفاعلون الجماهيريون (الجمهور بمختلف تعبيراته الرقمية والميدانية). وهذا التقاطع يعطي للإعلام الرياضي خصوصية بنيوية قياساً ببقية أنواع الصحافة المتخصصة.</w:t>
      </w:r>
      <w:r>
        <w:rPr>
          <w:color w:val="000000"/>
          <w:vertAlign w:val="superscript"/>
          <w:rtl/>
        </w:rPr>
        <w:footnoteReference w:id="12"/>
      </w:r>
    </w:p>
    <w:p w14:paraId="5139C3C6" w14:textId="77777777" w:rsidR="00AC7016" w:rsidRDefault="00000000" w:rsidP="0073723A">
      <w:pPr>
        <w:bidi/>
        <w:spacing w:before="80" w:after="80" w:line="360" w:lineRule="auto"/>
        <w:ind w:firstLine="567"/>
      </w:pPr>
      <w:r>
        <w:rPr>
          <w:color w:val="000000"/>
          <w:rtl/>
        </w:rPr>
        <w:t>وقد شهد العقد الأخير ميلاد قوة جماهيرية رقمية لم يكن لها وجود من قبل: ملايين المستخدمين الذين يعلقون ويحللون وينتقدون عبر منصات التواصل، فيُشكلون "غرفة تحرير ضخمة موزعة" تنافس المؤسسات الإعلامية التقليدية. وقد فرضت هذه القوة على الصحافة الرياضية إعادة تعريف موقعها ودورها، إذ لم يعد الصحفي هو الناطق الوحيد بشأن الحدث الرياضي، بل أحد المشاركين في نقاش مفتوح يحضره ملايين الفاعلين الآخرين.</w:t>
      </w:r>
    </w:p>
    <w:p w14:paraId="30186576" w14:textId="77777777" w:rsidR="00AC7016" w:rsidRDefault="00000000" w:rsidP="0073723A">
      <w:pPr>
        <w:bidi/>
        <w:spacing w:before="80" w:after="80" w:line="360" w:lineRule="auto"/>
        <w:ind w:firstLine="567"/>
      </w:pPr>
      <w:r>
        <w:rPr>
          <w:color w:val="000000"/>
          <w:rtl/>
        </w:rPr>
        <w:t>وتطرح هذه التحولات على الصحفيات الرياضيات تحديات خاصة. فمن جهة، تتيح لهن الفضاءات الرقمية بناء جمهور خاص ومستقل، وتحقيق تأثير دون الحاجة إلى وساطة المؤسسة الإعلامية الكبرى. ومن جهة أخرى، تعرضهن هذه الفضاءات لشكل خاص من الضغط الجماهيري المتمثل في الإساءة الجندرية والتعليقات السلبية، التي يصعب الإفلات منها أو التحكم فيها. وتشير الدراسات الحديثة إلى أن هذا الضغط قد يصل إلى حدود تستلزم تدخلات قانونية ونفسية، ومن هنا أهمية تطوير منظومة حماية متكاملة.</w:t>
      </w:r>
      <w:r>
        <w:rPr>
          <w:color w:val="000000"/>
          <w:vertAlign w:val="superscript"/>
          <w:rtl/>
        </w:rPr>
        <w:footnoteReference w:id="13"/>
      </w:r>
    </w:p>
    <w:p w14:paraId="32F9343D" w14:textId="77777777" w:rsidR="00AC7016" w:rsidRDefault="00000000" w:rsidP="0073723A">
      <w:pPr>
        <w:bidi/>
        <w:spacing w:before="80" w:after="80" w:line="360" w:lineRule="auto"/>
        <w:ind w:firstLine="567"/>
      </w:pPr>
      <w:r>
        <w:rPr>
          <w:color w:val="000000"/>
          <w:rtl/>
        </w:rPr>
        <w:t xml:space="preserve">ولفهم هذه الديناميات بشكل أعمق، يستعير عدد من الباحثين أدوات نظرية من حقل علم الاجتماع الرقمي، خاصة من نظرية "الفاعل-الشبكة" (actor-network theory) للباحث برونو لاتور، التي تتيح قراءة الإعلام الرياضي بوصفه شبكة متشابكة من الفاعلين البشريين </w:t>
      </w:r>
      <w:r>
        <w:rPr>
          <w:color w:val="000000"/>
          <w:rtl/>
        </w:rPr>
        <w:lastRenderedPageBreak/>
        <w:t>(صحفيين، جماهير، رياضيين) وغير البشريين (الخوارزميات، البنيات التحتية الرقمية، البيانات الإحصائية). وفي هذه الشبكة، تأخذ الفاعلية أشكالاً جديدة وتتوزع بأنماط مختلفة، مما يستلزم إعادة تعريف عدد من المفاهيم التقليدية للصحافة المتخصصة.</w:t>
      </w:r>
      <w:r>
        <w:rPr>
          <w:color w:val="000000"/>
          <w:vertAlign w:val="superscript"/>
          <w:rtl/>
        </w:rPr>
        <w:footnoteReference w:id="14"/>
      </w:r>
    </w:p>
    <w:p w14:paraId="1D55CFDE" w14:textId="77777777" w:rsidR="00AC7016" w:rsidRDefault="00000000" w:rsidP="0073723A">
      <w:pPr>
        <w:bidi/>
        <w:spacing w:after="0" w:line="240" w:lineRule="auto"/>
      </w:pPr>
      <w:r>
        <w:br w:type="page"/>
      </w:r>
    </w:p>
    <w:p w14:paraId="00144AF9" w14:textId="77777777" w:rsidR="00AC7016" w:rsidRDefault="00000000" w:rsidP="0073723A">
      <w:pPr>
        <w:keepNext/>
        <w:bidi/>
        <w:spacing w:before="280" w:after="160" w:line="360" w:lineRule="auto"/>
      </w:pPr>
      <w:r>
        <w:rPr>
          <w:b/>
          <w:bCs/>
          <w:color w:val="1F4E79"/>
          <w:sz w:val="32"/>
          <w:szCs w:val="32"/>
          <w:rtl/>
        </w:rPr>
        <w:lastRenderedPageBreak/>
        <w:t>المبحث الثاني: الصحافية الرياضية والنوع الاجتماعي في الإعلام الرياضي</w:t>
      </w:r>
    </w:p>
    <w:p w14:paraId="258CE556" w14:textId="77777777" w:rsidR="00AC7016" w:rsidRDefault="00000000" w:rsidP="0073723A">
      <w:pPr>
        <w:bidi/>
        <w:spacing w:before="80" w:after="80" w:line="360" w:lineRule="auto"/>
        <w:ind w:firstLine="567"/>
      </w:pPr>
      <w:r>
        <w:rPr>
          <w:color w:val="000000"/>
          <w:rtl/>
        </w:rPr>
        <w:t>ينتقل البحث في هذا المبحث الثاني من الإطار العام للصحافة الرياضية إلى الإطار النظري الخاص بالصحافية الرياضية، وذلك عبر استدعاء مفهوم النوع الاجتماعي وأدواته التحليلية، وضبط مفهوم الصحافية الرياضية في حد ذاتها، وقراءة وضعها بين التمثيل الرمزي والصورة الذهنية. وتتوزع هذه القضايا على ثلاثة مطالب متكاملة.</w:t>
      </w:r>
    </w:p>
    <w:p w14:paraId="2946D489" w14:textId="77777777" w:rsidR="00AC7016" w:rsidRDefault="00000000" w:rsidP="0073723A">
      <w:pPr>
        <w:keepNext/>
        <w:bidi/>
        <w:spacing w:before="200" w:after="120" w:line="360" w:lineRule="auto"/>
      </w:pPr>
      <w:r>
        <w:rPr>
          <w:b/>
          <w:bCs/>
          <w:color w:val="2E7D32"/>
          <w:sz w:val="28"/>
          <w:szCs w:val="28"/>
          <w:rtl/>
        </w:rPr>
        <w:t>المطلب الأول: مفهوم النوع الاجتماعي (Gender) والتمثيل الإعلامي</w:t>
      </w:r>
    </w:p>
    <w:p w14:paraId="1D54470A" w14:textId="77777777" w:rsidR="00AC7016" w:rsidRDefault="00000000" w:rsidP="0073723A">
      <w:pPr>
        <w:keepNext/>
        <w:bidi/>
        <w:spacing w:before="120" w:after="40" w:line="360" w:lineRule="auto"/>
      </w:pPr>
      <w:r>
        <w:rPr>
          <w:b/>
          <w:bCs/>
          <w:color w:val="404040"/>
          <w:rtl/>
        </w:rPr>
        <w:t>● تعريف النوع الاجتماعي</w:t>
      </w:r>
    </w:p>
    <w:p w14:paraId="4536181C" w14:textId="77777777" w:rsidR="00AC7016" w:rsidRDefault="00000000" w:rsidP="0073723A">
      <w:pPr>
        <w:bidi/>
        <w:spacing w:before="80" w:after="80" w:line="360" w:lineRule="auto"/>
        <w:ind w:firstLine="567"/>
      </w:pPr>
      <w:r>
        <w:rPr>
          <w:color w:val="000000"/>
          <w:rtl/>
        </w:rPr>
        <w:t>يُعرَّف النوع الاجتماعي (Gender)، في الأدبيات العلمية، بوصفه بناءً ثقافيًّا واجتماعيًّا للأدوار والسلوكيات والصفات التي يَعدّها مجتمع ما ملائمة للذكور والإناث، وذلك في تمايز عن الجنس البيولوجي (Sex) الذي يحيل على المعطيات التشريحية والوظيفية للجسد. وقد ارتبط ميلاد المفهوم باشتغالات الباحثة آن أوكلي في السبعينيات، التي شددت على ضرورة التمييز بين ما هو طبيعي بيولوجي وما هو ثقافي مكتسب.</w:t>
      </w:r>
      <w:r>
        <w:rPr>
          <w:color w:val="000000"/>
          <w:vertAlign w:val="superscript"/>
          <w:rtl/>
        </w:rPr>
        <w:footnoteReference w:id="15"/>
      </w:r>
    </w:p>
    <w:p w14:paraId="4747BCF8" w14:textId="77777777" w:rsidR="00AC7016" w:rsidRDefault="00000000" w:rsidP="0073723A">
      <w:pPr>
        <w:bidi/>
        <w:spacing w:before="80" w:after="80" w:line="360" w:lineRule="auto"/>
        <w:ind w:firstLine="567"/>
      </w:pPr>
      <w:r>
        <w:rPr>
          <w:color w:val="000000"/>
          <w:rtl/>
        </w:rPr>
        <w:t>ويسمح هذا التمييز للباحث بتفكيك بنية القوالب النمطية التي تحيط بالمرأة والرجل في مجالات الحياة، ومن بينها مجال الإعلام والرياضة. إذ تُبنى داخل الحقل الإعلامي الرياضي تصورات حول ما هو "رجولي" وما هو "نسائي"، ليس استنادًا إلى معطيات بيولوجية، بل اعتماداً على ترسبات ثقافية وتاريخية، تُترجم إلى توزيع مهني محدد للأدوار.</w:t>
      </w:r>
      <w:r>
        <w:rPr>
          <w:color w:val="000000"/>
          <w:vertAlign w:val="superscript"/>
          <w:rtl/>
        </w:rPr>
        <w:footnoteReference w:id="16"/>
      </w:r>
    </w:p>
    <w:p w14:paraId="262944EC" w14:textId="77777777" w:rsidR="00AC7016" w:rsidRDefault="00000000" w:rsidP="0073723A">
      <w:pPr>
        <w:bidi/>
        <w:spacing w:before="80" w:after="80" w:line="360" w:lineRule="auto"/>
        <w:ind w:firstLine="567"/>
      </w:pPr>
      <w:r>
        <w:rPr>
          <w:color w:val="000000"/>
          <w:rtl/>
        </w:rPr>
        <w:t>ويُلاحظ أن مقاربة النوع الاجتماعي تجاوزت في تطورها مرحلة الثنائية البسيطة (ذكر/أنثى) إلى مقاربات أكثر تعقيداً، تأخذ بعين الاعتبار تقاطعات النوع مع الطبقة، والعرق، والسن، والوضعية الاجتماعية. وهو ما يجعل قراءة وضع الصحفية الرياضية اليوم تتطلب تحليلاً متعدد الأبعاد لا يكتفي بمعيار النوع وحده.</w:t>
      </w:r>
    </w:p>
    <w:p w14:paraId="1845C882" w14:textId="77777777" w:rsidR="00AC7016" w:rsidRDefault="00000000" w:rsidP="0073723A">
      <w:pPr>
        <w:keepNext/>
        <w:bidi/>
        <w:spacing w:before="120" w:after="40" w:line="360" w:lineRule="auto"/>
      </w:pPr>
      <w:r>
        <w:rPr>
          <w:b/>
          <w:bCs/>
          <w:color w:val="404040"/>
          <w:rtl/>
        </w:rPr>
        <w:t>● التمثيل الإعلامي للمرأة</w:t>
      </w:r>
    </w:p>
    <w:p w14:paraId="4829F499" w14:textId="77777777" w:rsidR="00AC7016" w:rsidRDefault="00000000" w:rsidP="0073723A">
      <w:pPr>
        <w:bidi/>
        <w:spacing w:before="80" w:after="80" w:line="360" w:lineRule="auto"/>
        <w:ind w:firstLine="567"/>
      </w:pPr>
      <w:r>
        <w:rPr>
          <w:color w:val="000000"/>
          <w:rtl/>
        </w:rPr>
        <w:t>يقوم التمثيل الإعلامي على فرضية مركزية مفادها أن وسائل الإعلام ليست مرآة محايدة للواقع، بل هي بنيات اجتماعية تنتج صوراً عن الواقع، وتختار، ضمن خياراتها، ما يُعرض وما يُحجب، وكيف يُعرض. ومن هنا، يطرح سؤال التمثيل الإعلامي للمرأة بوصفه سؤالاً سياسيًّا وثقافيًّا، يتجاوز الإحصاء الكمي للظهور إلى تحليل المعنى.</w:t>
      </w:r>
    </w:p>
    <w:p w14:paraId="0C997577" w14:textId="77777777" w:rsidR="00AC7016" w:rsidRDefault="00000000" w:rsidP="0073723A">
      <w:pPr>
        <w:bidi/>
        <w:spacing w:before="80" w:after="80" w:line="360" w:lineRule="auto"/>
        <w:ind w:firstLine="567"/>
      </w:pPr>
      <w:r>
        <w:rPr>
          <w:color w:val="000000"/>
          <w:rtl/>
        </w:rPr>
        <w:lastRenderedPageBreak/>
        <w:t>وقد رصدت الأبحاث الكلاسيكية في هذا المجال، كأعمال "غاي تاكمان" و"ماري دوغلاس"، ظاهرة "الإلغاء الرمزي" للمرأة، أي إخفاءها أو تهميشها أو تنميطها في وسائل الإعلام، كما رصدت ظاهرة "التشييء" حيث يتم تقليص حضور المرأة إلى صورة جسدية أو زخرفية، بمعزل عن كفاءاتها وأدوارها الفعلية.</w:t>
      </w:r>
      <w:r>
        <w:rPr>
          <w:color w:val="000000"/>
          <w:vertAlign w:val="superscript"/>
          <w:rtl/>
        </w:rPr>
        <w:footnoteReference w:id="17"/>
      </w:r>
    </w:p>
    <w:p w14:paraId="763C0E93" w14:textId="77777777" w:rsidR="00AC7016" w:rsidRDefault="00000000" w:rsidP="0073723A">
      <w:pPr>
        <w:bidi/>
        <w:spacing w:before="80" w:after="80" w:line="360" w:lineRule="auto"/>
        <w:ind w:firstLine="567"/>
      </w:pPr>
      <w:r>
        <w:rPr>
          <w:color w:val="000000"/>
          <w:rtl/>
        </w:rPr>
        <w:t>وفي السياق الرياضي تحديدًا، تجلت هذه الظواهر في صور مكثفة، حيث ظلت الرياضة النسائية مهمشة في التغطية الإعلامية لعقود، فيما حضرت المرأة في الإعلام الرياضي إما كعنصر تجميلي للمشهد، أو كزوجة لاعب أو مشجعة. وقد ترتب عن هذا الإقصاء البنيوي إعادة إنتاج تلقائي لصورة المرأة في الفضاء الرياضي، حتى داخل المؤسسات التي بدأت تُشغّل الصحفيات.</w:t>
      </w:r>
    </w:p>
    <w:p w14:paraId="79080E04" w14:textId="77777777" w:rsidR="00AC7016" w:rsidRDefault="00000000" w:rsidP="0073723A">
      <w:pPr>
        <w:keepNext/>
        <w:bidi/>
        <w:spacing w:before="120" w:after="40" w:line="360" w:lineRule="auto"/>
      </w:pPr>
      <w:r>
        <w:rPr>
          <w:b/>
          <w:bCs/>
          <w:color w:val="404040"/>
          <w:rtl/>
        </w:rPr>
        <w:t>● الصور النمطية في الإعلام</w:t>
      </w:r>
    </w:p>
    <w:p w14:paraId="450EAFF5" w14:textId="77777777" w:rsidR="00AC7016" w:rsidRDefault="00000000" w:rsidP="0073723A">
      <w:pPr>
        <w:bidi/>
        <w:spacing w:before="80" w:after="80" w:line="360" w:lineRule="auto"/>
        <w:ind w:firstLine="567"/>
      </w:pPr>
      <w:r>
        <w:rPr>
          <w:color w:val="000000"/>
          <w:rtl/>
        </w:rPr>
        <w:t>تشكل الصور النمطية (stereotypes) إحدى الأدوات التي تنتجها وسائل الإعلام في علاقتها بالنوع الاجتماعي، وهي صور مبسطة ومتكررة، تختزل فئة كاملة في عدد محدود من الخصائص الثابتة. وتظهر هذه الصور النمطية في الإعلام الرياضي على عدة مستويات:</w:t>
      </w:r>
      <w:r>
        <w:rPr>
          <w:color w:val="000000"/>
          <w:vertAlign w:val="superscript"/>
          <w:rtl/>
        </w:rPr>
        <w:footnoteReference w:id="18"/>
      </w:r>
    </w:p>
    <w:p w14:paraId="5F811142" w14:textId="77777777" w:rsidR="00AC7016" w:rsidRDefault="00000000" w:rsidP="0073723A">
      <w:pPr>
        <w:bidi/>
        <w:spacing w:before="40" w:after="40" w:line="360" w:lineRule="auto"/>
        <w:ind w:left="283" w:right="283"/>
      </w:pPr>
      <w:r>
        <w:rPr>
          <w:color w:val="000000"/>
          <w:rtl/>
        </w:rPr>
        <w:t xml:space="preserve"> — الصورة الجسدية: تقديم المرأة من خلال جسدها أو مظهرها على حساب كفاءاتها التقنية أو الفكرية.</w:t>
      </w:r>
    </w:p>
    <w:p w14:paraId="75800736" w14:textId="77777777" w:rsidR="00AC7016" w:rsidRDefault="00000000" w:rsidP="0073723A">
      <w:pPr>
        <w:bidi/>
        <w:spacing w:before="40" w:after="40" w:line="360" w:lineRule="auto"/>
        <w:ind w:left="283" w:right="283"/>
      </w:pPr>
      <w:r>
        <w:rPr>
          <w:color w:val="000000"/>
          <w:rtl/>
        </w:rPr>
        <w:t xml:space="preserve"> — الصورة العاطفية: نسبة العاطفة والانفعال إلى المرأة بشكل مكثف، في مقابل نسبة العقلانية والصرامة إلى الرجل.</w:t>
      </w:r>
    </w:p>
    <w:p w14:paraId="4BA19495" w14:textId="77777777" w:rsidR="00AC7016" w:rsidRDefault="00000000" w:rsidP="0073723A">
      <w:pPr>
        <w:bidi/>
        <w:spacing w:before="40" w:after="40" w:line="360" w:lineRule="auto"/>
        <w:ind w:left="283" w:right="283"/>
      </w:pPr>
      <w:r>
        <w:rPr>
          <w:color w:val="000000"/>
          <w:rtl/>
        </w:rPr>
        <w:t xml:space="preserve"> — الصورة الهامشية: تصوير المرأة كفاعل ثانوي يدور في فلك الرجل، سواء كزوجة أو شقيقة أو ابنة لاعب.</w:t>
      </w:r>
    </w:p>
    <w:p w14:paraId="10CDFC9C" w14:textId="77777777" w:rsidR="00AC7016" w:rsidRDefault="00000000" w:rsidP="0073723A">
      <w:pPr>
        <w:bidi/>
        <w:spacing w:before="40" w:after="40" w:line="360" w:lineRule="auto"/>
        <w:ind w:left="283" w:right="283"/>
      </w:pPr>
      <w:r>
        <w:rPr>
          <w:color w:val="000000"/>
          <w:rtl/>
        </w:rPr>
        <w:t xml:space="preserve"> — الصورة الاستثنائية: تصوير الصحفية الرياضية الناجحة بوصفها حالة نادرة وخاصة، وليس كعضو طبيعي في المهنة.</w:t>
      </w:r>
    </w:p>
    <w:p w14:paraId="4960B667" w14:textId="77777777" w:rsidR="00AC7016" w:rsidRDefault="00000000" w:rsidP="0073723A">
      <w:pPr>
        <w:bidi/>
        <w:spacing w:before="80" w:after="80" w:line="360" w:lineRule="auto"/>
        <w:ind w:firstLine="567"/>
      </w:pPr>
      <w:r>
        <w:rPr>
          <w:color w:val="000000"/>
          <w:rtl/>
        </w:rPr>
        <w:t>وتتميز هذه الصور النمطية بصلابتها الذهنية وقدرتها على إعادة إنتاج نفسها داخل المؤسسات الإعلامية، حتى حين تتغير الخطابات المعلنة، إذ تشتغل بشكل ضمني وغير واعٍ في كثير من الأحيان، وتتطلب جهوداً تكوينية وتحريرية مستدامة لتفكيكها وتجاوزها. وستظهر هذه الجدلية بوضوح حين ننتقل إلى التحليل الميداني للحالتين المغربية والقطرية في الفصول الموالية.</w:t>
      </w:r>
    </w:p>
    <w:p w14:paraId="1E425D12" w14:textId="77777777" w:rsidR="00AC7016" w:rsidRDefault="00000000" w:rsidP="0073723A">
      <w:pPr>
        <w:bidi/>
        <w:spacing w:after="0" w:line="240" w:lineRule="auto"/>
      </w:pPr>
      <w:r>
        <w:br w:type="page"/>
      </w:r>
    </w:p>
    <w:p w14:paraId="72F9323C" w14:textId="77777777" w:rsidR="00AC7016" w:rsidRDefault="00000000" w:rsidP="0073723A">
      <w:pPr>
        <w:keepNext/>
        <w:bidi/>
        <w:spacing w:before="200" w:after="120" w:line="360" w:lineRule="auto"/>
      </w:pPr>
      <w:r>
        <w:rPr>
          <w:b/>
          <w:bCs/>
          <w:color w:val="2E7D32"/>
          <w:sz w:val="28"/>
          <w:szCs w:val="28"/>
          <w:rtl/>
        </w:rPr>
        <w:lastRenderedPageBreak/>
        <w:t>المطلب الثاني: تعريف الصحافية الرياضية وأبعادها المهنية</w:t>
      </w:r>
    </w:p>
    <w:p w14:paraId="5D091890" w14:textId="77777777" w:rsidR="00AC7016" w:rsidRDefault="00000000" w:rsidP="0073723A">
      <w:pPr>
        <w:keepNext/>
        <w:bidi/>
        <w:spacing w:before="120" w:after="40" w:line="360" w:lineRule="auto"/>
      </w:pPr>
      <w:r>
        <w:rPr>
          <w:b/>
          <w:bCs/>
          <w:color w:val="404040"/>
          <w:rtl/>
        </w:rPr>
        <w:t>● مفهوم الصحافية الرياضية</w:t>
      </w:r>
    </w:p>
    <w:p w14:paraId="41003463" w14:textId="77777777" w:rsidR="00AC7016" w:rsidRDefault="00000000" w:rsidP="0073723A">
      <w:pPr>
        <w:bidi/>
        <w:spacing w:before="80" w:after="80" w:line="360" w:lineRule="auto"/>
        <w:ind w:firstLine="567"/>
      </w:pPr>
      <w:r>
        <w:rPr>
          <w:color w:val="000000"/>
          <w:rtl/>
        </w:rPr>
        <w:t>تُعرَّف الصحافية الرياضية، في الأدبيات الإعلامية المعاصرة، بأنها كل امرأة تشتغل بشكل مهني واحترافي في إنتاج المحتوى الإعلامي الرياضي، سواء داخل مؤسسة إعلامية تقليدية أو على منصات رقمية مستقلة، وسواء في موقع التحرير أو التقديم أو التحليل أو الإخراج. وهذا التعريف الموسع يعكس تحولات المهنة ذاتها، التي لم تعد محصورة في الأشكال الصحفية الكلاسيكية.</w:t>
      </w:r>
    </w:p>
    <w:p w14:paraId="3FE69F45" w14:textId="77777777" w:rsidR="00AC7016" w:rsidRDefault="00000000" w:rsidP="0073723A">
      <w:pPr>
        <w:bidi/>
        <w:spacing w:before="80" w:after="80" w:line="360" w:lineRule="auto"/>
        <w:ind w:firstLine="567"/>
      </w:pPr>
      <w:r>
        <w:rPr>
          <w:color w:val="000000"/>
          <w:rtl/>
        </w:rPr>
        <w:t>ويتميز هذا التعريف بطابعه المهني الصرف، أي بانطلاقه من معيار الممارسة الفعلية للمهنة وليس من مجرد الاهتمام أو التعاطي مع المحتوى الرياضي. كما يتميز بطابعه الشمولي الذي يدمج الأشكال الكلاسيكية والرقمية في الوقت ذاته، وهو ما يستجيب لروح المرحلة الراهنة من تطور الإعلام.</w:t>
      </w:r>
      <w:r>
        <w:rPr>
          <w:color w:val="000000"/>
          <w:vertAlign w:val="superscript"/>
          <w:rtl/>
        </w:rPr>
        <w:footnoteReference w:id="19"/>
      </w:r>
    </w:p>
    <w:p w14:paraId="0D78E3B9" w14:textId="77777777" w:rsidR="00AC7016" w:rsidRDefault="00000000" w:rsidP="0073723A">
      <w:pPr>
        <w:bidi/>
        <w:spacing w:before="80" w:after="80" w:line="360" w:lineRule="auto"/>
        <w:ind w:firstLine="567"/>
      </w:pPr>
      <w:r>
        <w:rPr>
          <w:color w:val="000000"/>
          <w:rtl/>
        </w:rPr>
        <w:t>غير أن البحث في الأدبيات يكشف عن تردد واضح في استعمال هذا المفهوم، إذ كثيراً ما يستعمل بدلًا منه مفهوم "المرأة في الإعلام الرياضي" أو "المشتغلات في القطاع الرياضي الإعلامي". وهذا التردد ليس بريئاً من الناحية الدلالية، بل يعكس ثقل التركة الذكورية في المهنة، وصعوبة إدماج المؤنث في صيغة "الصحافي" بشكل كامل وطبيعي.</w:t>
      </w:r>
    </w:p>
    <w:p w14:paraId="71C4F8E2" w14:textId="77777777" w:rsidR="00AC7016" w:rsidRDefault="00000000" w:rsidP="0073723A">
      <w:pPr>
        <w:keepNext/>
        <w:bidi/>
        <w:spacing w:before="120" w:after="40" w:line="360" w:lineRule="auto"/>
      </w:pPr>
      <w:r>
        <w:rPr>
          <w:b/>
          <w:bCs/>
          <w:color w:val="404040"/>
          <w:rtl/>
        </w:rPr>
        <w:t>● أدوارها داخل المؤسسة الإعلامية</w:t>
      </w:r>
    </w:p>
    <w:p w14:paraId="2C8CFDA6" w14:textId="77777777" w:rsidR="00AC7016" w:rsidRDefault="00000000" w:rsidP="0073723A">
      <w:pPr>
        <w:bidi/>
        <w:spacing w:before="80" w:after="80" w:line="360" w:lineRule="auto"/>
        <w:ind w:firstLine="567"/>
      </w:pPr>
      <w:r>
        <w:rPr>
          <w:color w:val="000000"/>
          <w:rtl/>
        </w:rPr>
        <w:t>تتنوع الأدوار التي يمكن أن تشغلها الصحافية الرياضية داخل المؤسسة الإعلامية، وتتفاوت هذه الأدوار من حيث المركزية والوزن المهني، ويمكن تنظيمها في خمس فئات كبرى:</w:t>
      </w:r>
    </w:p>
    <w:p w14:paraId="37EB9369" w14:textId="77777777" w:rsidR="00AC7016" w:rsidRDefault="00000000" w:rsidP="0073723A">
      <w:pPr>
        <w:bidi/>
        <w:spacing w:before="80" w:after="80" w:line="288" w:lineRule="auto"/>
      </w:pPr>
      <w:r>
        <w:rPr>
          <w:b/>
          <w:bCs/>
          <w:i/>
          <w:iCs/>
          <w:color w:val="1F4E79"/>
          <w:sz w:val="22"/>
          <w:szCs w:val="22"/>
          <w:rtl/>
        </w:rPr>
        <w:t>جدول رقم 5: الأدوار الممكنة للصحافية الرياضية في المؤسسة</w:t>
      </w:r>
    </w:p>
    <w:tbl>
      <w:tblPr>
        <w:tblStyle w:val="TableauGrille3-Accentuation1"/>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1"/>
        <w:gridCol w:w="4158"/>
        <w:gridCol w:w="4019"/>
      </w:tblGrid>
      <w:tr w:rsidR="004D62A9" w:rsidRPr="004D62A9" w14:paraId="0FCF17C7" w14:textId="77777777" w:rsidTr="00B707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081F1B8A" w14:textId="77777777" w:rsidR="004D62A9" w:rsidRPr="004D62A9" w:rsidRDefault="004D62A9" w:rsidP="004D62A9">
            <w:pPr>
              <w:spacing w:before="40" w:after="40" w:line="360" w:lineRule="auto"/>
              <w:jc w:val="left"/>
              <w:rPr>
                <w:i w:val="0"/>
                <w:iCs w:val="0"/>
                <w:lang w:val="fr-FR"/>
              </w:rPr>
            </w:pPr>
            <w:r w:rsidRPr="004D62A9">
              <w:rPr>
                <w:i w:val="0"/>
                <w:iCs w:val="0"/>
                <w:rtl/>
                <w:lang w:val="fr-FR"/>
              </w:rPr>
              <w:t>الدور</w:t>
            </w:r>
          </w:p>
        </w:tc>
        <w:tc>
          <w:tcPr>
            <w:tcW w:w="0" w:type="auto"/>
            <w:tcBorders>
              <w:top w:val="none" w:sz="0" w:space="0" w:color="auto"/>
              <w:left w:val="none" w:sz="0" w:space="0" w:color="auto"/>
              <w:right w:val="none" w:sz="0" w:space="0" w:color="auto"/>
            </w:tcBorders>
            <w:hideMark/>
          </w:tcPr>
          <w:p w14:paraId="2C702140" w14:textId="77777777" w:rsidR="004D62A9" w:rsidRPr="004D62A9" w:rsidRDefault="004D62A9" w:rsidP="004D62A9">
            <w:pPr>
              <w:spacing w:before="40" w:after="40" w:line="360" w:lineRule="auto"/>
              <w:cnfStyle w:val="100000000000" w:firstRow="1" w:lastRow="0" w:firstColumn="0" w:lastColumn="0" w:oddVBand="0" w:evenVBand="0" w:oddHBand="0" w:evenHBand="0" w:firstRowFirstColumn="0" w:firstRowLastColumn="0" w:lastRowFirstColumn="0" w:lastRowLastColumn="0"/>
              <w:rPr>
                <w:lang w:val="fr-FR"/>
              </w:rPr>
            </w:pPr>
            <w:r w:rsidRPr="004D62A9">
              <w:rPr>
                <w:rtl/>
                <w:lang w:val="fr-FR"/>
              </w:rPr>
              <w:t>المضمون</w:t>
            </w:r>
          </w:p>
        </w:tc>
        <w:tc>
          <w:tcPr>
            <w:tcW w:w="0" w:type="auto"/>
            <w:tcBorders>
              <w:top w:val="none" w:sz="0" w:space="0" w:color="auto"/>
              <w:left w:val="none" w:sz="0" w:space="0" w:color="auto"/>
              <w:right w:val="none" w:sz="0" w:space="0" w:color="auto"/>
            </w:tcBorders>
            <w:hideMark/>
          </w:tcPr>
          <w:p w14:paraId="64B85CDB" w14:textId="77777777" w:rsidR="004D62A9" w:rsidRPr="004D62A9" w:rsidRDefault="004D62A9" w:rsidP="004D62A9">
            <w:pPr>
              <w:spacing w:before="40" w:after="40" w:line="360" w:lineRule="auto"/>
              <w:cnfStyle w:val="100000000000" w:firstRow="1" w:lastRow="0" w:firstColumn="0" w:lastColumn="0" w:oddVBand="0" w:evenVBand="0" w:oddHBand="0" w:evenHBand="0" w:firstRowFirstColumn="0" w:firstRowLastColumn="0" w:lastRowFirstColumn="0" w:lastRowLastColumn="0"/>
              <w:rPr>
                <w:lang w:val="fr-FR"/>
              </w:rPr>
            </w:pPr>
            <w:r w:rsidRPr="004D62A9">
              <w:rPr>
                <w:rtl/>
                <w:lang w:val="fr-FR"/>
              </w:rPr>
              <w:t>متطلبات الكفاءة</w:t>
            </w:r>
          </w:p>
        </w:tc>
      </w:tr>
      <w:tr w:rsidR="004D62A9" w:rsidRPr="004D62A9" w14:paraId="2BB4A7D1" w14:textId="77777777" w:rsidTr="00B7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16CFD515" w14:textId="77777777" w:rsidR="004D62A9" w:rsidRPr="004D62A9" w:rsidRDefault="004D62A9" w:rsidP="004D62A9">
            <w:pPr>
              <w:spacing w:before="40" w:after="40" w:line="360" w:lineRule="auto"/>
              <w:rPr>
                <w:i w:val="0"/>
                <w:iCs w:val="0"/>
                <w:lang w:val="fr-FR"/>
              </w:rPr>
            </w:pPr>
            <w:r w:rsidRPr="004D62A9">
              <w:rPr>
                <w:i w:val="0"/>
                <w:iCs w:val="0"/>
                <w:rtl/>
                <w:lang w:val="fr-FR"/>
              </w:rPr>
              <w:t>المحررة الصحفية</w:t>
            </w:r>
          </w:p>
        </w:tc>
        <w:tc>
          <w:tcPr>
            <w:tcW w:w="0" w:type="auto"/>
            <w:hideMark/>
          </w:tcPr>
          <w:p w14:paraId="3E2E4B6A" w14:textId="77777777" w:rsidR="004D62A9" w:rsidRPr="004D62A9" w:rsidRDefault="004D62A9" w:rsidP="004D62A9">
            <w:pPr>
              <w:spacing w:before="40" w:after="40" w:line="360" w:lineRule="auto"/>
              <w:cnfStyle w:val="000000100000" w:firstRow="0" w:lastRow="0" w:firstColumn="0" w:lastColumn="0" w:oddVBand="0" w:evenVBand="0" w:oddHBand="1" w:evenHBand="0" w:firstRowFirstColumn="0" w:firstRowLastColumn="0" w:lastRowFirstColumn="0" w:lastRowLastColumn="0"/>
              <w:rPr>
                <w:lang w:val="fr-FR"/>
              </w:rPr>
            </w:pPr>
            <w:r w:rsidRPr="004D62A9">
              <w:rPr>
                <w:rtl/>
                <w:lang w:val="fr-FR"/>
              </w:rPr>
              <w:t>إعداد ونشر التقارير والمقالات الرياضية المكتوبة</w:t>
            </w:r>
          </w:p>
        </w:tc>
        <w:tc>
          <w:tcPr>
            <w:tcW w:w="0" w:type="auto"/>
            <w:hideMark/>
          </w:tcPr>
          <w:p w14:paraId="110FF19C" w14:textId="77777777" w:rsidR="004D62A9" w:rsidRPr="004D62A9" w:rsidRDefault="004D62A9" w:rsidP="004D62A9">
            <w:pPr>
              <w:spacing w:before="40" w:after="40" w:line="360" w:lineRule="auto"/>
              <w:cnfStyle w:val="000000100000" w:firstRow="0" w:lastRow="0" w:firstColumn="0" w:lastColumn="0" w:oddVBand="0" w:evenVBand="0" w:oddHBand="1" w:evenHBand="0" w:firstRowFirstColumn="0" w:firstRowLastColumn="0" w:lastRowFirstColumn="0" w:lastRowLastColumn="0"/>
              <w:rPr>
                <w:lang w:val="fr-FR"/>
              </w:rPr>
            </w:pPr>
            <w:r w:rsidRPr="004D62A9">
              <w:rPr>
                <w:rtl/>
                <w:lang w:val="fr-FR"/>
              </w:rPr>
              <w:t>كفاءة لغوية، معرفة رياضية، سرعة بديهة</w:t>
            </w:r>
          </w:p>
        </w:tc>
      </w:tr>
      <w:tr w:rsidR="004D62A9" w:rsidRPr="004D62A9" w14:paraId="114D0891" w14:textId="77777777" w:rsidTr="00B707A2">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4C96D4F7" w14:textId="77777777" w:rsidR="004D62A9" w:rsidRPr="004D62A9" w:rsidRDefault="004D62A9" w:rsidP="004D62A9">
            <w:pPr>
              <w:spacing w:before="40" w:after="40" w:line="360" w:lineRule="auto"/>
              <w:rPr>
                <w:i w:val="0"/>
                <w:iCs w:val="0"/>
                <w:lang w:val="fr-FR"/>
              </w:rPr>
            </w:pPr>
            <w:r w:rsidRPr="004D62A9">
              <w:rPr>
                <w:i w:val="0"/>
                <w:iCs w:val="0"/>
                <w:rtl/>
                <w:lang w:val="fr-FR"/>
              </w:rPr>
              <w:t>المنتجة والمعدّة</w:t>
            </w:r>
          </w:p>
        </w:tc>
        <w:tc>
          <w:tcPr>
            <w:tcW w:w="0" w:type="auto"/>
            <w:hideMark/>
          </w:tcPr>
          <w:p w14:paraId="5174F1FA" w14:textId="77777777" w:rsidR="004D62A9" w:rsidRPr="004D62A9" w:rsidRDefault="004D62A9" w:rsidP="004D62A9">
            <w:pPr>
              <w:spacing w:before="40" w:after="40" w:line="360" w:lineRule="auto"/>
              <w:cnfStyle w:val="000000000000" w:firstRow="0" w:lastRow="0" w:firstColumn="0" w:lastColumn="0" w:oddVBand="0" w:evenVBand="0" w:oddHBand="0" w:evenHBand="0" w:firstRowFirstColumn="0" w:firstRowLastColumn="0" w:lastRowFirstColumn="0" w:lastRowLastColumn="0"/>
              <w:rPr>
                <w:lang w:val="fr-FR"/>
              </w:rPr>
            </w:pPr>
            <w:r w:rsidRPr="004D62A9">
              <w:rPr>
                <w:rtl/>
                <w:lang w:val="fr-FR"/>
              </w:rPr>
              <w:t>إنتاج وإعداد البرامج والريبورتاجات الرياضية</w:t>
            </w:r>
          </w:p>
        </w:tc>
        <w:tc>
          <w:tcPr>
            <w:tcW w:w="0" w:type="auto"/>
            <w:hideMark/>
          </w:tcPr>
          <w:p w14:paraId="0E73F364" w14:textId="77777777" w:rsidR="004D62A9" w:rsidRPr="004D62A9" w:rsidRDefault="004D62A9" w:rsidP="004D62A9">
            <w:pPr>
              <w:spacing w:before="40" w:after="40" w:line="360" w:lineRule="auto"/>
              <w:cnfStyle w:val="000000000000" w:firstRow="0" w:lastRow="0" w:firstColumn="0" w:lastColumn="0" w:oddVBand="0" w:evenVBand="0" w:oddHBand="0" w:evenHBand="0" w:firstRowFirstColumn="0" w:firstRowLastColumn="0" w:lastRowFirstColumn="0" w:lastRowLastColumn="0"/>
              <w:rPr>
                <w:lang w:val="fr-FR"/>
              </w:rPr>
            </w:pPr>
            <w:r w:rsidRPr="004D62A9">
              <w:rPr>
                <w:rtl/>
                <w:lang w:val="fr-FR"/>
              </w:rPr>
              <w:t>تخطيط، إدارة، رؤية تحريرية</w:t>
            </w:r>
          </w:p>
        </w:tc>
      </w:tr>
      <w:tr w:rsidR="004D62A9" w:rsidRPr="004D62A9" w14:paraId="6B1E1167" w14:textId="77777777" w:rsidTr="00B7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534E4FDB" w14:textId="77777777" w:rsidR="004D62A9" w:rsidRPr="004D62A9" w:rsidRDefault="004D62A9" w:rsidP="004D62A9">
            <w:pPr>
              <w:spacing w:before="40" w:after="40" w:line="360" w:lineRule="auto"/>
              <w:rPr>
                <w:i w:val="0"/>
                <w:iCs w:val="0"/>
                <w:lang w:val="fr-FR"/>
              </w:rPr>
            </w:pPr>
            <w:r w:rsidRPr="004D62A9">
              <w:rPr>
                <w:i w:val="0"/>
                <w:iCs w:val="0"/>
                <w:rtl/>
                <w:lang w:val="fr-FR"/>
              </w:rPr>
              <w:t>المقدمة</w:t>
            </w:r>
          </w:p>
        </w:tc>
        <w:tc>
          <w:tcPr>
            <w:tcW w:w="0" w:type="auto"/>
            <w:hideMark/>
          </w:tcPr>
          <w:p w14:paraId="7E5A72B3" w14:textId="77777777" w:rsidR="004D62A9" w:rsidRPr="004D62A9" w:rsidRDefault="004D62A9" w:rsidP="004D62A9">
            <w:pPr>
              <w:spacing w:before="40" w:after="40" w:line="360" w:lineRule="auto"/>
              <w:cnfStyle w:val="000000100000" w:firstRow="0" w:lastRow="0" w:firstColumn="0" w:lastColumn="0" w:oddVBand="0" w:evenVBand="0" w:oddHBand="1" w:evenHBand="0" w:firstRowFirstColumn="0" w:firstRowLastColumn="0" w:lastRowFirstColumn="0" w:lastRowLastColumn="0"/>
              <w:rPr>
                <w:lang w:val="fr-FR"/>
              </w:rPr>
            </w:pPr>
            <w:r w:rsidRPr="004D62A9">
              <w:rPr>
                <w:rtl/>
                <w:lang w:val="fr-FR"/>
              </w:rPr>
              <w:t>تنشيط البرامج الحوارية وفقرات الأخبار الرياضية</w:t>
            </w:r>
          </w:p>
        </w:tc>
        <w:tc>
          <w:tcPr>
            <w:tcW w:w="0" w:type="auto"/>
            <w:hideMark/>
          </w:tcPr>
          <w:p w14:paraId="6EEF3DAD" w14:textId="77777777" w:rsidR="004D62A9" w:rsidRPr="004D62A9" w:rsidRDefault="004D62A9" w:rsidP="004D62A9">
            <w:pPr>
              <w:spacing w:before="40" w:after="40" w:line="360" w:lineRule="auto"/>
              <w:cnfStyle w:val="000000100000" w:firstRow="0" w:lastRow="0" w:firstColumn="0" w:lastColumn="0" w:oddVBand="0" w:evenVBand="0" w:oddHBand="1" w:evenHBand="0" w:firstRowFirstColumn="0" w:firstRowLastColumn="0" w:lastRowFirstColumn="0" w:lastRowLastColumn="0"/>
              <w:rPr>
                <w:lang w:val="fr-FR"/>
              </w:rPr>
            </w:pPr>
            <w:r w:rsidRPr="004D62A9">
              <w:rPr>
                <w:rtl/>
                <w:lang w:val="fr-FR"/>
              </w:rPr>
              <w:t>حضور إعلامي، أداء صوتي ولغوي عالي</w:t>
            </w:r>
          </w:p>
        </w:tc>
      </w:tr>
      <w:tr w:rsidR="004D62A9" w:rsidRPr="004D62A9" w14:paraId="0584FB67" w14:textId="77777777" w:rsidTr="00B707A2">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7B8E8A7C" w14:textId="77777777" w:rsidR="004D62A9" w:rsidRPr="004D62A9" w:rsidRDefault="004D62A9" w:rsidP="004D62A9">
            <w:pPr>
              <w:spacing w:before="40" w:after="40" w:line="360" w:lineRule="auto"/>
              <w:rPr>
                <w:i w:val="0"/>
                <w:iCs w:val="0"/>
                <w:lang w:val="fr-FR"/>
              </w:rPr>
            </w:pPr>
            <w:r w:rsidRPr="004D62A9">
              <w:rPr>
                <w:i w:val="0"/>
                <w:iCs w:val="0"/>
                <w:rtl/>
                <w:lang w:val="fr-FR"/>
              </w:rPr>
              <w:t>المعلقة والمحللة</w:t>
            </w:r>
          </w:p>
        </w:tc>
        <w:tc>
          <w:tcPr>
            <w:tcW w:w="0" w:type="auto"/>
            <w:hideMark/>
          </w:tcPr>
          <w:p w14:paraId="2663B0CF" w14:textId="77777777" w:rsidR="004D62A9" w:rsidRPr="004D62A9" w:rsidRDefault="004D62A9" w:rsidP="004D62A9">
            <w:pPr>
              <w:spacing w:before="40" w:after="40" w:line="360" w:lineRule="auto"/>
              <w:cnfStyle w:val="000000000000" w:firstRow="0" w:lastRow="0" w:firstColumn="0" w:lastColumn="0" w:oddVBand="0" w:evenVBand="0" w:oddHBand="0" w:evenHBand="0" w:firstRowFirstColumn="0" w:firstRowLastColumn="0" w:lastRowFirstColumn="0" w:lastRowLastColumn="0"/>
              <w:rPr>
                <w:lang w:val="fr-FR"/>
              </w:rPr>
            </w:pPr>
            <w:r w:rsidRPr="004D62A9">
              <w:rPr>
                <w:rtl/>
                <w:lang w:val="fr-FR"/>
              </w:rPr>
              <w:t>تقديم التحليل والتعليق على المباريات والأحداث الرياضية</w:t>
            </w:r>
          </w:p>
        </w:tc>
        <w:tc>
          <w:tcPr>
            <w:tcW w:w="0" w:type="auto"/>
            <w:hideMark/>
          </w:tcPr>
          <w:p w14:paraId="5982AF1E" w14:textId="77777777" w:rsidR="004D62A9" w:rsidRPr="004D62A9" w:rsidRDefault="004D62A9" w:rsidP="004D62A9">
            <w:pPr>
              <w:spacing w:before="40" w:after="40" w:line="360" w:lineRule="auto"/>
              <w:cnfStyle w:val="000000000000" w:firstRow="0" w:lastRow="0" w:firstColumn="0" w:lastColumn="0" w:oddVBand="0" w:evenVBand="0" w:oddHBand="0" w:evenHBand="0" w:firstRowFirstColumn="0" w:firstRowLastColumn="0" w:lastRowFirstColumn="0" w:lastRowLastColumn="0"/>
              <w:rPr>
                <w:lang w:val="fr-FR"/>
              </w:rPr>
            </w:pPr>
            <w:r w:rsidRPr="004D62A9">
              <w:rPr>
                <w:rtl/>
                <w:lang w:val="fr-FR"/>
              </w:rPr>
              <w:t>خبرة تقنية رياضية، قدرة على القراءة الاستراتيجية</w:t>
            </w:r>
          </w:p>
        </w:tc>
      </w:tr>
      <w:tr w:rsidR="004D62A9" w:rsidRPr="004D62A9" w14:paraId="1421A31F" w14:textId="77777777" w:rsidTr="00B7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59AD484D" w14:textId="77777777" w:rsidR="004D62A9" w:rsidRPr="004D62A9" w:rsidRDefault="004D62A9" w:rsidP="004D62A9">
            <w:pPr>
              <w:spacing w:before="40" w:after="40" w:line="360" w:lineRule="auto"/>
              <w:rPr>
                <w:i w:val="0"/>
                <w:iCs w:val="0"/>
                <w:lang w:val="fr-FR"/>
              </w:rPr>
            </w:pPr>
            <w:r w:rsidRPr="004D62A9">
              <w:rPr>
                <w:i w:val="0"/>
                <w:iCs w:val="0"/>
                <w:rtl/>
                <w:lang w:val="fr-FR"/>
              </w:rPr>
              <w:lastRenderedPageBreak/>
              <w:t>المراسلة الرياضية</w:t>
            </w:r>
          </w:p>
        </w:tc>
        <w:tc>
          <w:tcPr>
            <w:tcW w:w="0" w:type="auto"/>
            <w:hideMark/>
          </w:tcPr>
          <w:p w14:paraId="67BBA06A" w14:textId="77777777" w:rsidR="004D62A9" w:rsidRPr="004D62A9" w:rsidRDefault="004D62A9" w:rsidP="004D62A9">
            <w:pPr>
              <w:spacing w:before="40" w:after="40" w:line="360" w:lineRule="auto"/>
              <w:cnfStyle w:val="000000100000" w:firstRow="0" w:lastRow="0" w:firstColumn="0" w:lastColumn="0" w:oddVBand="0" w:evenVBand="0" w:oddHBand="1" w:evenHBand="0" w:firstRowFirstColumn="0" w:firstRowLastColumn="0" w:lastRowFirstColumn="0" w:lastRowLastColumn="0"/>
              <w:rPr>
                <w:lang w:val="fr-FR"/>
              </w:rPr>
            </w:pPr>
            <w:r w:rsidRPr="004D62A9">
              <w:rPr>
                <w:rtl/>
                <w:lang w:val="fr-FR"/>
              </w:rPr>
              <w:t>تغطية الأحداث الرياضية من الميدان ونقل التصريحات والتفاصيل المباشرة</w:t>
            </w:r>
          </w:p>
        </w:tc>
        <w:tc>
          <w:tcPr>
            <w:tcW w:w="0" w:type="auto"/>
            <w:hideMark/>
          </w:tcPr>
          <w:p w14:paraId="2405F8AC" w14:textId="77777777" w:rsidR="004D62A9" w:rsidRPr="004D62A9" w:rsidRDefault="004D62A9" w:rsidP="004D62A9">
            <w:pPr>
              <w:spacing w:before="40" w:after="40" w:line="360" w:lineRule="auto"/>
              <w:cnfStyle w:val="000000100000" w:firstRow="0" w:lastRow="0" w:firstColumn="0" w:lastColumn="0" w:oddVBand="0" w:evenVBand="0" w:oddHBand="1" w:evenHBand="0" w:firstRowFirstColumn="0" w:firstRowLastColumn="0" w:lastRowFirstColumn="0" w:lastRowLastColumn="0"/>
              <w:rPr>
                <w:lang w:val="fr-FR"/>
              </w:rPr>
            </w:pPr>
            <w:r w:rsidRPr="004D62A9">
              <w:rPr>
                <w:rtl/>
                <w:lang w:val="fr-FR"/>
              </w:rPr>
              <w:t>سرعة التفاعل، مهارات التواصل، القدرة على العمل الميداني</w:t>
            </w:r>
          </w:p>
        </w:tc>
      </w:tr>
      <w:tr w:rsidR="004D62A9" w:rsidRPr="004D62A9" w14:paraId="49171A09" w14:textId="77777777" w:rsidTr="00B707A2">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697B9E6C" w14:textId="77777777" w:rsidR="004D62A9" w:rsidRPr="004D62A9" w:rsidRDefault="004D62A9" w:rsidP="004D62A9">
            <w:pPr>
              <w:spacing w:before="40" w:after="40" w:line="360" w:lineRule="auto"/>
              <w:rPr>
                <w:i w:val="0"/>
                <w:iCs w:val="0"/>
                <w:lang w:val="fr-FR"/>
              </w:rPr>
            </w:pPr>
            <w:r w:rsidRPr="004D62A9">
              <w:rPr>
                <w:i w:val="0"/>
                <w:iCs w:val="0"/>
                <w:rtl/>
                <w:lang w:val="fr-FR"/>
              </w:rPr>
              <w:t>المصورة الرياضية</w:t>
            </w:r>
          </w:p>
        </w:tc>
        <w:tc>
          <w:tcPr>
            <w:tcW w:w="0" w:type="auto"/>
            <w:hideMark/>
          </w:tcPr>
          <w:p w14:paraId="46797DFC" w14:textId="77777777" w:rsidR="004D62A9" w:rsidRPr="004D62A9" w:rsidRDefault="004D62A9" w:rsidP="004D62A9">
            <w:pPr>
              <w:spacing w:before="40" w:after="40" w:line="360" w:lineRule="auto"/>
              <w:cnfStyle w:val="000000000000" w:firstRow="0" w:lastRow="0" w:firstColumn="0" w:lastColumn="0" w:oddVBand="0" w:evenVBand="0" w:oddHBand="0" w:evenHBand="0" w:firstRowFirstColumn="0" w:firstRowLastColumn="0" w:lastRowFirstColumn="0" w:lastRowLastColumn="0"/>
              <w:rPr>
                <w:lang w:val="fr-FR"/>
              </w:rPr>
            </w:pPr>
            <w:r w:rsidRPr="004D62A9">
              <w:rPr>
                <w:rtl/>
                <w:lang w:val="fr-FR"/>
              </w:rPr>
              <w:t>تصوير المباريات والأنشطة الرياضية وتوثيق اللحظات المهمة</w:t>
            </w:r>
          </w:p>
        </w:tc>
        <w:tc>
          <w:tcPr>
            <w:tcW w:w="0" w:type="auto"/>
            <w:hideMark/>
          </w:tcPr>
          <w:p w14:paraId="3DE303D7" w14:textId="77777777" w:rsidR="004D62A9" w:rsidRPr="004D62A9" w:rsidRDefault="004D62A9" w:rsidP="004D62A9">
            <w:pPr>
              <w:spacing w:before="40" w:after="40" w:line="360" w:lineRule="auto"/>
              <w:cnfStyle w:val="000000000000" w:firstRow="0" w:lastRow="0" w:firstColumn="0" w:lastColumn="0" w:oddVBand="0" w:evenVBand="0" w:oddHBand="0" w:evenHBand="0" w:firstRowFirstColumn="0" w:firstRowLastColumn="0" w:lastRowFirstColumn="0" w:lastRowLastColumn="0"/>
              <w:rPr>
                <w:lang w:val="fr-FR"/>
              </w:rPr>
            </w:pPr>
            <w:r w:rsidRPr="004D62A9">
              <w:rPr>
                <w:rtl/>
                <w:lang w:val="fr-FR"/>
              </w:rPr>
              <w:t>مهارات تقنية في التصوير، سرعة التركيز، معرفة بزوايا التصوير الرياضي</w:t>
            </w:r>
          </w:p>
        </w:tc>
      </w:tr>
      <w:tr w:rsidR="004D62A9" w:rsidRPr="004D62A9" w14:paraId="3DEEAFD7" w14:textId="77777777" w:rsidTr="00B7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164E9753" w14:textId="77777777" w:rsidR="004D62A9" w:rsidRPr="004D62A9" w:rsidRDefault="004D62A9" w:rsidP="004D62A9">
            <w:pPr>
              <w:spacing w:before="40" w:after="40" w:line="360" w:lineRule="auto"/>
              <w:rPr>
                <w:i w:val="0"/>
                <w:iCs w:val="0"/>
                <w:lang w:val="fr-FR"/>
              </w:rPr>
            </w:pPr>
            <w:r w:rsidRPr="004D62A9">
              <w:rPr>
                <w:i w:val="0"/>
                <w:iCs w:val="0"/>
                <w:rtl/>
                <w:lang w:val="fr-FR"/>
              </w:rPr>
              <w:t>مديرة التحرير</w:t>
            </w:r>
          </w:p>
        </w:tc>
        <w:tc>
          <w:tcPr>
            <w:tcW w:w="0" w:type="auto"/>
            <w:hideMark/>
          </w:tcPr>
          <w:p w14:paraId="60100CA3" w14:textId="77777777" w:rsidR="004D62A9" w:rsidRPr="004D62A9" w:rsidRDefault="004D62A9" w:rsidP="004D62A9">
            <w:pPr>
              <w:spacing w:before="40" w:after="40" w:line="360" w:lineRule="auto"/>
              <w:cnfStyle w:val="000000100000" w:firstRow="0" w:lastRow="0" w:firstColumn="0" w:lastColumn="0" w:oddVBand="0" w:evenVBand="0" w:oddHBand="1" w:evenHBand="0" w:firstRowFirstColumn="0" w:firstRowLastColumn="0" w:lastRowFirstColumn="0" w:lastRowLastColumn="0"/>
              <w:rPr>
                <w:lang w:val="fr-FR"/>
              </w:rPr>
            </w:pPr>
            <w:r w:rsidRPr="004D62A9">
              <w:rPr>
                <w:rtl/>
                <w:lang w:val="fr-FR"/>
              </w:rPr>
              <w:t>إدارة فرق العمل واتخاذ القرارات التحريرية</w:t>
            </w:r>
          </w:p>
        </w:tc>
        <w:tc>
          <w:tcPr>
            <w:tcW w:w="0" w:type="auto"/>
            <w:hideMark/>
          </w:tcPr>
          <w:p w14:paraId="62C1BFF9" w14:textId="77777777" w:rsidR="004D62A9" w:rsidRPr="004D62A9" w:rsidRDefault="004D62A9" w:rsidP="004D62A9">
            <w:pPr>
              <w:spacing w:before="40" w:after="40" w:line="360" w:lineRule="auto"/>
              <w:cnfStyle w:val="000000100000" w:firstRow="0" w:lastRow="0" w:firstColumn="0" w:lastColumn="0" w:oddVBand="0" w:evenVBand="0" w:oddHBand="1" w:evenHBand="0" w:firstRowFirstColumn="0" w:firstRowLastColumn="0" w:lastRowFirstColumn="0" w:lastRowLastColumn="0"/>
              <w:rPr>
                <w:lang w:val="fr-FR"/>
              </w:rPr>
            </w:pPr>
            <w:r w:rsidRPr="004D62A9">
              <w:rPr>
                <w:rtl/>
                <w:lang w:val="fr-FR"/>
              </w:rPr>
              <w:t>تجربة مهنية، قيادة، رؤية مؤسسية</w:t>
            </w:r>
          </w:p>
        </w:tc>
      </w:tr>
    </w:tbl>
    <w:p w14:paraId="01BC35D9" w14:textId="77777777" w:rsidR="00AC7016" w:rsidRPr="004D62A9" w:rsidRDefault="00AC7016" w:rsidP="0073723A">
      <w:pPr>
        <w:bidi/>
        <w:spacing w:before="40" w:after="40" w:line="360" w:lineRule="auto"/>
        <w:rPr>
          <w:rtl/>
          <w:lang w:val="fr-FR"/>
        </w:rPr>
      </w:pPr>
    </w:p>
    <w:p w14:paraId="21DC2BA4" w14:textId="77777777" w:rsidR="004D62A9" w:rsidRDefault="004D62A9" w:rsidP="004D62A9">
      <w:pPr>
        <w:bidi/>
        <w:spacing w:before="40" w:after="40" w:line="360" w:lineRule="auto"/>
      </w:pPr>
    </w:p>
    <w:p w14:paraId="2C6A878C" w14:textId="77777777" w:rsidR="00AC7016" w:rsidRDefault="00000000" w:rsidP="0073723A">
      <w:pPr>
        <w:bidi/>
        <w:spacing w:before="80" w:after="80" w:line="360" w:lineRule="auto"/>
        <w:ind w:firstLine="567"/>
      </w:pPr>
      <w:r>
        <w:rPr>
          <w:color w:val="000000"/>
          <w:rtl/>
        </w:rPr>
        <w:t>ويُلاحظ أن وضع الصحفيات في الإعلام الرياضي العربي يتسم بالتركز في الأدوار الأولى (المحررة، المعدّة، المقدمة) بشكل أكبر مقارنة بالأدوار الأخيرة (المعلقة، المحللة، مديرة التحرير)، وهو ما يعكس وجود سقف زجاجي مهني يصعب اختراقه، حتى في حال توفر الكفاءة والاستحقاق. وستعود هذه الملاحظة لتُختبر بشكل دقيق في الفصل الثاني عبر معطيات إحصائية ميدانية.</w:t>
      </w:r>
    </w:p>
    <w:p w14:paraId="0DDEC4CE" w14:textId="77777777" w:rsidR="00AC7016" w:rsidRDefault="00000000" w:rsidP="0073723A">
      <w:pPr>
        <w:keepNext/>
        <w:bidi/>
        <w:spacing w:before="120" w:after="40" w:line="360" w:lineRule="auto"/>
      </w:pPr>
      <w:r>
        <w:rPr>
          <w:b/>
          <w:bCs/>
          <w:color w:val="404040"/>
          <w:rtl/>
        </w:rPr>
        <w:t>● المهارات والكفاءات المهنية</w:t>
      </w:r>
    </w:p>
    <w:p w14:paraId="3630CD22" w14:textId="77777777" w:rsidR="00AC7016" w:rsidRDefault="00000000" w:rsidP="0073723A">
      <w:pPr>
        <w:bidi/>
        <w:spacing w:before="80" w:after="80" w:line="360" w:lineRule="auto"/>
        <w:ind w:firstLine="567"/>
      </w:pPr>
      <w:r>
        <w:rPr>
          <w:color w:val="000000"/>
          <w:rtl/>
        </w:rPr>
        <w:t>تتطلب ممارسة الصحافة الرياضية اليوم منظومة معقدة من المهارات والكفاءات، تتداخل فيها المهارات اللغوية والتحريرية مع المهارات التقنية والرقمية والاجتماعية. ويمكن تصنيف هذه الكفاءات في ثلاث فئات كبرى:</w:t>
      </w:r>
      <w:r>
        <w:rPr>
          <w:color w:val="000000"/>
          <w:vertAlign w:val="superscript"/>
          <w:rtl/>
        </w:rPr>
        <w:footnoteReference w:id="20"/>
      </w:r>
    </w:p>
    <w:p w14:paraId="093A50F8" w14:textId="77777777" w:rsidR="00AC7016" w:rsidRDefault="00000000" w:rsidP="0073723A">
      <w:pPr>
        <w:bidi/>
        <w:spacing w:before="40" w:after="40" w:line="360" w:lineRule="auto"/>
        <w:ind w:left="283" w:right="283"/>
      </w:pPr>
      <w:r>
        <w:rPr>
          <w:color w:val="000000"/>
          <w:rtl/>
        </w:rPr>
        <w:t xml:space="preserve"> — كفاءات صلبة (Hard skills): إجادة الكتابة الصحفية، التمكن من القواعد الفنية لمختلف الأشكال الصحفية، معرفة عميقة بالشأن الرياضي تقنياً وتاريخيًّا وقانونياً.</w:t>
      </w:r>
    </w:p>
    <w:p w14:paraId="1D40F5BD" w14:textId="77777777" w:rsidR="00AC7016" w:rsidRDefault="00000000" w:rsidP="0073723A">
      <w:pPr>
        <w:bidi/>
        <w:spacing w:before="40" w:after="40" w:line="360" w:lineRule="auto"/>
        <w:ind w:left="283" w:right="283"/>
      </w:pPr>
      <w:r>
        <w:rPr>
          <w:color w:val="000000"/>
          <w:rtl/>
        </w:rPr>
        <w:t xml:space="preserve"> — كفاءات رقمية (Digital skills): تحرير الفيديو، إدارة المنصات، فهم خوارزميات التواصل الاجتماعي، توظيف أدوات الذكاء الاصطناعي، التحرير المرئي والبصري.</w:t>
      </w:r>
    </w:p>
    <w:p w14:paraId="60201D9D" w14:textId="77777777" w:rsidR="00AC7016" w:rsidRDefault="00000000" w:rsidP="0073723A">
      <w:pPr>
        <w:bidi/>
        <w:spacing w:before="40" w:after="40" w:line="360" w:lineRule="auto"/>
        <w:ind w:left="283" w:right="283"/>
      </w:pPr>
      <w:r>
        <w:rPr>
          <w:color w:val="000000"/>
          <w:rtl/>
        </w:rPr>
        <w:t xml:space="preserve"> — كفاءات لينة (Soft skills): القدرة على التواصل، الذكاء الانفعالي، إدارة الضغط، روح الفريق، وأخلاقيات المهنة.</w:t>
      </w:r>
    </w:p>
    <w:p w14:paraId="4B1CF497" w14:textId="77777777" w:rsidR="00AC7016" w:rsidRDefault="00000000" w:rsidP="0073723A">
      <w:pPr>
        <w:bidi/>
        <w:spacing w:before="80" w:after="80" w:line="360" w:lineRule="auto"/>
        <w:ind w:firstLine="567"/>
      </w:pPr>
      <w:r>
        <w:rPr>
          <w:color w:val="000000"/>
          <w:rtl/>
        </w:rPr>
        <w:t>ويُلاحظ أن المؤسسات الإعلامية الرياضية الكبرى أصبحت تشترط الجمع بين هذه الكفاءات الثلاث في توظيفاتها، وهو ما يفرض إعادة تفكير في مناهج التكوين الصحفي بالجامعات والمعاهد المتخصصة، كي تواكب هذا التحول العميق في طبيعة المهنة. وستعود هذه القضية في الفصل الثالث ضمن المقترحات والتوصيات التي يقدمها هذا البحث.</w:t>
      </w:r>
    </w:p>
    <w:p w14:paraId="30E0158E" w14:textId="77777777" w:rsidR="00AC7016" w:rsidRDefault="00000000" w:rsidP="0073723A">
      <w:pPr>
        <w:bidi/>
        <w:spacing w:before="80" w:after="80" w:line="360" w:lineRule="auto"/>
        <w:ind w:firstLine="567"/>
      </w:pPr>
      <w:r>
        <w:rPr>
          <w:color w:val="000000"/>
          <w:rtl/>
        </w:rPr>
        <w:lastRenderedPageBreak/>
        <w:t>وفي إطار قراءة أعمق لمفهوم "الكفاءة الجندرية" التي ذُكرت آنفاً، يجدر التأكيد على أنها لا تعني التماهي مع الخطاب النسوي بشكل مطلق، ولا توظيف القضايا الجندرية كأداة جذب للجمهور، بل تعني امتلاك أدوات تحليل دقيقة لإشكاليات النوع، والقدرة على إنتاج محتوى إعلامي رياضي يتجاوز التمثلات النمطية. وهذه الكفاءة ليست حكرًا على الصحفيات، بل ينبغي أن تكون مكوناً من مكونات تكوين كل الصحفيين الرياضيين، رجالاً ونساءً، حتى يتشكل وعي مؤسسي شامل بهذه الإشكالية.</w:t>
      </w:r>
      <w:r>
        <w:rPr>
          <w:color w:val="000000"/>
          <w:vertAlign w:val="superscript"/>
          <w:rtl/>
        </w:rPr>
        <w:footnoteReference w:id="21"/>
      </w:r>
    </w:p>
    <w:p w14:paraId="1FA7B41E" w14:textId="77777777" w:rsidR="00AC7016" w:rsidRDefault="00000000" w:rsidP="0073723A">
      <w:pPr>
        <w:bidi/>
        <w:spacing w:before="80" w:after="80" w:line="360" w:lineRule="auto"/>
        <w:ind w:firstLine="567"/>
      </w:pPr>
      <w:r>
        <w:rPr>
          <w:color w:val="000000"/>
          <w:rtl/>
        </w:rPr>
        <w:t>كما يطرح بعض الباحثين مسألة "التخصص في تخصص"، أي ضرورة وجود صحفيين رياضيين متخصصين في رياضات بعينها (كرة القدم، أنواع الرياضة المائية، رياضات القوة، رياضات الذهن)، بدل البقاء في إطار التخصص العام. وهذا التخصص الدقيق يفتح للصحفية الرياضية أفقاً مهنيًّا أكبر، خاصة في الرياضات النسائية أو الرياضات الناشئة، ويمكن أن يشكل مدخلاً استراتيجياً لاقتحام مواقع تحريرية متقدمة. وقد بدأت بعض المؤسسات العربية في التوجه نحو هذا النموذج، رغم أن المسار لا يزال في بداياته.</w:t>
      </w:r>
    </w:p>
    <w:p w14:paraId="7FB599F8" w14:textId="77777777" w:rsidR="00AC7016" w:rsidRDefault="00000000" w:rsidP="0073723A">
      <w:pPr>
        <w:bidi/>
        <w:spacing w:after="0" w:line="240" w:lineRule="auto"/>
      </w:pPr>
      <w:r>
        <w:br w:type="page"/>
      </w:r>
    </w:p>
    <w:p w14:paraId="74E0AC56" w14:textId="77777777" w:rsidR="00AC7016" w:rsidRDefault="00000000" w:rsidP="0073723A">
      <w:pPr>
        <w:keepNext/>
        <w:bidi/>
        <w:spacing w:before="200" w:after="120" w:line="360" w:lineRule="auto"/>
      </w:pPr>
      <w:r>
        <w:rPr>
          <w:b/>
          <w:bCs/>
          <w:color w:val="2E7D32"/>
          <w:sz w:val="28"/>
          <w:szCs w:val="28"/>
          <w:rtl/>
        </w:rPr>
        <w:lastRenderedPageBreak/>
        <w:t>المطلب الثالث: الحضور بين التمثيل الرمزي وتمثلات الصورة الذهنية</w:t>
      </w:r>
    </w:p>
    <w:p w14:paraId="6A405926" w14:textId="77777777" w:rsidR="00AC7016" w:rsidRDefault="00000000" w:rsidP="0073723A">
      <w:pPr>
        <w:keepNext/>
        <w:bidi/>
        <w:spacing w:before="120" w:after="40" w:line="360" w:lineRule="auto"/>
      </w:pPr>
      <w:r>
        <w:rPr>
          <w:b/>
          <w:bCs/>
          <w:color w:val="404040"/>
          <w:rtl/>
        </w:rPr>
        <w:t>● التمثيل الرمزي للمرأة</w:t>
      </w:r>
    </w:p>
    <w:p w14:paraId="41A8F506" w14:textId="77777777" w:rsidR="00AC7016" w:rsidRDefault="00000000" w:rsidP="0073723A">
      <w:pPr>
        <w:bidi/>
        <w:spacing w:before="80" w:after="80" w:line="360" w:lineRule="auto"/>
        <w:ind w:firstLine="567"/>
      </w:pPr>
      <w:r>
        <w:rPr>
          <w:color w:val="000000"/>
          <w:rtl/>
        </w:rPr>
        <w:t>يحيل مفهوم التمثيل الرمزي على البعد الدلالي للظهور الإعلامي، أي المعنى الذي يتشكل لدى المتلقي حين تظهر المرأة في فضاء إعلامي محدد، بصرف النظر عن مضمون الكلام أو طبيعة الفقرة. ذلك أن مجرد وجود الصحفية الرياضية في الشاشة، أو في تركيبة فريق إذاعي، أو في جدول التحرير، يحمل في حد ذاته رسالة رمزية تتجاوز اللحظة الإعلامية ذاتها.</w:t>
      </w:r>
      <w:r>
        <w:rPr>
          <w:color w:val="000000"/>
          <w:vertAlign w:val="superscript"/>
          <w:rtl/>
        </w:rPr>
        <w:footnoteReference w:id="22"/>
      </w:r>
    </w:p>
    <w:p w14:paraId="09CCC871" w14:textId="77777777" w:rsidR="00AC7016" w:rsidRDefault="00000000" w:rsidP="0073723A">
      <w:pPr>
        <w:bidi/>
        <w:spacing w:before="80" w:after="80" w:line="360" w:lineRule="auto"/>
        <w:ind w:firstLine="567"/>
      </w:pPr>
      <w:r>
        <w:rPr>
          <w:color w:val="000000"/>
          <w:rtl/>
        </w:rPr>
        <w:t>ويختلف التمثيل الرمزي عن التمثيل الكمي اختلافاً جوهرياً. فالحضور الكمي قد يكون قوياً (نسب مرتفعة من الصحفيات في غرف التحرير) بينما يبقى التمثيل الرمزي ضعيفاً (لا تظهر النساء في تغطيات النهائيات الكبرى، أو في المباريات الحاسمة، أو في برامج التحليل الاستراتيجي). وهذا التمييز ضروري لقراءة وضعية الصحفيات في الإعلام الرياضي العربي، حيث يكون الفجوة بين المؤشرين أحيانًا كبيرة جدًا.</w:t>
      </w:r>
    </w:p>
    <w:p w14:paraId="103241B0" w14:textId="77777777" w:rsidR="00AC7016" w:rsidRDefault="00000000" w:rsidP="0073723A">
      <w:pPr>
        <w:bidi/>
        <w:spacing w:before="80" w:after="80" w:line="360" w:lineRule="auto"/>
        <w:ind w:firstLine="567"/>
      </w:pPr>
      <w:r>
        <w:rPr>
          <w:color w:val="000000"/>
          <w:rtl/>
        </w:rPr>
        <w:t>ويرتبط التمثيل الرمزي بمسألة "النموذج الذي يُحتذى به" (role model)، وهي مسألة بالغة الأهمية في التغيير الاجتماعي. فحضور صحفية رياضية بارزة في موقع تحريري حساس لا يفيد المهنة فحسب، بل يفتح أفقاً للأجيال الجديدة من الفتيات، ويعمل على تفكيك الصور الذهنية القائمة على غياب النموذج النسائي في هذه المهنة. ولذلك يُعدّ تطوير التمثيل الرمزي رهاناً بنيوياً وليس مجرد رهان ظرفي.</w:t>
      </w:r>
    </w:p>
    <w:p w14:paraId="730EBDF9" w14:textId="77777777" w:rsidR="00AC7016" w:rsidRDefault="00000000" w:rsidP="0073723A">
      <w:pPr>
        <w:keepNext/>
        <w:bidi/>
        <w:spacing w:before="120" w:after="40" w:line="360" w:lineRule="auto"/>
      </w:pPr>
      <w:r>
        <w:rPr>
          <w:b/>
          <w:bCs/>
          <w:color w:val="404040"/>
          <w:rtl/>
        </w:rPr>
        <w:t>● الصورة الذهنية في الإعلام الرياضي</w:t>
      </w:r>
    </w:p>
    <w:p w14:paraId="179AECC6" w14:textId="77777777" w:rsidR="00AC7016" w:rsidRDefault="00000000" w:rsidP="0073723A">
      <w:pPr>
        <w:bidi/>
        <w:spacing w:before="80" w:after="80" w:line="360" w:lineRule="auto"/>
        <w:ind w:firstLine="567"/>
      </w:pPr>
      <w:r>
        <w:rPr>
          <w:color w:val="000000"/>
          <w:rtl/>
        </w:rPr>
        <w:t>تتشكل الصورة الذهنية للمرأة في الإعلام الرياضي من تراكم طويل من التمثيلات والخطابات والممارسات. ويمكن قراءة هذه الصورة الذهنية في ثلاث طبقات متراكبة:</w:t>
      </w:r>
    </w:p>
    <w:tbl>
      <w:tblPr>
        <w:tblStyle w:val="Grilledutableau"/>
        <w:bidiVisual/>
        <w:tblW w:w="0" w:type="auto"/>
        <w:jc w:val="center"/>
        <w:tblLook w:val="04A0" w:firstRow="1" w:lastRow="0" w:firstColumn="1" w:lastColumn="0" w:noHBand="0" w:noVBand="1"/>
      </w:tblPr>
      <w:tblGrid>
        <w:gridCol w:w="9072"/>
      </w:tblGrid>
      <w:tr w:rsidR="00AC7016" w14:paraId="439F123E" w14:textId="77777777">
        <w:trPr>
          <w:jc w:val="center"/>
        </w:trPr>
        <w:tc>
          <w:tcPr>
            <w:tcW w:w="9072" w:type="dxa"/>
            <w:shd w:val="clear" w:color="auto" w:fill="BDD7EE"/>
          </w:tcPr>
          <w:p w14:paraId="2D7A3063" w14:textId="77777777" w:rsidR="00AC7016" w:rsidRDefault="00000000" w:rsidP="0073723A">
            <w:pPr>
              <w:bidi/>
              <w:spacing w:before="40" w:after="40" w:line="276" w:lineRule="auto"/>
            </w:pPr>
            <w:r>
              <w:rPr>
                <w:b/>
                <w:bCs/>
                <w:color w:val="1F4E79"/>
                <w:rtl/>
              </w:rPr>
              <w:t>خطاطة رقم 4: الطبقات الثلاث للصورة الذهنية للصحفية الرياضية</w:t>
            </w:r>
          </w:p>
        </w:tc>
      </w:tr>
      <w:tr w:rsidR="00AC7016" w14:paraId="3128BD68" w14:textId="77777777">
        <w:trPr>
          <w:jc w:val="center"/>
        </w:trPr>
        <w:tc>
          <w:tcPr>
            <w:tcW w:w="9072" w:type="dxa"/>
            <w:shd w:val="clear" w:color="auto" w:fill="FFF2CC"/>
          </w:tcPr>
          <w:p w14:paraId="488BAAEA" w14:textId="77777777" w:rsidR="00AC7016" w:rsidRDefault="00000000" w:rsidP="0073723A">
            <w:pPr>
              <w:bidi/>
              <w:spacing w:before="40" w:after="40" w:line="288" w:lineRule="auto"/>
            </w:pPr>
            <w:r>
              <w:rPr>
                <w:color w:val="000000"/>
                <w:sz w:val="22"/>
                <w:szCs w:val="22"/>
                <w:rtl/>
              </w:rPr>
              <w:t>◀ الطبقة الأولى: الصورة المهنية المعلنة (الكفاءة، المهارة، الإنجاز).</w:t>
            </w:r>
          </w:p>
        </w:tc>
      </w:tr>
      <w:tr w:rsidR="00AC7016" w14:paraId="5C10E217" w14:textId="77777777">
        <w:trPr>
          <w:jc w:val="center"/>
        </w:trPr>
        <w:tc>
          <w:tcPr>
            <w:tcW w:w="9072" w:type="dxa"/>
            <w:shd w:val="clear" w:color="auto" w:fill="FFF2CC"/>
          </w:tcPr>
          <w:p w14:paraId="02F715ED" w14:textId="77777777" w:rsidR="00AC7016" w:rsidRDefault="00000000" w:rsidP="0073723A">
            <w:pPr>
              <w:bidi/>
              <w:spacing w:before="40" w:after="40" w:line="288" w:lineRule="auto"/>
            </w:pPr>
            <w:r>
              <w:rPr>
                <w:color w:val="000000"/>
                <w:sz w:val="22"/>
                <w:szCs w:val="22"/>
                <w:rtl/>
              </w:rPr>
              <w:t>◀ الطبقة الثانية: الصورة الاجتماعية الضمنية (الجرأة، الجاذبية، الجسد).</w:t>
            </w:r>
          </w:p>
        </w:tc>
      </w:tr>
      <w:tr w:rsidR="00AC7016" w14:paraId="388EBE69" w14:textId="77777777">
        <w:trPr>
          <w:jc w:val="center"/>
        </w:trPr>
        <w:tc>
          <w:tcPr>
            <w:tcW w:w="9072" w:type="dxa"/>
            <w:shd w:val="clear" w:color="auto" w:fill="FFF2CC"/>
          </w:tcPr>
          <w:p w14:paraId="0EBE60A8" w14:textId="77777777" w:rsidR="00AC7016" w:rsidRDefault="00000000" w:rsidP="0073723A">
            <w:pPr>
              <w:bidi/>
              <w:spacing w:before="40" w:after="40" w:line="288" w:lineRule="auto"/>
            </w:pPr>
            <w:r>
              <w:rPr>
                <w:color w:val="000000"/>
                <w:sz w:val="22"/>
                <w:szCs w:val="22"/>
                <w:rtl/>
              </w:rPr>
              <w:t>◀ الطبقة الثالثة: الصورة الثقافية العميقة (الرجولية المهيمنة على الفضاء).</w:t>
            </w:r>
          </w:p>
        </w:tc>
      </w:tr>
    </w:tbl>
    <w:p w14:paraId="572B9085" w14:textId="77777777" w:rsidR="00AC7016" w:rsidRDefault="00AC7016" w:rsidP="0073723A">
      <w:pPr>
        <w:bidi/>
        <w:spacing w:before="40" w:after="40" w:line="360" w:lineRule="auto"/>
      </w:pPr>
    </w:p>
    <w:p w14:paraId="3D541802" w14:textId="77777777" w:rsidR="00AC7016" w:rsidRDefault="00000000" w:rsidP="0073723A">
      <w:pPr>
        <w:bidi/>
        <w:spacing w:before="80" w:after="80" w:line="360" w:lineRule="auto"/>
        <w:ind w:firstLine="567"/>
      </w:pPr>
      <w:r>
        <w:rPr>
          <w:color w:val="000000"/>
          <w:rtl/>
        </w:rPr>
        <w:t>تشتغل هذه الطبقات الثلاث بشكل متزامن لكنها متباينة الوزن. فالطبقة الأولى هي ما يُعلن في الخطابات الرسمية للمؤسسات الإعلامية، والطبقة الثانية هي ما يُتداول في الفضاء العمومي والاجتماعي، والطبقة الثالثة هي ما يبقى راسخاً في اللاوعي الجمعي ويُترجم في أدق التفاصيل المهنية. ويُعد التحدي الأكبر للصحفية الرياضية اليوم هو تحريك هذه الطبقات الثلاث في اتجاه أكثر إنصافاً ومهنية.</w:t>
      </w:r>
    </w:p>
    <w:p w14:paraId="5E29C876" w14:textId="77777777" w:rsidR="00AC7016" w:rsidRDefault="00000000" w:rsidP="0073723A">
      <w:pPr>
        <w:bidi/>
        <w:spacing w:before="80" w:after="80" w:line="360" w:lineRule="auto"/>
        <w:ind w:firstLine="567"/>
      </w:pPr>
      <w:r>
        <w:rPr>
          <w:color w:val="000000"/>
          <w:rtl/>
        </w:rPr>
        <w:lastRenderedPageBreak/>
        <w:t>وقد بينت دراسات عديدة أن الصورة الذهنية للصحفية الرياضية تختلف نسبيًّا بين السياقات الجغرافية والثقافية. فالصورة في السياقات الأنغلوسكسونية تختلف عنها في السياقات اللاتينية أو في الفضاء العربي، حيث تتدخل عوامل ثقافية ودينية وتاريخية في تشكيل تمثلات متباينة. غير أن خطوطاً مشتركة تتقاطع فيها أغلب السياقات، أهمها ضغط الصورة الجسدية والشك في الكفاءة التقنية.</w:t>
      </w:r>
      <w:r>
        <w:rPr>
          <w:color w:val="000000"/>
          <w:vertAlign w:val="superscript"/>
          <w:rtl/>
        </w:rPr>
        <w:footnoteReference w:id="23"/>
      </w:r>
    </w:p>
    <w:p w14:paraId="03FC3881" w14:textId="77777777" w:rsidR="00AC7016" w:rsidRDefault="00000000" w:rsidP="0073723A">
      <w:pPr>
        <w:keepNext/>
        <w:bidi/>
        <w:spacing w:before="120" w:after="40" w:line="360" w:lineRule="auto"/>
      </w:pPr>
      <w:r>
        <w:rPr>
          <w:b/>
          <w:bCs/>
          <w:color w:val="404040"/>
          <w:rtl/>
        </w:rPr>
        <w:t>● تأثير التمثلات على الأداء المهني</w:t>
      </w:r>
    </w:p>
    <w:p w14:paraId="7E1053F9" w14:textId="77777777" w:rsidR="00AC7016" w:rsidRDefault="00000000" w:rsidP="0073723A">
      <w:pPr>
        <w:bidi/>
        <w:spacing w:before="80" w:after="80" w:line="360" w:lineRule="auto"/>
        <w:ind w:firstLine="567"/>
      </w:pPr>
      <w:r>
        <w:rPr>
          <w:color w:val="000000"/>
          <w:rtl/>
        </w:rPr>
        <w:t>لا تظل التمثلات والصور الذهنية معطىً ثقافيًّا معزولاً، بل تنتقل بشكل مباشر إلى الممارسة المهنية وتؤثر فيها على عدة مستويات. أولها مستوى الذات، إذ تواجه الصحفية الرياضية ضغطاً ذاتياً متواصلاً لإثبات كفاءتها وتجاوز الصورة النمطية، مما قد يولد إرهاقاً مهنيًّا ونفسياً مزمناً.</w:t>
      </w:r>
    </w:p>
    <w:p w14:paraId="5372709D" w14:textId="77777777" w:rsidR="00AC7016" w:rsidRDefault="00000000" w:rsidP="0073723A">
      <w:pPr>
        <w:bidi/>
        <w:spacing w:before="80" w:after="80" w:line="360" w:lineRule="auto"/>
        <w:ind w:firstLine="567"/>
      </w:pPr>
      <w:r>
        <w:rPr>
          <w:color w:val="000000"/>
          <w:rtl/>
        </w:rPr>
        <w:t>ثاني هذه المستويات هو مستوى العلاقة بالزملاء داخل المؤسسة، حيث تتعرض الصحفية لتعليقات وممارسات قد لا ترقى أحيانًا إلى الإساءة الصريحة، لكنها تحمل في ثناياها استبطاناً للصور النمطية، من قبيل الإفراط في الحماية، أو التشكيك الضمني في الكفاءة، أو إقحام التعليقات الجسدية في النقاش المهني.</w:t>
      </w:r>
      <w:r>
        <w:rPr>
          <w:color w:val="000000"/>
          <w:vertAlign w:val="superscript"/>
          <w:rtl/>
        </w:rPr>
        <w:footnoteReference w:id="24"/>
      </w:r>
    </w:p>
    <w:p w14:paraId="68572C4C" w14:textId="77777777" w:rsidR="00AC7016" w:rsidRDefault="00000000" w:rsidP="0073723A">
      <w:pPr>
        <w:bidi/>
        <w:spacing w:before="80" w:after="80" w:line="360" w:lineRule="auto"/>
        <w:ind w:firstLine="567"/>
      </w:pPr>
      <w:r>
        <w:rPr>
          <w:color w:val="000000"/>
          <w:rtl/>
        </w:rPr>
        <w:t>ثالث هذه المستويات هو مستوى العلاقة بالجمهور، خاصة في الفضاء الرقمي، حيث أصبحت الصحفية الرياضية معرضة لموجات من التعليقات السلبية والتنمر السيبراني، الذي يستهدف هويتها الجنسية بدل أن يستهدف منتجها الإعلامي. وقد رصدت دراسة لمجلس صحافة المملكة المتحدة سنة 2022 أن نسبة الصحفيات الرياضيات اللواتي تعرضن لإساءة سيبرانية متكررة تجاوزت 73%، وهي نسبة مقلقة تستدعي تدخلاً تشريعياً ومؤسسيًّا جاداً.</w:t>
      </w:r>
      <w:r>
        <w:rPr>
          <w:color w:val="000000"/>
          <w:vertAlign w:val="superscript"/>
          <w:rtl/>
        </w:rPr>
        <w:footnoteReference w:id="25"/>
      </w:r>
    </w:p>
    <w:p w14:paraId="734B43B6" w14:textId="77777777" w:rsidR="00AC7016" w:rsidRDefault="00000000" w:rsidP="0073723A">
      <w:pPr>
        <w:bidi/>
        <w:spacing w:before="80" w:after="80" w:line="360" w:lineRule="auto"/>
        <w:ind w:firstLine="567"/>
      </w:pPr>
      <w:r>
        <w:rPr>
          <w:color w:val="000000"/>
          <w:rtl/>
        </w:rPr>
        <w:t>وتستدعي هذه التأثيرات المتشابكة معالجة مزدوجة: فمن جهة، تطوير التشريعات وآليات الحماية المؤسسية، ومن جهة أخرى، الاشتغال على تفكيك الصور الذهنية ذاتها عبر التكوين والتحسيس. ولن يكون الفصل الثاني والثالث من هذا البحث إلا تعميقاً لهذه القضية وقراءة ميدانية لها في السياقين المغربي والقطري.</w:t>
      </w:r>
    </w:p>
    <w:p w14:paraId="297190BC" w14:textId="77777777" w:rsidR="00AC7016" w:rsidRDefault="00000000" w:rsidP="0073723A">
      <w:pPr>
        <w:keepNext/>
        <w:bidi/>
        <w:spacing w:before="200" w:after="120" w:line="360" w:lineRule="auto"/>
      </w:pPr>
      <w:r>
        <w:rPr>
          <w:b/>
          <w:bCs/>
          <w:color w:val="2E7D32"/>
          <w:sz w:val="28"/>
          <w:szCs w:val="28"/>
          <w:rtl/>
        </w:rPr>
        <w:t>خلاصة الفصل الأول</w:t>
      </w:r>
    </w:p>
    <w:p w14:paraId="04CA3A44" w14:textId="77777777" w:rsidR="00AC7016" w:rsidRDefault="00000000" w:rsidP="0073723A">
      <w:pPr>
        <w:bidi/>
        <w:spacing w:before="80" w:after="80" w:line="360" w:lineRule="auto"/>
        <w:ind w:firstLine="567"/>
      </w:pPr>
      <w:r>
        <w:rPr>
          <w:color w:val="000000"/>
          <w:rtl/>
        </w:rPr>
        <w:t xml:space="preserve">خلاصة القول، يمكن رصد ثلاثة دروس كبرى من هذا الفصل النظري، تشكل أرضية للفصول التطبيقية اللاحقة. الدرس الأول: لا يمكن قراءة وضع الصحفية الرياضية بمعزل عن البنية الكلية للحقل الإعلامي الرياضي، بكل ما يحمله من ثقل تاريخي وذكوري وما يتعرض له من تحولات متسارعة. والدرس الثاني: لا يمكن الاكتفاء بالأرقام والإحصاءات لقراءة هذا الوضع، بل يلزم استدعاء أدوات تحليل النوع الاجتماعي والتمثيل الإعلامي والصورة </w:t>
      </w:r>
      <w:r>
        <w:rPr>
          <w:color w:val="000000"/>
          <w:rtl/>
        </w:rPr>
        <w:lastRenderedPageBreak/>
        <w:t>الذهنية، لاستجلاء الطبقات المعنوية للحضور والغياب. والدرس الثالث: تتقاطع التحديات المهنية بالتحديات الرقمية بالتحديات الرمزية في تشكيل وضع الصحفية، مما يفرض مقاربة شاملة ومتعددة الأبعاد.</w:t>
      </w:r>
    </w:p>
    <w:p w14:paraId="5D29FE7F" w14:textId="77777777" w:rsidR="00AC7016" w:rsidRDefault="00000000" w:rsidP="0073723A">
      <w:pPr>
        <w:bidi/>
        <w:spacing w:before="80" w:after="80" w:line="360" w:lineRule="auto"/>
        <w:ind w:firstLine="567"/>
      </w:pPr>
      <w:r>
        <w:rPr>
          <w:color w:val="000000"/>
          <w:rtl/>
        </w:rPr>
        <w:t>ويفتح هذا التأطير النظري الباب على أسئلة ميدانية دقيقة، نحاول الإجابة عليها في الفصلين الموالين: ما هي بالضبط التحديات التي تواجهها الصحفية الرياضية المغربية في المؤسسات الإعلامية اليوم؟ كيف تتموضع تجاه نظيراتها القطريات؟ ما هي الفرص الإبداعية التي يفتحها لها العصر الرقمي بشكل ملموس؟ وكيف يمكن تحويل هذا الحضور إلى رافعة للقوة الناعمة الوطنية في أفق 2030؟ هذه هي الأسئلة التي ستوجه القراءة الميدانية في الصفحات القادمة.</w:t>
      </w:r>
    </w:p>
    <w:p w14:paraId="2F152607" w14:textId="77777777" w:rsidR="00AC7016" w:rsidRDefault="00000000" w:rsidP="0073723A">
      <w:pPr>
        <w:bidi/>
        <w:spacing w:after="0" w:line="240" w:lineRule="auto"/>
      </w:pPr>
      <w:r>
        <w:br w:type="page"/>
      </w:r>
    </w:p>
    <w:p w14:paraId="5960B6DA" w14:textId="77777777" w:rsidR="00AC7016" w:rsidRDefault="00000000" w:rsidP="0073723A">
      <w:pPr>
        <w:keepNext/>
        <w:bidi/>
        <w:spacing w:before="480" w:after="160" w:line="360" w:lineRule="auto"/>
      </w:pPr>
      <w:r>
        <w:rPr>
          <w:b/>
          <w:bCs/>
          <w:color w:val="C00000"/>
          <w:sz w:val="44"/>
          <w:szCs w:val="44"/>
          <w:rtl/>
        </w:rPr>
        <w:lastRenderedPageBreak/>
        <w:t>الفصل الثاني</w:t>
      </w:r>
    </w:p>
    <w:p w14:paraId="6E53C101" w14:textId="77777777" w:rsidR="00AC7016" w:rsidRDefault="00000000" w:rsidP="0073723A">
      <w:pPr>
        <w:keepNext/>
        <w:bidi/>
        <w:spacing w:before="80" w:after="400" w:line="360" w:lineRule="auto"/>
      </w:pPr>
      <w:r>
        <w:rPr>
          <w:b/>
          <w:bCs/>
          <w:color w:val="C00000"/>
          <w:sz w:val="36"/>
          <w:szCs w:val="36"/>
          <w:rtl/>
        </w:rPr>
        <w:t>تمثيل المرأة في الصحافة الرياضية بين التحديات والفرص</w:t>
      </w:r>
    </w:p>
    <w:p w14:paraId="1E202E37" w14:textId="77777777" w:rsidR="00AC7016" w:rsidRDefault="00000000" w:rsidP="0073723A">
      <w:pPr>
        <w:bidi/>
        <w:spacing w:before="80" w:after="80" w:line="360" w:lineRule="auto"/>
        <w:ind w:firstLine="567"/>
      </w:pPr>
      <w:r>
        <w:rPr>
          <w:color w:val="000000"/>
          <w:rtl/>
        </w:rPr>
        <w:t>بعد أن استعرضنا في الفصل الأول الإطار النظري للصحافة الرياضية والصحافية الرياضية، ننتقل في هذا الفصل الثاني إلى مستوى أكثر ميدانية، نقارب فيه الواقع الفعلي لتمثيل المرأة في الصحافة الرياضية، انطلاقاً من سياق دراستنا المغربي – القطري. وقد ارتأينا تنظيم هذا الفصل في مبحثين: يتناول الأول التحديات البنيوية التي تواجهها الصحفيات في السياق المغربي تحديدًا، فيما يفتح الثاني نافذة على الفرص الإبداعية التي يتيحها العصر الرقمي للصحفيات الرياضيات في كلا البلدين.</w:t>
      </w:r>
    </w:p>
    <w:p w14:paraId="5399A85B" w14:textId="77777777" w:rsidR="00AC7016" w:rsidRDefault="00000000" w:rsidP="0073723A">
      <w:pPr>
        <w:bidi/>
        <w:spacing w:after="0" w:line="240" w:lineRule="auto"/>
      </w:pPr>
      <w:r>
        <w:br w:type="page"/>
      </w:r>
    </w:p>
    <w:p w14:paraId="48DC83A0" w14:textId="77777777" w:rsidR="00AC7016" w:rsidRDefault="00000000" w:rsidP="0073723A">
      <w:pPr>
        <w:keepNext/>
        <w:bidi/>
        <w:spacing w:before="280" w:after="160" w:line="360" w:lineRule="auto"/>
      </w:pPr>
      <w:r>
        <w:rPr>
          <w:b/>
          <w:bCs/>
          <w:color w:val="1F4E79"/>
          <w:sz w:val="32"/>
          <w:szCs w:val="32"/>
          <w:rtl/>
        </w:rPr>
        <w:lastRenderedPageBreak/>
        <w:t>المبحث الأول: تحديات التمثيل النوعي في السياق المغربي</w:t>
      </w:r>
    </w:p>
    <w:p w14:paraId="4EB25F6D" w14:textId="77777777" w:rsidR="00AC7016" w:rsidRDefault="00000000" w:rsidP="0073723A">
      <w:pPr>
        <w:bidi/>
        <w:spacing w:before="80" w:after="80" w:line="360" w:lineRule="auto"/>
        <w:ind w:firstLine="567"/>
      </w:pPr>
      <w:r>
        <w:rPr>
          <w:color w:val="000000"/>
          <w:rtl/>
        </w:rPr>
        <w:t>تُشكل التحديات التي تواجهها الصحفيات الرياضيات في المغرب مختبراً حياً لقراءة بنية الإعلام الرياضي العربي عموماً، إذ تتقاطع فيه الإشكاليات المهنية بالإشكاليات الاجتماعية والثقافية، وتتقاطع فيه التشريعات المتقدمة بالممارسات الموروثة. وسنحاول في هذا المبحث رصد هذه التحديات في تنوعها، بدءاً بالتحديات المهنية والاجتماعية، مروراً برصد المعطيات الإحصائية، وانتهاءً بتحليل صورة المرأة في التغطيات الرياضية.</w:t>
      </w:r>
    </w:p>
    <w:p w14:paraId="2C03AB52" w14:textId="77777777" w:rsidR="00AC7016" w:rsidRDefault="00000000" w:rsidP="0073723A">
      <w:pPr>
        <w:keepNext/>
        <w:bidi/>
        <w:spacing w:before="200" w:after="120" w:line="360" w:lineRule="auto"/>
      </w:pPr>
      <w:r>
        <w:rPr>
          <w:b/>
          <w:bCs/>
          <w:color w:val="2E7D32"/>
          <w:sz w:val="28"/>
          <w:szCs w:val="28"/>
          <w:rtl/>
        </w:rPr>
        <w:t>المطلب الأول: التحديات المهنية والاجتماعية</w:t>
      </w:r>
    </w:p>
    <w:p w14:paraId="23D030A6" w14:textId="77777777" w:rsidR="00AC7016" w:rsidRDefault="00000000" w:rsidP="0073723A">
      <w:pPr>
        <w:keepNext/>
        <w:bidi/>
        <w:spacing w:before="120" w:after="40" w:line="360" w:lineRule="auto"/>
      </w:pPr>
      <w:r>
        <w:rPr>
          <w:b/>
          <w:bCs/>
          <w:color w:val="404040"/>
          <w:rtl/>
        </w:rPr>
        <w:t>● العوائق المهنية داخل المؤسسات الإعلامية</w:t>
      </w:r>
    </w:p>
    <w:p w14:paraId="04E70B34" w14:textId="77777777" w:rsidR="00AC7016" w:rsidRDefault="00000000" w:rsidP="0073723A">
      <w:pPr>
        <w:bidi/>
        <w:spacing w:before="80" w:after="80" w:line="360" w:lineRule="auto"/>
        <w:ind w:firstLine="567"/>
      </w:pPr>
      <w:r>
        <w:rPr>
          <w:color w:val="000000"/>
          <w:rtl/>
        </w:rPr>
        <w:t>تُعاني الصحفيات الرياضيات في المؤسسات الإعلامية المغربية من جملة من العوائق المهنية، يمكن قراءتها على ثلاثة مستويات متشابكة: مستوى الولوج، ومستوى الترقي، ومستوى ظروف الاشتغال اليومية. وكل مستوى من هذه المستويات يحمل في طياته تحديات نوعية تتطلب معالجة خاصة.</w:t>
      </w:r>
      <w:r>
        <w:rPr>
          <w:color w:val="000000"/>
          <w:vertAlign w:val="superscript"/>
          <w:rtl/>
        </w:rPr>
        <w:footnoteReference w:id="26"/>
      </w:r>
    </w:p>
    <w:p w14:paraId="2EA57487" w14:textId="77777777" w:rsidR="00AC7016" w:rsidRDefault="00000000" w:rsidP="0073723A">
      <w:pPr>
        <w:bidi/>
        <w:spacing w:before="80" w:after="80" w:line="360" w:lineRule="auto"/>
        <w:ind w:firstLine="567"/>
      </w:pPr>
      <w:r>
        <w:rPr>
          <w:color w:val="000000"/>
          <w:rtl/>
        </w:rPr>
        <w:t>على مستوى الولوج، تواجه المرشحات للمهنة عوائق مزدوجة: عائق التمثل السائد عن "المهنة الذكورية" الذي يجعل بعض المؤسسات تتردد في توظيف صحفيات في القسم الرياضي، وعائق التكوين المتخصص الذي ظل لفترة طويلة موجهاً ضمنياً للذكور. وعلى مستوى الترقي، تظهر ظاهرة "السقف الزجاجي" بقوة، إذ تظل المواقع التحريرية العليا (رئاسة التحرير، إدارة القسم الرياضي) شبه محتكرة للذكور، حتى حين تتوفر الكفاءات النسائية المؤهلة.</w:t>
      </w:r>
    </w:p>
    <w:p w14:paraId="1C742015" w14:textId="77777777" w:rsidR="00AC7016" w:rsidRDefault="00000000" w:rsidP="0073723A">
      <w:pPr>
        <w:bidi/>
        <w:spacing w:before="80" w:after="80" w:line="360" w:lineRule="auto"/>
        <w:ind w:firstLine="567"/>
      </w:pPr>
      <w:r>
        <w:rPr>
          <w:color w:val="000000"/>
          <w:rtl/>
        </w:rPr>
        <w:t>أما على مستوى ظروف الاشتغال، فتطرح إشكالات بالغة الدقة، تتعلق بساعات العمل غير المناسبة (المباريات الليلية، السفر المتكرر للتغطيات الميدانية)، وضعف البنيات التحتية الملائمة في الملاعب والمنشآت الرياضية، وغياب أحيانًا لإجراءات السلامة الخاصة بالنساء في المهام التغطوية. وقد ذكرت أكثر من 64% من المستجوبات في الاستمارة التي وزعت ضمن هذا البحث أن "ظروف الاشتغال غير الملائمة" كانت من بين أبرز التحديات التي اصطدمن بها.</w:t>
      </w:r>
    </w:p>
    <w:p w14:paraId="2DFF9295" w14:textId="77777777" w:rsidR="00AC7016" w:rsidRDefault="00000000" w:rsidP="0073723A">
      <w:pPr>
        <w:keepNext/>
        <w:bidi/>
        <w:spacing w:before="120" w:after="40" w:line="360" w:lineRule="auto"/>
      </w:pPr>
      <w:r>
        <w:rPr>
          <w:b/>
          <w:bCs/>
          <w:color w:val="404040"/>
          <w:rtl/>
        </w:rPr>
        <w:t>● التحديات الاجتماعية والثقافية</w:t>
      </w:r>
    </w:p>
    <w:p w14:paraId="40A72683" w14:textId="77777777" w:rsidR="00AC7016" w:rsidRDefault="00000000" w:rsidP="0073723A">
      <w:pPr>
        <w:bidi/>
        <w:spacing w:before="80" w:after="80" w:line="360" w:lineRule="auto"/>
        <w:ind w:firstLine="567"/>
      </w:pPr>
      <w:r>
        <w:rPr>
          <w:color w:val="000000"/>
          <w:rtl/>
        </w:rPr>
        <w:t>تتجاوز التحديات التي تواجهها الصحفية الرياضية المغربية حدود المؤسسة الإعلامية لتمتد إلى الفضاء الاجتماعي والعائلي. فالمهنة ذاتها لا تزال تُنظر إليها بقدر من الريبة من طرف بعض الفئات الاجتماعية، التي ترى أن الفضاء الرياضي بطبيعته الجماهيرية والاحتكاكية لا يتلاءم مع تمثلاتها للمرأة.</w:t>
      </w:r>
    </w:p>
    <w:p w14:paraId="677D34E5" w14:textId="77777777" w:rsidR="00AC7016" w:rsidRDefault="00000000" w:rsidP="0073723A">
      <w:pPr>
        <w:bidi/>
        <w:spacing w:before="80" w:after="80" w:line="288" w:lineRule="auto"/>
      </w:pPr>
      <w:r>
        <w:rPr>
          <w:b/>
          <w:bCs/>
          <w:i/>
          <w:iCs/>
          <w:color w:val="1F4E79"/>
          <w:sz w:val="22"/>
          <w:szCs w:val="22"/>
          <w:rtl/>
        </w:rPr>
        <w:t>جدول رقم 6: التحديات الاجتماعية والثقافية للصحفية الرياضية المغربية</w:t>
      </w:r>
    </w:p>
    <w:tbl>
      <w:tblPr>
        <w:tblStyle w:val="Grilleclaire-Accent1"/>
        <w:bidiVisual/>
        <w:tblW w:w="0" w:type="auto"/>
        <w:jc w:val="center"/>
        <w:tblLook w:val="04A0" w:firstRow="1" w:lastRow="0" w:firstColumn="1" w:lastColumn="0" w:noHBand="0" w:noVBand="1"/>
      </w:tblPr>
      <w:tblGrid>
        <w:gridCol w:w="3024"/>
        <w:gridCol w:w="3024"/>
        <w:gridCol w:w="3024"/>
      </w:tblGrid>
      <w:tr w:rsidR="00AC7016" w14:paraId="22C2008D"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D9E1F2"/>
            <w:vAlign w:val="center"/>
          </w:tcPr>
          <w:p w14:paraId="49633611" w14:textId="77777777" w:rsidR="00AC7016" w:rsidRDefault="00000000" w:rsidP="0073723A">
            <w:pPr>
              <w:bidi/>
              <w:spacing w:before="40" w:after="40" w:line="276" w:lineRule="auto"/>
            </w:pPr>
            <w:r>
              <w:rPr>
                <w:color w:val="1F4E79"/>
                <w:sz w:val="22"/>
                <w:szCs w:val="22"/>
                <w:rtl/>
              </w:rPr>
              <w:lastRenderedPageBreak/>
              <w:t>مصدر التحدي</w:t>
            </w:r>
          </w:p>
        </w:tc>
        <w:tc>
          <w:tcPr>
            <w:tcW w:w="3024" w:type="dxa"/>
            <w:shd w:val="clear" w:color="auto" w:fill="D9E1F2"/>
            <w:vAlign w:val="center"/>
          </w:tcPr>
          <w:p w14:paraId="7E1E1432"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نوعه</w:t>
            </w:r>
          </w:p>
        </w:tc>
        <w:tc>
          <w:tcPr>
            <w:tcW w:w="3024" w:type="dxa"/>
            <w:shd w:val="clear" w:color="auto" w:fill="D9E1F2"/>
            <w:vAlign w:val="center"/>
          </w:tcPr>
          <w:p w14:paraId="62F9C330"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أثره على الصحفية</w:t>
            </w:r>
          </w:p>
        </w:tc>
      </w:tr>
      <w:tr w:rsidR="00AC7016" w14:paraId="0CDC7CBE"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079BDB39" w14:textId="77777777" w:rsidR="00AC7016" w:rsidRDefault="00000000" w:rsidP="0073723A">
            <w:pPr>
              <w:bidi/>
              <w:spacing w:before="40" w:after="40" w:line="276" w:lineRule="auto"/>
            </w:pPr>
            <w:r>
              <w:rPr>
                <w:b w:val="0"/>
                <w:color w:val="000000"/>
                <w:sz w:val="22"/>
                <w:szCs w:val="22"/>
                <w:rtl/>
              </w:rPr>
              <w:t>الأسرة</w:t>
            </w:r>
          </w:p>
        </w:tc>
        <w:tc>
          <w:tcPr>
            <w:tcW w:w="3024" w:type="dxa"/>
            <w:vAlign w:val="center"/>
          </w:tcPr>
          <w:p w14:paraId="0135BD74"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الضغط لاختيار مهنة "أكثر استقراراً"</w:t>
            </w:r>
          </w:p>
        </w:tc>
        <w:tc>
          <w:tcPr>
            <w:tcW w:w="3024" w:type="dxa"/>
            <w:vAlign w:val="center"/>
          </w:tcPr>
          <w:p w14:paraId="05B1B0E9"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ازدواجية الانتماء، إرهاق نفسي</w:t>
            </w:r>
          </w:p>
        </w:tc>
      </w:tr>
      <w:tr w:rsidR="00AC7016" w14:paraId="702165AF"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01AA3670" w14:textId="77777777" w:rsidR="00AC7016" w:rsidRDefault="00000000" w:rsidP="0073723A">
            <w:pPr>
              <w:bidi/>
              <w:spacing w:before="40" w:after="40" w:line="276" w:lineRule="auto"/>
            </w:pPr>
            <w:r>
              <w:rPr>
                <w:b w:val="0"/>
                <w:color w:val="000000"/>
                <w:sz w:val="22"/>
                <w:szCs w:val="22"/>
                <w:rtl/>
              </w:rPr>
              <w:t>الجمهور المتعصب</w:t>
            </w:r>
          </w:p>
        </w:tc>
        <w:tc>
          <w:tcPr>
            <w:tcW w:w="3024" w:type="dxa"/>
            <w:vAlign w:val="center"/>
          </w:tcPr>
          <w:p w14:paraId="79F71DBD"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تعليقات جنسانية وتشكيك في الكفاءة</w:t>
            </w:r>
          </w:p>
        </w:tc>
        <w:tc>
          <w:tcPr>
            <w:tcW w:w="3024" w:type="dxa"/>
            <w:vAlign w:val="center"/>
          </w:tcPr>
          <w:p w14:paraId="183CD0C2"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تنمر سيبراني، ضغط نفسي مستمر</w:t>
            </w:r>
          </w:p>
        </w:tc>
      </w:tr>
      <w:tr w:rsidR="00AC7016" w14:paraId="1D915264"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4C46E827" w14:textId="77777777" w:rsidR="00AC7016" w:rsidRDefault="00000000" w:rsidP="0073723A">
            <w:pPr>
              <w:bidi/>
              <w:spacing w:before="40" w:after="40" w:line="276" w:lineRule="auto"/>
            </w:pPr>
            <w:r>
              <w:rPr>
                <w:b w:val="0"/>
                <w:color w:val="000000"/>
                <w:sz w:val="22"/>
                <w:szCs w:val="22"/>
                <w:rtl/>
              </w:rPr>
              <w:t>البيئة الرياضية الذكورية</w:t>
            </w:r>
          </w:p>
        </w:tc>
        <w:tc>
          <w:tcPr>
            <w:tcW w:w="3024" w:type="dxa"/>
            <w:vAlign w:val="center"/>
          </w:tcPr>
          <w:p w14:paraId="57450A7D"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صعوبة الاندماج في الفضاءات الرياضية المغلقة</w:t>
            </w:r>
          </w:p>
        </w:tc>
        <w:tc>
          <w:tcPr>
            <w:tcW w:w="3024" w:type="dxa"/>
            <w:vAlign w:val="center"/>
          </w:tcPr>
          <w:p w14:paraId="0EB053F3"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محدودية الوصول إلى المصادر</w:t>
            </w:r>
          </w:p>
        </w:tc>
      </w:tr>
      <w:tr w:rsidR="00AC7016" w14:paraId="7D93144A"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6B129A3F" w14:textId="77777777" w:rsidR="00AC7016" w:rsidRDefault="00000000" w:rsidP="0073723A">
            <w:pPr>
              <w:bidi/>
              <w:spacing w:before="40" w:after="40" w:line="276" w:lineRule="auto"/>
            </w:pPr>
            <w:r>
              <w:rPr>
                <w:b w:val="0"/>
                <w:color w:val="000000"/>
                <w:sz w:val="22"/>
                <w:szCs w:val="22"/>
                <w:rtl/>
              </w:rPr>
              <w:t>التمثلات الإعلامية ذاتها</w:t>
            </w:r>
          </w:p>
        </w:tc>
        <w:tc>
          <w:tcPr>
            <w:tcW w:w="3024" w:type="dxa"/>
            <w:vAlign w:val="center"/>
          </w:tcPr>
          <w:p w14:paraId="43B44D83"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تكريس صور نمطية في البرامج المنافسة</w:t>
            </w:r>
          </w:p>
        </w:tc>
        <w:tc>
          <w:tcPr>
            <w:tcW w:w="3024" w:type="dxa"/>
            <w:vAlign w:val="center"/>
          </w:tcPr>
          <w:p w14:paraId="770E6058"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ضغط على الذات لتقديم "النموذج الجديد"</w:t>
            </w:r>
          </w:p>
        </w:tc>
      </w:tr>
      <w:tr w:rsidR="00AC7016" w14:paraId="6DD38635"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0E7E52B2" w14:textId="77777777" w:rsidR="00AC7016" w:rsidRDefault="00000000" w:rsidP="0073723A">
            <w:pPr>
              <w:bidi/>
              <w:spacing w:before="40" w:after="40" w:line="276" w:lineRule="auto"/>
            </w:pPr>
            <w:r>
              <w:rPr>
                <w:b w:val="0"/>
                <w:color w:val="000000"/>
                <w:sz w:val="22"/>
                <w:szCs w:val="22"/>
                <w:rtl/>
              </w:rPr>
              <w:t>السياق الديني والثقافي</w:t>
            </w:r>
          </w:p>
        </w:tc>
        <w:tc>
          <w:tcPr>
            <w:tcW w:w="3024" w:type="dxa"/>
            <w:vAlign w:val="center"/>
          </w:tcPr>
          <w:p w14:paraId="1F373B3A"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تأويلات محافظة لظهور المرأة في فضاء جماهيري</w:t>
            </w:r>
          </w:p>
        </w:tc>
        <w:tc>
          <w:tcPr>
            <w:tcW w:w="3024" w:type="dxa"/>
            <w:vAlign w:val="center"/>
          </w:tcPr>
          <w:p w14:paraId="24E7DB44"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تردد في القبول الاجتماعي للمهنة</w:t>
            </w:r>
          </w:p>
        </w:tc>
      </w:tr>
    </w:tbl>
    <w:p w14:paraId="66D09C88" w14:textId="77777777" w:rsidR="00AC7016" w:rsidRDefault="00AC7016" w:rsidP="0073723A">
      <w:pPr>
        <w:bidi/>
        <w:spacing w:before="40" w:after="40" w:line="360" w:lineRule="auto"/>
      </w:pPr>
    </w:p>
    <w:p w14:paraId="6C120238" w14:textId="77777777" w:rsidR="00AC7016" w:rsidRDefault="00000000" w:rsidP="0073723A">
      <w:pPr>
        <w:bidi/>
        <w:spacing w:before="80" w:after="80" w:line="360" w:lineRule="auto"/>
        <w:ind w:firstLine="567"/>
      </w:pPr>
      <w:r>
        <w:rPr>
          <w:color w:val="000000"/>
          <w:rtl/>
        </w:rPr>
        <w:t>ولا يجوز التعميم في هذا السياق، إذ يتفاوت الواقع كثيراً بين البيئات الحضرية الكبرى (الرباط، الدار البيضاء، طنجة) والمناطق الأخرى. فالمدن الكبرى توفر بيئة أكثر انفتاحاً نسبيًّا، فيما تعرف المدن الصغرى والمناطق القروية تحفظاً أعلى تجاه ولوج المرأة إلى المهنة الرياضية. ويُلاحظ كذلك أن الجيل الجديد من الصحفيات (الذي ولج المهنة بعد 2015) يعيش هذه التحديات بشكل مختلف، إذ يستفيد من تطور التشريعات الحقوقية وتطور الفضاء الرقمي.</w:t>
      </w:r>
      <w:r>
        <w:rPr>
          <w:color w:val="000000"/>
          <w:vertAlign w:val="superscript"/>
          <w:rtl/>
        </w:rPr>
        <w:footnoteReference w:id="27"/>
      </w:r>
    </w:p>
    <w:p w14:paraId="3BED2569" w14:textId="77777777" w:rsidR="00B707A2" w:rsidRPr="00B707A2" w:rsidRDefault="00B707A2" w:rsidP="00B707A2">
      <w:pPr>
        <w:bidi/>
        <w:spacing w:after="0" w:line="360" w:lineRule="auto"/>
        <w:jc w:val="both"/>
        <w:rPr>
          <w:b/>
          <w:bCs/>
          <w:color w:val="404040"/>
          <w:lang w:val="fr-FR"/>
        </w:rPr>
      </w:pPr>
      <w:r w:rsidRPr="00B707A2">
        <w:rPr>
          <w:b/>
          <w:bCs/>
          <w:color w:val="404040"/>
          <w:rtl/>
        </w:rPr>
        <w:t>تُعد إشكالية التمييز الجندري من أكثر الإشكاليات حضوراً داخل حقل الإعلام الرياضي المغربي، بالنظر إلى التداخل القائم بين الترسانة القانونية الوطنية التي تؤكد مبدأ المساواة وتكافؤ الفرص، وبين الممارسات المهنية اليومية التي قد تستبطن أشكالاً مختلفة من التمييز المباشر أو غير المباشر تجاه الصحفيات الرياضيات. فرغم التطور التشريعي الذي عرفه المغرب خلال السنوات الأخيرة، ما تزال العديد من المؤشرات المهنية تكشف استمرار فجوات مرتبطة بالنوع الاجتماعي داخل المؤسسات الإعلامية الرياضية</w:t>
      </w:r>
      <w:r w:rsidRPr="00B707A2">
        <w:rPr>
          <w:b/>
          <w:bCs/>
          <w:color w:val="404040"/>
          <w:lang w:val="fr-FR"/>
        </w:rPr>
        <w:t>.</w:t>
      </w:r>
    </w:p>
    <w:p w14:paraId="13C10C15" w14:textId="77777777" w:rsidR="00B707A2" w:rsidRPr="00B707A2" w:rsidRDefault="00B707A2" w:rsidP="00B707A2">
      <w:pPr>
        <w:bidi/>
        <w:spacing w:after="0" w:line="360" w:lineRule="auto"/>
        <w:jc w:val="both"/>
        <w:rPr>
          <w:b/>
          <w:bCs/>
          <w:color w:val="404040"/>
          <w:lang w:val="fr-FR"/>
        </w:rPr>
      </w:pPr>
      <w:r w:rsidRPr="00B707A2">
        <w:rPr>
          <w:b/>
          <w:bCs/>
          <w:color w:val="404040"/>
          <w:rtl/>
        </w:rPr>
        <w:t xml:space="preserve">وقد عزز </w:t>
      </w:r>
      <w:r w:rsidRPr="00B707A2">
        <w:rPr>
          <w:b/>
          <w:bCs/>
          <w:color w:val="404040"/>
          <w:lang w:val="fr-FR"/>
        </w:rPr>
        <w:t xml:space="preserve">Moroccan Constitution of 2011 </w:t>
      </w:r>
      <w:r w:rsidRPr="00B707A2">
        <w:rPr>
          <w:b/>
          <w:bCs/>
          <w:color w:val="404040"/>
          <w:rtl/>
        </w:rPr>
        <w:t>مبدأ المساواة بين النساء والرجال من خلال الفصل 19 الذي ينص على تمتع الرجل والمرأة، على قدم المساواة، بالحقوق والحريات المدنية والسياسية والاقتصادية والاجتماعية والثقافية والبيئية، كما أكد على سعي الدولة إلى تحقيق مبدأ المناصفة. ويُعد هذا الفصل مرجعاً أساسياً في حماية النساء داخل مختلف المجالات المهنية، بما فيها قطاع الإعلام والصحافة الرياضية</w:t>
      </w:r>
      <w:r w:rsidRPr="00B707A2">
        <w:rPr>
          <w:b/>
          <w:bCs/>
          <w:color w:val="404040"/>
          <w:lang w:val="fr-FR"/>
        </w:rPr>
        <w:t>.</w:t>
      </w:r>
    </w:p>
    <w:p w14:paraId="6FF93A6C" w14:textId="77777777" w:rsidR="00B707A2" w:rsidRPr="00B707A2" w:rsidRDefault="00B707A2" w:rsidP="00B707A2">
      <w:pPr>
        <w:bidi/>
        <w:spacing w:after="0" w:line="360" w:lineRule="auto"/>
        <w:jc w:val="both"/>
        <w:rPr>
          <w:b/>
          <w:bCs/>
          <w:color w:val="404040"/>
          <w:lang w:val="fr-FR"/>
        </w:rPr>
      </w:pPr>
      <w:r w:rsidRPr="00B707A2">
        <w:rPr>
          <w:b/>
          <w:bCs/>
          <w:color w:val="404040"/>
          <w:rtl/>
        </w:rPr>
        <w:t xml:space="preserve">كما نصّ </w:t>
      </w:r>
      <w:r w:rsidRPr="00B707A2">
        <w:rPr>
          <w:b/>
          <w:bCs/>
          <w:color w:val="404040"/>
          <w:lang w:val="fr-FR"/>
        </w:rPr>
        <w:t xml:space="preserve">Law No. 103.13 on Combating Violence Against Women </w:t>
      </w:r>
      <w:r w:rsidRPr="00B707A2">
        <w:rPr>
          <w:b/>
          <w:bCs/>
          <w:color w:val="404040"/>
          <w:rtl/>
        </w:rPr>
        <w:t xml:space="preserve">على تجريم مجموعة من الممارسات المرتبطة بالتمييز والتحرش والعنف المعنوي داخل الفضاءات المهنية، وهو ما يمنح الصحفيات إطاراً قانونياً للحماية من بعض أشكال التضييق أو الإقصاء المهني القائم على النوع الاجتماعي. إضافة إلى ذلك، يكرس </w:t>
      </w:r>
      <w:r w:rsidRPr="00B707A2">
        <w:rPr>
          <w:b/>
          <w:bCs/>
          <w:color w:val="404040"/>
          <w:lang w:val="fr-FR"/>
        </w:rPr>
        <w:t xml:space="preserve">Moroccan Labor Code </w:t>
      </w:r>
      <w:r w:rsidRPr="00B707A2">
        <w:rPr>
          <w:b/>
          <w:bCs/>
          <w:color w:val="404040"/>
          <w:rtl/>
        </w:rPr>
        <w:t>مبدأ عدم التمييز في التشغيل والأجور والترقي المهني بين الجنسين</w:t>
      </w:r>
      <w:r w:rsidRPr="00B707A2">
        <w:rPr>
          <w:b/>
          <w:bCs/>
          <w:color w:val="404040"/>
          <w:lang w:val="fr-FR"/>
        </w:rPr>
        <w:t>.</w:t>
      </w:r>
    </w:p>
    <w:p w14:paraId="4743354C" w14:textId="77777777" w:rsidR="00B707A2" w:rsidRPr="00B707A2" w:rsidRDefault="00B707A2" w:rsidP="00B707A2">
      <w:pPr>
        <w:bidi/>
        <w:spacing w:after="0" w:line="360" w:lineRule="auto"/>
        <w:jc w:val="both"/>
        <w:rPr>
          <w:b/>
          <w:bCs/>
          <w:color w:val="404040"/>
          <w:lang w:val="fr-FR"/>
        </w:rPr>
      </w:pPr>
      <w:r w:rsidRPr="00B707A2">
        <w:rPr>
          <w:b/>
          <w:bCs/>
          <w:color w:val="404040"/>
          <w:rtl/>
        </w:rPr>
        <w:t xml:space="preserve">وعلى المستوى الدولي، يستند المغرب إلى عدد من المرجعيات الحقوقية، من أبرزها </w:t>
      </w:r>
      <w:r w:rsidRPr="00B707A2">
        <w:rPr>
          <w:b/>
          <w:bCs/>
          <w:color w:val="404040"/>
          <w:lang w:val="fr-FR"/>
        </w:rPr>
        <w:t xml:space="preserve">Convention on the Elimination of All Forms of Discrimination Against Women </w:t>
      </w:r>
      <w:r w:rsidRPr="00B707A2">
        <w:rPr>
          <w:b/>
          <w:bCs/>
          <w:color w:val="404040"/>
          <w:rtl/>
        </w:rPr>
        <w:t xml:space="preserve">التي تدعو إلى القضاء على كل أشكال التمييز ضد النساء في الحياة </w:t>
      </w:r>
      <w:r w:rsidRPr="00B707A2">
        <w:rPr>
          <w:b/>
          <w:bCs/>
          <w:color w:val="404040"/>
          <w:rtl/>
        </w:rPr>
        <w:lastRenderedPageBreak/>
        <w:t xml:space="preserve">المهنية والإعلامية، إضافة إلى مبادئ </w:t>
      </w:r>
      <w:r w:rsidRPr="00B707A2">
        <w:rPr>
          <w:b/>
          <w:bCs/>
          <w:color w:val="404040"/>
          <w:lang w:val="fr-FR"/>
        </w:rPr>
        <w:t xml:space="preserve">UNESCO </w:t>
      </w:r>
      <w:r w:rsidRPr="00B707A2">
        <w:rPr>
          <w:b/>
          <w:bCs/>
          <w:color w:val="404040"/>
          <w:rtl/>
        </w:rPr>
        <w:t>المتعلقة بالمساواة بين الجنسين في وسائل الإعلام وتعزيز مشاركة النساء في مواقع القرار الإعلامي</w:t>
      </w:r>
      <w:r w:rsidRPr="00B707A2">
        <w:rPr>
          <w:b/>
          <w:bCs/>
          <w:color w:val="404040"/>
          <w:lang w:val="fr-FR"/>
        </w:rPr>
        <w:t>.</w:t>
      </w:r>
    </w:p>
    <w:p w14:paraId="78608C62" w14:textId="77777777" w:rsidR="00B707A2" w:rsidRPr="00B707A2" w:rsidRDefault="00B707A2" w:rsidP="00B707A2">
      <w:pPr>
        <w:bidi/>
        <w:spacing w:after="0" w:line="360" w:lineRule="auto"/>
        <w:jc w:val="both"/>
        <w:rPr>
          <w:b/>
          <w:bCs/>
          <w:color w:val="404040"/>
          <w:lang w:val="fr-FR"/>
        </w:rPr>
      </w:pPr>
      <w:r w:rsidRPr="00B707A2">
        <w:rPr>
          <w:b/>
          <w:bCs/>
          <w:color w:val="404040"/>
          <w:rtl/>
        </w:rPr>
        <w:t>غير أن الواقع المهني داخل الإعلام الرياضي يكشف استمرار بعض أشكال التفاوت الجندري، سواء في توزيع المهام أو في فرص الوصول إلى المناصب القيادية. ففي كثير من الأحيان تُسند إلى الصحفيات تغطيات مرتبطة بالجانب الإنساني أو الاجتماعي للرياضة، بينما يحتكر الرجال تغطية المباريات الكبرى أو التحليل التقني والبرامج الحوارية الرئيسية. كما تظهر بعض الدراسات وجود فجوة في الأجور والترقي المهني، حيث تستغرق النساء مدة أطول للوصول إلى المناصب القيادية مقارنة بالرجال، فضلاً عن ضعف تمثيليتهن في مواقع اتخاذ القرار داخل المؤسسات الإعلامية الرياضية</w:t>
      </w:r>
      <w:r w:rsidRPr="00B707A2">
        <w:rPr>
          <w:b/>
          <w:bCs/>
          <w:color w:val="404040"/>
          <w:lang w:val="fr-FR"/>
        </w:rPr>
        <w:t>.</w:t>
      </w:r>
    </w:p>
    <w:p w14:paraId="2AF67B65" w14:textId="77777777" w:rsidR="00B707A2" w:rsidRPr="00B707A2" w:rsidRDefault="00B707A2" w:rsidP="00B707A2">
      <w:pPr>
        <w:bidi/>
        <w:spacing w:after="0" w:line="360" w:lineRule="auto"/>
        <w:jc w:val="both"/>
        <w:rPr>
          <w:b/>
          <w:bCs/>
          <w:color w:val="404040"/>
          <w:lang w:val="fr-FR"/>
        </w:rPr>
      </w:pPr>
      <w:r w:rsidRPr="00B707A2">
        <w:rPr>
          <w:b/>
          <w:bCs/>
          <w:color w:val="404040"/>
          <w:rtl/>
        </w:rPr>
        <w:t>ويتخذ التمييز الجندري أحياناً شكلاً ضمنياً غير معلن، يتمثل في الصور النمطية والانطباعات المسبقة المرتبطة بقدرة المرأة على مواكبة ضغط العمل الرياضي أو تحليل المنافسات الرياضية الكبرى. ويُعد هذا النوع من التمييز من أصعب الأشكال رصداً، لأنه لا يعتمد على قرارات مكتوبة أو ممارسات صريحة، بل يشتغل عبر تمثلات ثقافية واجتماعية متجذرة تؤثر في عملية التوظيف والتكليف والترقي بشكل غير مباشر</w:t>
      </w:r>
      <w:r w:rsidRPr="00B707A2">
        <w:rPr>
          <w:b/>
          <w:bCs/>
          <w:color w:val="404040"/>
          <w:lang w:val="fr-FR"/>
        </w:rPr>
        <w:t>.</w:t>
      </w:r>
    </w:p>
    <w:p w14:paraId="4CE8ABD4" w14:textId="77777777" w:rsidR="00B707A2" w:rsidRPr="00B707A2" w:rsidRDefault="00B707A2" w:rsidP="00B707A2">
      <w:pPr>
        <w:bidi/>
        <w:spacing w:after="0" w:line="360" w:lineRule="auto"/>
        <w:jc w:val="both"/>
        <w:rPr>
          <w:b/>
          <w:bCs/>
          <w:color w:val="404040"/>
          <w:lang w:val="fr-FR"/>
        </w:rPr>
      </w:pPr>
      <w:r w:rsidRPr="00B707A2">
        <w:rPr>
          <w:b/>
          <w:bCs/>
          <w:color w:val="404040"/>
          <w:rtl/>
        </w:rPr>
        <w:t>لذلك، تتجه الدراسات الحديثة في مجال الإعلام والنوع الاجتماعي إلى اعتماد المقاربات النوعية، مثل المقابلات المعمقة وتحليل السرديات المهنية للصحفيات، بهدف الكشف عن التجارب اليومية المرتبطة بالإقصاء أو التهميش الرمزي داخل غرف التحرير الرياضية، وفهم آليات اشتغال التمييز الجندري في السياقات الإعلامية المعاصرة</w:t>
      </w:r>
      <w:r w:rsidRPr="00B707A2">
        <w:rPr>
          <w:b/>
          <w:bCs/>
          <w:color w:val="404040"/>
          <w:lang w:val="fr-FR"/>
        </w:rPr>
        <w:t>.</w:t>
      </w:r>
    </w:p>
    <w:p w14:paraId="11FA050E" w14:textId="77777777" w:rsidR="00AC7016" w:rsidRDefault="00000000" w:rsidP="0073723A">
      <w:pPr>
        <w:bidi/>
        <w:spacing w:after="0" w:line="240" w:lineRule="auto"/>
      </w:pPr>
      <w:r>
        <w:br w:type="page"/>
      </w:r>
    </w:p>
    <w:p w14:paraId="3FA0B3BE" w14:textId="77777777" w:rsidR="00AC7016" w:rsidRDefault="00000000" w:rsidP="0073723A">
      <w:pPr>
        <w:keepNext/>
        <w:bidi/>
        <w:spacing w:before="200" w:after="120" w:line="360" w:lineRule="auto"/>
      </w:pPr>
      <w:r>
        <w:rPr>
          <w:b/>
          <w:bCs/>
          <w:color w:val="2E7D32"/>
          <w:sz w:val="28"/>
          <w:szCs w:val="28"/>
          <w:rtl/>
        </w:rPr>
        <w:lastRenderedPageBreak/>
        <w:t>المطلب الثاني: الصحفيات في المشهد الإعلامي (معطيات إحصائية)</w:t>
      </w:r>
    </w:p>
    <w:p w14:paraId="131C48B5" w14:textId="77777777" w:rsidR="00AC7016" w:rsidRDefault="00000000" w:rsidP="0073723A">
      <w:pPr>
        <w:keepNext/>
        <w:bidi/>
        <w:spacing w:before="120" w:after="40" w:line="360" w:lineRule="auto"/>
      </w:pPr>
      <w:r>
        <w:rPr>
          <w:b/>
          <w:bCs/>
          <w:color w:val="404040"/>
          <w:rtl/>
        </w:rPr>
        <w:t>● تحليل البيانات الإحصائية</w:t>
      </w:r>
    </w:p>
    <w:p w14:paraId="3F1E0293" w14:textId="77777777" w:rsidR="00AC7016" w:rsidRDefault="00000000" w:rsidP="0073723A">
      <w:pPr>
        <w:bidi/>
        <w:spacing w:before="80" w:after="80" w:line="360" w:lineRule="auto"/>
        <w:ind w:firstLine="567"/>
      </w:pPr>
      <w:r>
        <w:rPr>
          <w:color w:val="000000"/>
          <w:rtl/>
        </w:rPr>
        <w:t>تُشكل البيانات الإحصائية أساسًا لا غنى عنه في قراءة وضع الصحفيات في المشهد الإعلامي الرياضي. وقد اعتمدنا في هذا البحث على تقاطع عدة مصادر للبيانات: تقارير المجلس الوطني للصحافة، تقارير الهيئة العليا للاتصال السمعي البصري (الهاكا)، إحصاءات النقابة الوطنية للصحافة، إضافة إلى المعطيات التي جمعناها ميدانياً عبر الاستمارة التي وزعت على 60 صحفياً وصحفية رياضيين في المغرب وقطر.</w:t>
      </w:r>
      <w:r>
        <w:rPr>
          <w:color w:val="000000"/>
          <w:vertAlign w:val="superscript"/>
          <w:rtl/>
        </w:rPr>
        <w:footnoteReference w:id="28"/>
      </w:r>
    </w:p>
    <w:p w14:paraId="5A831BB3" w14:textId="77777777" w:rsidR="00B707A2" w:rsidRDefault="00B707A2" w:rsidP="00B707A2">
      <w:pPr>
        <w:keepNext/>
        <w:bidi/>
        <w:spacing w:before="120" w:after="40" w:line="360" w:lineRule="auto"/>
        <w:rPr>
          <w:color w:val="000000"/>
          <w:rtl/>
        </w:rPr>
      </w:pPr>
      <w:r w:rsidRPr="00B707A2">
        <w:rPr>
          <w:color w:val="000000"/>
          <w:rtl/>
        </w:rPr>
        <w:t xml:space="preserve">تكشف المعطيات الصادرة عن </w:t>
      </w:r>
      <w:r w:rsidRPr="00B707A2">
        <w:rPr>
          <w:color w:val="000000"/>
        </w:rPr>
        <w:t xml:space="preserve">Conseil National de la Presse </w:t>
      </w:r>
      <w:r w:rsidRPr="00B707A2">
        <w:rPr>
          <w:color w:val="000000"/>
          <w:rtl/>
        </w:rPr>
        <w:t>أن عدد الصحافيات الحاصلات على بطاقة الصحافة المهنية بالمغرب سنة 2023 بلغ 956 صحافية من أصل 3433 صحافياً وصحافية، أي ما يقارب 28% من مجموع المهنيين المعتمدين</w:t>
      </w:r>
      <w:r w:rsidRPr="00B707A2">
        <w:rPr>
          <w:color w:val="000000"/>
        </w:rPr>
        <w:t xml:space="preserve">. </w:t>
      </w:r>
      <w:r w:rsidRPr="00B707A2">
        <w:rPr>
          <w:color w:val="000000"/>
        </w:rPr>
        <w:br/>
      </w:r>
      <w:r w:rsidRPr="00B707A2">
        <w:rPr>
          <w:color w:val="000000"/>
          <w:rtl/>
        </w:rPr>
        <w:t>كما تشير العديد من الدراسات المرتبطة بالإعلام الرياضي إلى أن حضور النساء داخل الصحافة الرياضية يظل أضعف مقارنة بباقي التخصصات الإعلامية، خصوصاً في مجالات التعليق والتحليل الرياضي واتخاذ القرار التحريري، حيث ما تزال الصحافة الرياضية مجالاً يغلب عليه الطابع الذكوري</w:t>
      </w:r>
      <w:r w:rsidRPr="00B707A2">
        <w:rPr>
          <w:color w:val="000000"/>
        </w:rPr>
        <w:t xml:space="preserve">. </w:t>
      </w:r>
      <w:r w:rsidRPr="00B707A2">
        <w:rPr>
          <w:color w:val="000000"/>
        </w:rPr>
        <w:br/>
      </w:r>
      <w:r w:rsidRPr="00B707A2">
        <w:rPr>
          <w:color w:val="000000"/>
          <w:rtl/>
        </w:rPr>
        <w:t xml:space="preserve">أما في قطر، فقد عملت </w:t>
      </w:r>
      <w:hyperlink r:id="rId8" w:tgtFrame="_new" w:history="1">
        <w:r w:rsidRPr="00B707A2">
          <w:rPr>
            <w:rStyle w:val="Lienhypertexte"/>
          </w:rPr>
          <w:t>beIN SPORTS</w:t>
        </w:r>
      </w:hyperlink>
      <w:r w:rsidRPr="00B707A2">
        <w:rPr>
          <w:color w:val="000000"/>
        </w:rPr>
        <w:t xml:space="preserve"> </w:t>
      </w:r>
      <w:r w:rsidRPr="00B707A2">
        <w:rPr>
          <w:color w:val="000000"/>
          <w:rtl/>
        </w:rPr>
        <w:t>خلال السنوات الأخيرة على تعزيز حضور النساء في التقديم والتغطية الرياضية، خاصة عبر مبادرات مرتبطة بتغطية الرياضات النسوية وكأس العالم للسيدات، غير أن المعطيات الدقيقة المتعلقة بنسبة الصحفيات داخل المؤسسة لا تُنشر بشكل رسمي ومفصل</w:t>
      </w:r>
      <w:r w:rsidRPr="00B707A2">
        <w:rPr>
          <w:color w:val="000000"/>
        </w:rPr>
        <w:t xml:space="preserve">. </w:t>
      </w:r>
    </w:p>
    <w:p w14:paraId="16E0EFB4" w14:textId="5C483E19" w:rsidR="00AC7016" w:rsidRDefault="00000000" w:rsidP="00B707A2">
      <w:pPr>
        <w:keepNext/>
        <w:bidi/>
        <w:spacing w:before="120" w:after="40" w:line="360" w:lineRule="auto"/>
      </w:pPr>
      <w:r>
        <w:rPr>
          <w:b/>
          <w:bCs/>
          <w:color w:val="404040"/>
          <w:rtl/>
        </w:rPr>
        <w:t>● نسب حضور المرأة في الإعلام الرياضي</w:t>
      </w:r>
    </w:p>
    <w:p w14:paraId="4E5878E6" w14:textId="77777777" w:rsidR="00AC7016" w:rsidRDefault="00000000" w:rsidP="0073723A">
      <w:pPr>
        <w:bidi/>
        <w:spacing w:before="80" w:after="80" w:line="360" w:lineRule="auto"/>
        <w:ind w:firstLine="567"/>
      </w:pPr>
      <w:r>
        <w:rPr>
          <w:color w:val="000000"/>
          <w:rtl/>
        </w:rPr>
        <w:t>تكشف القراءة المقارنة لنسب الحضور النسائي في الإعلام الرياضي المغربي والقطري عن ملامح جديرة بالتأمل، يمكن استعراضها في الجدول الإحصائي التالي:</w:t>
      </w:r>
    </w:p>
    <w:p w14:paraId="3322E559" w14:textId="77777777" w:rsidR="00AC7016" w:rsidRDefault="00000000" w:rsidP="0073723A">
      <w:pPr>
        <w:bidi/>
        <w:spacing w:before="80" w:after="80" w:line="288" w:lineRule="auto"/>
      </w:pPr>
      <w:r>
        <w:rPr>
          <w:b/>
          <w:bCs/>
          <w:i/>
          <w:iCs/>
          <w:color w:val="1F4E79"/>
          <w:sz w:val="22"/>
          <w:szCs w:val="22"/>
          <w:rtl/>
        </w:rPr>
        <w:t>جدول رقم 7: نسب الحضور النسائي في الإعلام الرياضي - مقارنة دولية</w:t>
      </w:r>
    </w:p>
    <w:tbl>
      <w:tblPr>
        <w:tblStyle w:val="Grilleclaire-Accent1"/>
        <w:bidiVisual/>
        <w:tblW w:w="0" w:type="auto"/>
        <w:jc w:val="center"/>
        <w:tblLook w:val="04A0" w:firstRow="1" w:lastRow="0" w:firstColumn="1" w:lastColumn="0" w:noHBand="0" w:noVBand="1"/>
      </w:tblPr>
      <w:tblGrid>
        <w:gridCol w:w="2268"/>
        <w:gridCol w:w="2268"/>
        <w:gridCol w:w="2268"/>
        <w:gridCol w:w="2268"/>
      </w:tblGrid>
      <w:tr w:rsidR="00AC7016" w14:paraId="5A28168F"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1F2"/>
            <w:vAlign w:val="center"/>
          </w:tcPr>
          <w:p w14:paraId="5CC56058" w14:textId="77777777" w:rsidR="00AC7016" w:rsidRDefault="00000000" w:rsidP="0073723A">
            <w:pPr>
              <w:bidi/>
              <w:spacing w:before="40" w:after="40" w:line="276" w:lineRule="auto"/>
            </w:pPr>
            <w:r>
              <w:rPr>
                <w:color w:val="1F4E79"/>
                <w:sz w:val="22"/>
                <w:szCs w:val="22"/>
                <w:rtl/>
              </w:rPr>
              <w:t>المؤشر</w:t>
            </w:r>
          </w:p>
        </w:tc>
        <w:tc>
          <w:tcPr>
            <w:tcW w:w="2268" w:type="dxa"/>
            <w:shd w:val="clear" w:color="auto" w:fill="D9E1F2"/>
            <w:vAlign w:val="center"/>
          </w:tcPr>
          <w:p w14:paraId="1B0E0815"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المغرب 2024</w:t>
            </w:r>
          </w:p>
        </w:tc>
        <w:tc>
          <w:tcPr>
            <w:tcW w:w="2268" w:type="dxa"/>
            <w:shd w:val="clear" w:color="auto" w:fill="D9E1F2"/>
            <w:vAlign w:val="center"/>
          </w:tcPr>
          <w:p w14:paraId="0458C7A1"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قطر 2024</w:t>
            </w:r>
          </w:p>
        </w:tc>
        <w:tc>
          <w:tcPr>
            <w:tcW w:w="2268" w:type="dxa"/>
            <w:shd w:val="clear" w:color="auto" w:fill="D9E1F2"/>
            <w:vAlign w:val="center"/>
          </w:tcPr>
          <w:p w14:paraId="5CEF0F3A"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المتوسط الدولي</w:t>
            </w:r>
          </w:p>
        </w:tc>
      </w:tr>
      <w:tr w:rsidR="00AC7016" w14:paraId="7BA31DED"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EF65AC4" w14:textId="77777777" w:rsidR="00AC7016" w:rsidRDefault="00000000" w:rsidP="0073723A">
            <w:pPr>
              <w:bidi/>
              <w:spacing w:before="40" w:after="40" w:line="276" w:lineRule="auto"/>
            </w:pPr>
            <w:r>
              <w:rPr>
                <w:b w:val="0"/>
                <w:color w:val="000000"/>
                <w:sz w:val="22"/>
                <w:szCs w:val="22"/>
                <w:rtl/>
              </w:rPr>
              <w:t>نسبة الصحفيات في القطاع الرياضي</w:t>
            </w:r>
          </w:p>
        </w:tc>
        <w:tc>
          <w:tcPr>
            <w:tcW w:w="2268" w:type="dxa"/>
            <w:vAlign w:val="center"/>
          </w:tcPr>
          <w:p w14:paraId="5C0503D8"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12%</w:t>
            </w:r>
          </w:p>
        </w:tc>
        <w:tc>
          <w:tcPr>
            <w:tcW w:w="2268" w:type="dxa"/>
            <w:vAlign w:val="center"/>
          </w:tcPr>
          <w:p w14:paraId="47714BDC"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18%</w:t>
            </w:r>
          </w:p>
        </w:tc>
        <w:tc>
          <w:tcPr>
            <w:tcW w:w="2268" w:type="dxa"/>
            <w:vAlign w:val="center"/>
          </w:tcPr>
          <w:p w14:paraId="60782152"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21%</w:t>
            </w:r>
          </w:p>
        </w:tc>
      </w:tr>
      <w:tr w:rsidR="00AC7016" w14:paraId="05FC9DD5"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BC016D1" w14:textId="77777777" w:rsidR="00AC7016" w:rsidRDefault="00000000" w:rsidP="0073723A">
            <w:pPr>
              <w:bidi/>
              <w:spacing w:before="40" w:after="40" w:line="276" w:lineRule="auto"/>
            </w:pPr>
            <w:r>
              <w:rPr>
                <w:b w:val="0"/>
                <w:color w:val="000000"/>
                <w:sz w:val="22"/>
                <w:szCs w:val="22"/>
                <w:rtl/>
              </w:rPr>
              <w:t>نسبة المعلقات على المباريات الكبرى</w:t>
            </w:r>
          </w:p>
        </w:tc>
        <w:tc>
          <w:tcPr>
            <w:tcW w:w="2268" w:type="dxa"/>
            <w:vAlign w:val="center"/>
          </w:tcPr>
          <w:p w14:paraId="5338245E"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3%</w:t>
            </w:r>
          </w:p>
        </w:tc>
        <w:tc>
          <w:tcPr>
            <w:tcW w:w="2268" w:type="dxa"/>
            <w:vAlign w:val="center"/>
          </w:tcPr>
          <w:p w14:paraId="2BD81F30"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7%</w:t>
            </w:r>
          </w:p>
        </w:tc>
        <w:tc>
          <w:tcPr>
            <w:tcW w:w="2268" w:type="dxa"/>
            <w:vAlign w:val="center"/>
          </w:tcPr>
          <w:p w14:paraId="1D3143A4"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11%</w:t>
            </w:r>
          </w:p>
        </w:tc>
      </w:tr>
      <w:tr w:rsidR="00AC7016" w14:paraId="0EA0A71F"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73FB125" w14:textId="77777777" w:rsidR="00AC7016" w:rsidRDefault="00000000" w:rsidP="0073723A">
            <w:pPr>
              <w:bidi/>
              <w:spacing w:before="40" w:after="40" w:line="276" w:lineRule="auto"/>
            </w:pPr>
            <w:r>
              <w:rPr>
                <w:b w:val="0"/>
                <w:color w:val="000000"/>
                <w:sz w:val="22"/>
                <w:szCs w:val="22"/>
                <w:rtl/>
              </w:rPr>
              <w:t>نسبة المحللات في البرامج الحوارية</w:t>
            </w:r>
          </w:p>
        </w:tc>
        <w:tc>
          <w:tcPr>
            <w:tcW w:w="2268" w:type="dxa"/>
            <w:vAlign w:val="center"/>
          </w:tcPr>
          <w:p w14:paraId="717BBE31"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9%</w:t>
            </w:r>
          </w:p>
        </w:tc>
        <w:tc>
          <w:tcPr>
            <w:tcW w:w="2268" w:type="dxa"/>
            <w:vAlign w:val="center"/>
          </w:tcPr>
          <w:p w14:paraId="333C5144"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16%</w:t>
            </w:r>
          </w:p>
        </w:tc>
        <w:tc>
          <w:tcPr>
            <w:tcW w:w="2268" w:type="dxa"/>
            <w:vAlign w:val="center"/>
          </w:tcPr>
          <w:p w14:paraId="2C067419"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19%</w:t>
            </w:r>
          </w:p>
        </w:tc>
      </w:tr>
      <w:tr w:rsidR="00AC7016" w14:paraId="7B121DB6"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438010A" w14:textId="77777777" w:rsidR="00AC7016" w:rsidRDefault="00000000" w:rsidP="0073723A">
            <w:pPr>
              <w:bidi/>
              <w:spacing w:before="40" w:after="40" w:line="276" w:lineRule="auto"/>
            </w:pPr>
            <w:r>
              <w:rPr>
                <w:b w:val="0"/>
                <w:color w:val="000000"/>
                <w:sz w:val="22"/>
                <w:szCs w:val="22"/>
                <w:rtl/>
              </w:rPr>
              <w:t>نسبة رئيسات التحرير الرياضي</w:t>
            </w:r>
          </w:p>
        </w:tc>
        <w:tc>
          <w:tcPr>
            <w:tcW w:w="2268" w:type="dxa"/>
            <w:vAlign w:val="center"/>
          </w:tcPr>
          <w:p w14:paraId="338CBFFD"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1%</w:t>
            </w:r>
          </w:p>
        </w:tc>
        <w:tc>
          <w:tcPr>
            <w:tcW w:w="2268" w:type="dxa"/>
            <w:vAlign w:val="center"/>
          </w:tcPr>
          <w:p w14:paraId="39AE2135"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4%</w:t>
            </w:r>
          </w:p>
        </w:tc>
        <w:tc>
          <w:tcPr>
            <w:tcW w:w="2268" w:type="dxa"/>
            <w:vAlign w:val="center"/>
          </w:tcPr>
          <w:p w14:paraId="683CAEFD"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8%</w:t>
            </w:r>
          </w:p>
        </w:tc>
      </w:tr>
      <w:tr w:rsidR="00AC7016" w14:paraId="48F87B70"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10ACE59" w14:textId="77777777" w:rsidR="00AC7016" w:rsidRDefault="00000000" w:rsidP="0073723A">
            <w:pPr>
              <w:bidi/>
              <w:spacing w:before="40" w:after="40" w:line="276" w:lineRule="auto"/>
            </w:pPr>
            <w:r>
              <w:rPr>
                <w:b w:val="0"/>
                <w:color w:val="000000"/>
                <w:sz w:val="22"/>
                <w:szCs w:val="22"/>
                <w:rtl/>
              </w:rPr>
              <w:t xml:space="preserve">نسبة الصحفيات على المنصات </w:t>
            </w:r>
            <w:r>
              <w:rPr>
                <w:b w:val="0"/>
                <w:color w:val="000000"/>
                <w:sz w:val="22"/>
                <w:szCs w:val="22"/>
                <w:rtl/>
              </w:rPr>
              <w:lastRenderedPageBreak/>
              <w:t>الرقمية</w:t>
            </w:r>
          </w:p>
        </w:tc>
        <w:tc>
          <w:tcPr>
            <w:tcW w:w="2268" w:type="dxa"/>
            <w:vAlign w:val="center"/>
          </w:tcPr>
          <w:p w14:paraId="169AF04B"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lastRenderedPageBreak/>
              <w:t>27%</w:t>
            </w:r>
          </w:p>
        </w:tc>
        <w:tc>
          <w:tcPr>
            <w:tcW w:w="2268" w:type="dxa"/>
            <w:vAlign w:val="center"/>
          </w:tcPr>
          <w:p w14:paraId="51013D6B"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33%</w:t>
            </w:r>
          </w:p>
        </w:tc>
        <w:tc>
          <w:tcPr>
            <w:tcW w:w="2268" w:type="dxa"/>
            <w:vAlign w:val="center"/>
          </w:tcPr>
          <w:p w14:paraId="379E24D9"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35%</w:t>
            </w:r>
          </w:p>
        </w:tc>
      </w:tr>
    </w:tbl>
    <w:p w14:paraId="7FA45306" w14:textId="77777777" w:rsidR="00AC7016" w:rsidRDefault="00AC7016" w:rsidP="0073723A">
      <w:pPr>
        <w:bidi/>
        <w:spacing w:before="40" w:after="40" w:line="360" w:lineRule="auto"/>
      </w:pPr>
    </w:p>
    <w:p w14:paraId="5E11F720" w14:textId="77777777" w:rsidR="00AC7016" w:rsidRDefault="00000000" w:rsidP="0073723A">
      <w:pPr>
        <w:bidi/>
        <w:spacing w:before="80" w:after="80" w:line="360" w:lineRule="auto"/>
        <w:ind w:firstLine="567"/>
      </w:pPr>
      <w:r>
        <w:rPr>
          <w:color w:val="000000"/>
          <w:rtl/>
        </w:rPr>
        <w:t>تُظهر هذه المعطيات اختلالاً مزدوجاً: اختلالاً قطاعياً (فجوة بين الإعلام الرياضي وباقي الإعلام)، واختلالاً تخصصياً (فجوة بين الأدوار الكلاسيكية والأدوار النوعية). كما تُظهر أن الفضاء الرقمي يشكل المنفذ الأكثر مرونة لحضور النساء، إذ تتقدم النسب المتعلقة بالمنصات الرقمية على باقي الأرقام، مما يدعم فرضية البحث القائلة بأن الرقمنة تُتيح فرصاً للتجاوز الجزئي لعوائق الإعلام الكلاسيكي.</w:t>
      </w:r>
      <w:r>
        <w:rPr>
          <w:color w:val="000000"/>
          <w:vertAlign w:val="superscript"/>
          <w:rtl/>
        </w:rPr>
        <w:footnoteReference w:id="29"/>
      </w:r>
    </w:p>
    <w:p w14:paraId="724280D5" w14:textId="77777777" w:rsidR="00AC7016" w:rsidRDefault="00000000" w:rsidP="0073723A">
      <w:pPr>
        <w:keepNext/>
        <w:bidi/>
        <w:spacing w:before="120" w:after="40" w:line="360" w:lineRule="auto"/>
      </w:pPr>
      <w:r>
        <w:rPr>
          <w:b/>
          <w:bCs/>
          <w:color w:val="404040"/>
          <w:rtl/>
        </w:rPr>
        <w:t>● قراءة في المؤشرات الرقمية</w:t>
      </w:r>
    </w:p>
    <w:p w14:paraId="7C554F08" w14:textId="77777777" w:rsidR="00AC7016" w:rsidRDefault="00000000" w:rsidP="0073723A">
      <w:pPr>
        <w:bidi/>
        <w:spacing w:before="80" w:after="80" w:line="360" w:lineRule="auto"/>
        <w:ind w:firstLine="567"/>
      </w:pPr>
      <w:r>
        <w:rPr>
          <w:color w:val="000000"/>
          <w:rtl/>
        </w:rPr>
        <w:t>تتطلب القراءة العلمية لهذه المؤشرات الحذر من السقوط في تفسيرات أحادية، فالأرقام في حد ذاتها لا تحمل معناها بل تكتسبه من السياق. ويمكن في هذا الباب رصد أربعة عناصر تفسيرية كبرى:</w:t>
      </w:r>
    </w:p>
    <w:p w14:paraId="6FC5D639" w14:textId="77777777" w:rsidR="00AC7016" w:rsidRDefault="00000000" w:rsidP="0073723A">
      <w:pPr>
        <w:bidi/>
        <w:spacing w:before="40" w:after="40" w:line="360" w:lineRule="auto"/>
        <w:ind w:left="283" w:right="283"/>
      </w:pPr>
      <w:r>
        <w:rPr>
          <w:color w:val="000000"/>
          <w:rtl/>
        </w:rPr>
        <w:t xml:space="preserve"> — العنصر التشريعي: التطور القانوني في المغرب (دستور 2011، قانون الصحافة 2016) لم يُترجم بالكامل إلى ممارسات مهنية، إذ يبقى تطبيق التشريعات تدريجياً وغير منتظم.</w:t>
      </w:r>
    </w:p>
    <w:p w14:paraId="13B82D57" w14:textId="77777777" w:rsidR="00AC7016" w:rsidRDefault="00000000" w:rsidP="0073723A">
      <w:pPr>
        <w:bidi/>
        <w:spacing w:before="40" w:after="40" w:line="360" w:lineRule="auto"/>
        <w:ind w:left="283" w:right="283"/>
      </w:pPr>
      <w:r>
        <w:rPr>
          <w:color w:val="000000"/>
          <w:rtl/>
        </w:rPr>
        <w:t xml:space="preserve"> — العنصر الاقتصادي: وضعية المؤسسات الإعلامية الرياضية المغربية تتسم بهشاشة اقتصادية تحدّ من قدرتها على التوظيف الواسع وعلى تقديم ظروف عمل ملائمة.</w:t>
      </w:r>
    </w:p>
    <w:p w14:paraId="1BB013FC" w14:textId="77777777" w:rsidR="00AC7016" w:rsidRDefault="00000000" w:rsidP="0073723A">
      <w:pPr>
        <w:bidi/>
        <w:spacing w:before="40" w:after="40" w:line="360" w:lineRule="auto"/>
        <w:ind w:left="283" w:right="283"/>
      </w:pPr>
      <w:r>
        <w:rPr>
          <w:color w:val="000000"/>
          <w:rtl/>
        </w:rPr>
        <w:t xml:space="preserve"> — العنصر الاستراتيجي: قطر اعتمدت سياسة إعلامية إرادية لإدماج الكفاءات النسائية ضمن مجموعتها الإعلامية الرياضية، خاصة بعد رهان مونديال 2022.</w:t>
      </w:r>
    </w:p>
    <w:p w14:paraId="4CFB78EC" w14:textId="77777777" w:rsidR="00AC7016" w:rsidRDefault="00000000" w:rsidP="0073723A">
      <w:pPr>
        <w:bidi/>
        <w:spacing w:before="40" w:after="40" w:line="360" w:lineRule="auto"/>
        <w:ind w:left="283" w:right="283"/>
      </w:pPr>
      <w:r>
        <w:rPr>
          <w:color w:val="000000"/>
          <w:rtl/>
        </w:rPr>
        <w:t xml:space="preserve"> — العنصر التكويني: ضعف التكوين الجامعي المتخصص في الصحافة الرياضية بالمغرب يظل عائقاً بنيوياً، يحدّ من جاهزية الكفاءات الجديدة، نساء ورجالاً.</w:t>
      </w:r>
    </w:p>
    <w:p w14:paraId="665ACF6C" w14:textId="77777777" w:rsidR="00AC7016" w:rsidRDefault="00000000" w:rsidP="0073723A">
      <w:pPr>
        <w:bidi/>
        <w:spacing w:before="80" w:after="80" w:line="360" w:lineRule="auto"/>
        <w:ind w:firstLine="567"/>
        <w:rPr>
          <w:color w:val="000000"/>
          <w:rtl/>
        </w:rPr>
      </w:pPr>
      <w:r>
        <w:rPr>
          <w:color w:val="000000"/>
          <w:rtl/>
        </w:rPr>
        <w:t>ومن المهم في هذا السياق التفريق بين الحضور الكلي والحضور المؤثر. فحتى مع تطور النسب الإجمالية، يظل التأثير الفعلي للصحفيات الرياضيات في المشهد الإعلامي محدوداً، نظرًا لتركزهن في المواقع غير المركزية. وهذا يستدعي مقاربة شاملة للإصلاح لا تكتفي بالأرقام بل تنتقل إلى إعادة هيكلة المسارات المهنية ذاتها.</w:t>
      </w:r>
    </w:p>
    <w:p w14:paraId="01E7CA33" w14:textId="77777777" w:rsidR="001E2819" w:rsidRDefault="001E2819" w:rsidP="001E2819">
      <w:pPr>
        <w:bidi/>
        <w:spacing w:before="80" w:after="80" w:line="360" w:lineRule="auto"/>
        <w:ind w:firstLine="567"/>
      </w:pPr>
    </w:p>
    <w:tbl>
      <w:tblPr>
        <w:tblStyle w:val="Grilledutableau"/>
        <w:bidiVisual/>
        <w:tblW w:w="0" w:type="auto"/>
        <w:jc w:val="center"/>
        <w:tblLook w:val="04A0" w:firstRow="1" w:lastRow="0" w:firstColumn="1" w:lastColumn="0" w:noHBand="0" w:noVBand="1"/>
      </w:tblPr>
      <w:tblGrid>
        <w:gridCol w:w="9072"/>
      </w:tblGrid>
      <w:tr w:rsidR="00AC7016" w14:paraId="1F813A83" w14:textId="77777777">
        <w:trPr>
          <w:jc w:val="center"/>
        </w:trPr>
        <w:tc>
          <w:tcPr>
            <w:tcW w:w="9072" w:type="dxa"/>
            <w:shd w:val="clear" w:color="auto" w:fill="BDD7EE"/>
          </w:tcPr>
          <w:p w14:paraId="44D44C55" w14:textId="77777777" w:rsidR="00AC7016" w:rsidRDefault="00000000" w:rsidP="0073723A">
            <w:pPr>
              <w:bidi/>
              <w:spacing w:before="40" w:after="40" w:line="276" w:lineRule="auto"/>
            </w:pPr>
            <w:r>
              <w:rPr>
                <w:b/>
                <w:bCs/>
                <w:color w:val="1F4E79"/>
                <w:rtl/>
              </w:rPr>
              <w:lastRenderedPageBreak/>
              <w:t>خطاطة رقم 5: المسار النموذجي للصحفية الرياضية المغربية</w:t>
            </w:r>
          </w:p>
        </w:tc>
      </w:tr>
      <w:tr w:rsidR="00AC7016" w14:paraId="309A3BF9" w14:textId="77777777">
        <w:trPr>
          <w:jc w:val="center"/>
        </w:trPr>
        <w:tc>
          <w:tcPr>
            <w:tcW w:w="9072" w:type="dxa"/>
            <w:shd w:val="clear" w:color="auto" w:fill="FFF2CC"/>
          </w:tcPr>
          <w:p w14:paraId="3BAE8111" w14:textId="77777777" w:rsidR="00AC7016" w:rsidRDefault="00000000" w:rsidP="0073723A">
            <w:pPr>
              <w:bidi/>
              <w:spacing w:before="40" w:after="40" w:line="288" w:lineRule="auto"/>
            </w:pPr>
            <w:r>
              <w:rPr>
                <w:color w:val="000000"/>
                <w:sz w:val="22"/>
                <w:szCs w:val="22"/>
                <w:rtl/>
              </w:rPr>
              <w:t>◀ المرحلة 1: التكوين (إعلام عام في الجامعة، أحياناً تخصص رياضي).</w:t>
            </w:r>
          </w:p>
        </w:tc>
      </w:tr>
      <w:tr w:rsidR="00AC7016" w14:paraId="788E3D4A" w14:textId="77777777">
        <w:trPr>
          <w:jc w:val="center"/>
        </w:trPr>
        <w:tc>
          <w:tcPr>
            <w:tcW w:w="9072" w:type="dxa"/>
            <w:shd w:val="clear" w:color="auto" w:fill="FFF2CC"/>
          </w:tcPr>
          <w:p w14:paraId="27FB8E49" w14:textId="77777777" w:rsidR="00AC7016" w:rsidRDefault="00000000" w:rsidP="0073723A">
            <w:pPr>
              <w:bidi/>
              <w:spacing w:before="40" w:after="40" w:line="288" w:lineRule="auto"/>
            </w:pPr>
            <w:r>
              <w:rPr>
                <w:color w:val="000000"/>
                <w:sz w:val="22"/>
                <w:szCs w:val="22"/>
                <w:rtl/>
              </w:rPr>
              <w:t>◀ المرحلة 2: الولوج (تدريب في مؤسسة محلية، عقود غير مستقرة).</w:t>
            </w:r>
          </w:p>
        </w:tc>
      </w:tr>
      <w:tr w:rsidR="00AC7016" w14:paraId="32AC8C6E" w14:textId="77777777">
        <w:trPr>
          <w:jc w:val="center"/>
        </w:trPr>
        <w:tc>
          <w:tcPr>
            <w:tcW w:w="9072" w:type="dxa"/>
            <w:shd w:val="clear" w:color="auto" w:fill="FFF2CC"/>
          </w:tcPr>
          <w:p w14:paraId="03D2379F" w14:textId="77777777" w:rsidR="00AC7016" w:rsidRDefault="00000000" w:rsidP="0073723A">
            <w:pPr>
              <w:bidi/>
              <w:spacing w:before="40" w:after="40" w:line="288" w:lineRule="auto"/>
            </w:pPr>
            <w:r>
              <w:rPr>
                <w:color w:val="000000"/>
                <w:sz w:val="22"/>
                <w:szCs w:val="22"/>
                <w:rtl/>
              </w:rPr>
              <w:t>◀ المرحلة 3: التموقع (تخصص في كرة القدم النسائية أو الأخبار العامة).</w:t>
            </w:r>
          </w:p>
        </w:tc>
      </w:tr>
      <w:tr w:rsidR="00AC7016" w14:paraId="6D5918E5" w14:textId="77777777">
        <w:trPr>
          <w:jc w:val="center"/>
        </w:trPr>
        <w:tc>
          <w:tcPr>
            <w:tcW w:w="9072" w:type="dxa"/>
            <w:shd w:val="clear" w:color="auto" w:fill="FFF2CC"/>
          </w:tcPr>
          <w:p w14:paraId="20941E3F" w14:textId="77777777" w:rsidR="00AC7016" w:rsidRDefault="00000000" w:rsidP="0073723A">
            <w:pPr>
              <w:bidi/>
              <w:spacing w:before="40" w:after="40" w:line="288" w:lineRule="auto"/>
            </w:pPr>
            <w:r>
              <w:rPr>
                <w:color w:val="000000"/>
                <w:sz w:val="22"/>
                <w:szCs w:val="22"/>
                <w:rtl/>
              </w:rPr>
              <w:t>◀ المرحلة 4: التوسع (محاولة الانتقال للتلفزيون أو المنصات الرقمية).</w:t>
            </w:r>
          </w:p>
        </w:tc>
      </w:tr>
      <w:tr w:rsidR="00AC7016" w14:paraId="0B2397B0" w14:textId="77777777">
        <w:trPr>
          <w:jc w:val="center"/>
        </w:trPr>
        <w:tc>
          <w:tcPr>
            <w:tcW w:w="9072" w:type="dxa"/>
            <w:shd w:val="clear" w:color="auto" w:fill="FFF2CC"/>
          </w:tcPr>
          <w:p w14:paraId="0E1D0A5F" w14:textId="77777777" w:rsidR="00AC7016" w:rsidRDefault="00000000" w:rsidP="0073723A">
            <w:pPr>
              <w:bidi/>
              <w:spacing w:before="40" w:after="40" w:line="288" w:lineRule="auto"/>
            </w:pPr>
            <w:r>
              <w:rPr>
                <w:color w:val="000000"/>
                <w:sz w:val="22"/>
                <w:szCs w:val="22"/>
                <w:rtl/>
              </w:rPr>
              <w:t>◀ المرحلة 5: التموقع المتقدم (مجال محدود لرئاسة التحرير).</w:t>
            </w:r>
          </w:p>
        </w:tc>
      </w:tr>
    </w:tbl>
    <w:p w14:paraId="6F7EDEC0" w14:textId="77777777" w:rsidR="00AC7016" w:rsidRDefault="00AC7016" w:rsidP="0073723A">
      <w:pPr>
        <w:bidi/>
        <w:spacing w:before="40" w:after="40" w:line="360" w:lineRule="auto"/>
      </w:pPr>
    </w:p>
    <w:p w14:paraId="71346535" w14:textId="77777777" w:rsidR="00AC7016" w:rsidRDefault="00000000" w:rsidP="0073723A">
      <w:pPr>
        <w:bidi/>
        <w:spacing w:before="80" w:after="80" w:line="360" w:lineRule="auto"/>
        <w:ind w:firstLine="567"/>
      </w:pPr>
      <w:r>
        <w:rPr>
          <w:color w:val="000000"/>
          <w:rtl/>
        </w:rPr>
        <w:t>وفي مقاربة استكمالية للمعطيات السابقة، يمكن إضافة بعد إضافي يخص توزع الصحفيات الرياضيات حسب المنصات. فإذا أخذنا الإعلام المغربي مثالاً، يمكن رصد ثلاث مجموعات رئيسية. المجموعة الأولى: الصحفيات في القنوات العمومية الكبرى (SNRT، 2M، Arryadia)، وعددهن محدود (لا يتجاوز 25 صحفية رياضية حسب آخر التقديرات)، ويعملن أساسًا في تقديم النشرات والبرامج الحوارية. المجموعة الثانية: الصحفيات في الإعلام المكتوب الرياضي، وهن أقل عدداً، يشتغلن في تحرير المقالات والتحقيقات.</w:t>
      </w:r>
      <w:r>
        <w:rPr>
          <w:color w:val="000000"/>
          <w:vertAlign w:val="superscript"/>
          <w:rtl/>
        </w:rPr>
        <w:footnoteReference w:id="30"/>
      </w:r>
    </w:p>
    <w:p w14:paraId="021B8D08" w14:textId="77777777" w:rsidR="00AC7016" w:rsidRDefault="00000000" w:rsidP="0073723A">
      <w:pPr>
        <w:bidi/>
        <w:spacing w:before="80" w:after="80" w:line="360" w:lineRule="auto"/>
        <w:ind w:firstLine="567"/>
      </w:pPr>
      <w:r>
        <w:rPr>
          <w:color w:val="000000"/>
          <w:rtl/>
        </w:rPr>
        <w:t>أما المجموعة الثالثة، وهي الأكثر دينامية، فتتمثل في الصحفيات الرقميات اللواتي يشتغلن على المنصات (مواقع إخبارية، يوتيوب، تيك توك، إنستغرام)، إما بصفة موظفة في مؤسسة، أو بصفة مستقلة. وهذه المجموعة تتسع بشكل سريع في السنوات الأخيرة، وتطرح نموذجاً مهنيًّا جديداً قائماً على المرونة والاستقلالية، لكنها تفتقد إلى الضمانات الاجتماعية والمهنية التي توفرها العلاقة بالمؤسسة التقليدية. ويمكن للسياسات العمومية أن تلعب دوراً مهماً في تقنين هذه الأشكال الجديدة من العمل الإعلامي وحماية ممارساتها.</w:t>
      </w:r>
    </w:p>
    <w:p w14:paraId="75FE193C" w14:textId="77777777" w:rsidR="00AC7016" w:rsidRDefault="00000000" w:rsidP="0073723A">
      <w:pPr>
        <w:bidi/>
        <w:spacing w:before="80" w:after="80" w:line="360" w:lineRule="auto"/>
        <w:ind w:firstLine="567"/>
      </w:pPr>
      <w:r>
        <w:rPr>
          <w:color w:val="000000"/>
          <w:rtl/>
        </w:rPr>
        <w:t>ومن المهم الإشارة هنا إلى تطور لافت في توزع الصحفيات الرياضيات حسب الأقاليم. ففي حين كانت العاصمة الرباط والدار البيضاء تركزان شبه احتكار على المهنة في العقود السابقة، نلاحظ اليوم بروز حضور نسائي رياضي في مدن أخرى كفاس ومراكش وأكادير وطنجة، بفضل التحول الرقمي الذي خفف من ضرورة التركز الجغرافي. وهذا اللامركزية الإعلامية تشكل بحد ذاتها فرصة لإعادة تشكيل المشهد الإعلامي الرياضي المغربي بشكل أكثر تنوعاً وتوازناً.</w:t>
      </w:r>
    </w:p>
    <w:p w14:paraId="301B0EE2" w14:textId="77777777" w:rsidR="00AC7016" w:rsidRDefault="00000000" w:rsidP="0073723A">
      <w:pPr>
        <w:bidi/>
        <w:spacing w:after="0" w:line="240" w:lineRule="auto"/>
      </w:pPr>
      <w:r>
        <w:br w:type="page"/>
      </w:r>
    </w:p>
    <w:p w14:paraId="1916B6DE" w14:textId="77777777" w:rsidR="00AC7016" w:rsidRDefault="00000000" w:rsidP="0073723A">
      <w:pPr>
        <w:keepNext/>
        <w:bidi/>
        <w:spacing w:before="200" w:after="120" w:line="360" w:lineRule="auto"/>
      </w:pPr>
      <w:r>
        <w:rPr>
          <w:b/>
          <w:bCs/>
          <w:color w:val="2E7D32"/>
          <w:sz w:val="28"/>
          <w:szCs w:val="28"/>
          <w:rtl/>
        </w:rPr>
        <w:lastRenderedPageBreak/>
        <w:t>المطلب الثالث: صورة المرأة في التغطيات الرياضية</w:t>
      </w:r>
    </w:p>
    <w:p w14:paraId="1772100F" w14:textId="77777777" w:rsidR="00AC7016" w:rsidRDefault="00000000" w:rsidP="0073723A">
      <w:pPr>
        <w:keepNext/>
        <w:bidi/>
        <w:spacing w:before="120" w:after="40" w:line="360" w:lineRule="auto"/>
      </w:pPr>
      <w:r>
        <w:rPr>
          <w:b/>
          <w:bCs/>
          <w:color w:val="404040"/>
          <w:rtl/>
        </w:rPr>
        <w:t>● تحليل مضمون التغطيات الإعلامية</w:t>
      </w:r>
    </w:p>
    <w:p w14:paraId="3A97638A" w14:textId="77777777" w:rsidR="00E47FA8" w:rsidRPr="00E47FA8" w:rsidRDefault="00E47FA8" w:rsidP="00E47FA8">
      <w:pPr>
        <w:keepNext/>
        <w:bidi/>
        <w:spacing w:before="120" w:after="40" w:line="360" w:lineRule="auto"/>
        <w:rPr>
          <w:color w:val="000000"/>
          <w:lang w:val="fr-FR"/>
        </w:rPr>
      </w:pPr>
      <w:r w:rsidRPr="00E47FA8">
        <w:rPr>
          <w:color w:val="000000"/>
          <w:rtl/>
        </w:rPr>
        <w:t>اعتمدت الدراسة على تحليل عينة مكونة من 100 مادة إعلامية رياضية منشورة أو معروضة خلال الفترة الممتدة بين 2023 و2024، موزعة بالتساوي بين المغرب وقطر (50 مادة لكل بلد). وتم اختيار العينة وفق معيار التنوع في الوسائط الإعلامية والانتشار الجماهيري، وشملت ما يلي</w:t>
      </w:r>
      <w:r w:rsidRPr="00E47FA8">
        <w:rPr>
          <w:color w:val="000000"/>
          <w:lang w:val="fr-FR"/>
        </w:rPr>
        <w:t>:</w:t>
      </w:r>
    </w:p>
    <w:p w14:paraId="5CD27096" w14:textId="77777777" w:rsidR="00E47FA8" w:rsidRPr="00E47FA8" w:rsidRDefault="00E47FA8" w:rsidP="00E47FA8">
      <w:pPr>
        <w:keepNext/>
        <w:bidi/>
        <w:spacing w:before="120" w:after="40" w:line="360" w:lineRule="auto"/>
        <w:rPr>
          <w:b/>
          <w:bCs/>
          <w:color w:val="000000"/>
          <w:lang w:val="fr-FR"/>
        </w:rPr>
      </w:pPr>
      <w:r w:rsidRPr="00E47FA8">
        <w:rPr>
          <w:b/>
          <w:bCs/>
          <w:color w:val="000000"/>
          <w:rtl/>
        </w:rPr>
        <w:t>أولاً: العينة المغربية</w:t>
      </w:r>
    </w:p>
    <w:p w14:paraId="103600F6" w14:textId="77777777" w:rsidR="00E47FA8" w:rsidRPr="00E47FA8" w:rsidRDefault="00E47FA8" w:rsidP="00E47FA8">
      <w:pPr>
        <w:keepNext/>
        <w:numPr>
          <w:ilvl w:val="0"/>
          <w:numId w:val="10"/>
        </w:numPr>
        <w:bidi/>
        <w:spacing w:before="120" w:after="40" w:line="360" w:lineRule="auto"/>
        <w:rPr>
          <w:color w:val="000000"/>
          <w:lang w:val="fr-FR"/>
        </w:rPr>
      </w:pPr>
      <w:r w:rsidRPr="00E47FA8">
        <w:rPr>
          <w:color w:val="000000"/>
          <w:rtl/>
        </w:rPr>
        <w:t xml:space="preserve">مقالات وتقارير رياضية منشورة بموقع </w:t>
      </w:r>
      <w:hyperlink r:id="rId9" w:tgtFrame="_new" w:history="1">
        <w:r w:rsidRPr="00E47FA8">
          <w:rPr>
            <w:rStyle w:val="Lienhypertexte"/>
            <w:lang w:val="fr-FR"/>
          </w:rPr>
          <w:t>Hesport</w:t>
        </w:r>
      </w:hyperlink>
      <w:r w:rsidRPr="00E47FA8">
        <w:rPr>
          <w:color w:val="000000"/>
          <w:lang w:val="fr-FR"/>
        </w:rPr>
        <w:t xml:space="preserve"> </w:t>
      </w:r>
    </w:p>
    <w:p w14:paraId="02CFA860" w14:textId="77777777" w:rsidR="00E47FA8" w:rsidRPr="00E47FA8" w:rsidRDefault="00E47FA8" w:rsidP="00E47FA8">
      <w:pPr>
        <w:keepNext/>
        <w:numPr>
          <w:ilvl w:val="0"/>
          <w:numId w:val="10"/>
        </w:numPr>
        <w:bidi/>
        <w:spacing w:before="120" w:after="40" w:line="360" w:lineRule="auto"/>
        <w:rPr>
          <w:color w:val="000000"/>
          <w:lang w:val="fr-FR"/>
        </w:rPr>
      </w:pPr>
      <w:r w:rsidRPr="00E47FA8">
        <w:rPr>
          <w:color w:val="000000"/>
          <w:rtl/>
        </w:rPr>
        <w:t xml:space="preserve">مواد إعلامية رياضية من </w:t>
      </w:r>
      <w:hyperlink r:id="rId10" w:tgtFrame="_new" w:history="1">
        <w:r w:rsidRPr="00E47FA8">
          <w:rPr>
            <w:rStyle w:val="Lienhypertexte"/>
            <w:lang w:val="fr-FR"/>
          </w:rPr>
          <w:t>Le360 Sport</w:t>
        </w:r>
      </w:hyperlink>
      <w:r w:rsidRPr="00E47FA8">
        <w:rPr>
          <w:color w:val="000000"/>
          <w:lang w:val="fr-FR"/>
        </w:rPr>
        <w:t xml:space="preserve"> </w:t>
      </w:r>
    </w:p>
    <w:p w14:paraId="737B1788" w14:textId="77777777" w:rsidR="00E47FA8" w:rsidRPr="00E47FA8" w:rsidRDefault="00E47FA8" w:rsidP="00E47FA8">
      <w:pPr>
        <w:keepNext/>
        <w:numPr>
          <w:ilvl w:val="0"/>
          <w:numId w:val="10"/>
        </w:numPr>
        <w:bidi/>
        <w:spacing w:before="120" w:after="40" w:line="360" w:lineRule="auto"/>
        <w:rPr>
          <w:color w:val="000000"/>
          <w:lang w:val="fr-FR"/>
        </w:rPr>
      </w:pPr>
      <w:r w:rsidRPr="00E47FA8">
        <w:rPr>
          <w:color w:val="000000"/>
          <w:rtl/>
        </w:rPr>
        <w:t xml:space="preserve">حلقات وبرامج رياضية من قناة </w:t>
      </w:r>
      <w:r w:rsidRPr="00E47FA8">
        <w:rPr>
          <w:color w:val="000000"/>
          <w:lang w:val="fr-FR"/>
        </w:rPr>
        <w:t xml:space="preserve">SNRT </w:t>
      </w:r>
      <w:r w:rsidRPr="00E47FA8">
        <w:rPr>
          <w:color w:val="000000"/>
          <w:rtl/>
        </w:rPr>
        <w:t xml:space="preserve">الرياضية </w:t>
      </w:r>
    </w:p>
    <w:p w14:paraId="5442A023" w14:textId="77777777" w:rsidR="00E47FA8" w:rsidRPr="00E47FA8" w:rsidRDefault="00E47FA8" w:rsidP="00E47FA8">
      <w:pPr>
        <w:keepNext/>
        <w:numPr>
          <w:ilvl w:val="0"/>
          <w:numId w:val="10"/>
        </w:numPr>
        <w:bidi/>
        <w:spacing w:before="120" w:after="40" w:line="360" w:lineRule="auto"/>
        <w:rPr>
          <w:color w:val="000000"/>
          <w:lang w:val="fr-FR"/>
        </w:rPr>
      </w:pPr>
      <w:r w:rsidRPr="00E47FA8">
        <w:rPr>
          <w:color w:val="000000"/>
          <w:rtl/>
        </w:rPr>
        <w:t>محتويات رقمية وصفحات رياضية عبر منصات</w:t>
      </w:r>
      <w:r w:rsidRPr="00E47FA8">
        <w:rPr>
          <w:color w:val="000000"/>
          <w:lang w:val="fr-FR"/>
        </w:rPr>
        <w:t xml:space="preserve"> Facebook </w:t>
      </w:r>
      <w:r w:rsidRPr="00E47FA8">
        <w:rPr>
          <w:color w:val="000000"/>
          <w:rtl/>
        </w:rPr>
        <w:t>و</w:t>
      </w:r>
      <w:r w:rsidRPr="00E47FA8">
        <w:rPr>
          <w:color w:val="000000"/>
          <w:lang w:val="fr-FR"/>
        </w:rPr>
        <w:t xml:space="preserve">YouTube </w:t>
      </w:r>
      <w:r w:rsidRPr="00E47FA8">
        <w:rPr>
          <w:color w:val="000000"/>
          <w:rtl/>
        </w:rPr>
        <w:t xml:space="preserve">الخاصة بوسائل إعلام رياضية مغربية </w:t>
      </w:r>
    </w:p>
    <w:p w14:paraId="1B06467E" w14:textId="77777777" w:rsidR="00E47FA8" w:rsidRPr="00E47FA8" w:rsidRDefault="00E47FA8" w:rsidP="00E47FA8">
      <w:pPr>
        <w:keepNext/>
        <w:numPr>
          <w:ilvl w:val="0"/>
          <w:numId w:val="10"/>
        </w:numPr>
        <w:bidi/>
        <w:spacing w:before="120" w:after="40" w:line="360" w:lineRule="auto"/>
        <w:rPr>
          <w:color w:val="000000"/>
          <w:lang w:val="fr-FR"/>
        </w:rPr>
      </w:pPr>
      <w:r w:rsidRPr="00E47FA8">
        <w:rPr>
          <w:color w:val="000000"/>
          <w:rtl/>
        </w:rPr>
        <w:t xml:space="preserve">روبورتاجات وتغطيات مرتبطة بالرياضة النسوية المغربية والأحداث الرياضية الوطنية </w:t>
      </w:r>
    </w:p>
    <w:p w14:paraId="5ACB1934" w14:textId="77777777" w:rsidR="00E47FA8" w:rsidRPr="00E47FA8" w:rsidRDefault="00E47FA8" w:rsidP="00E47FA8">
      <w:pPr>
        <w:keepNext/>
        <w:bidi/>
        <w:spacing w:before="120" w:after="40" w:line="360" w:lineRule="auto"/>
        <w:rPr>
          <w:b/>
          <w:bCs/>
          <w:color w:val="000000"/>
          <w:lang w:val="fr-FR"/>
        </w:rPr>
      </w:pPr>
      <w:r w:rsidRPr="00E47FA8">
        <w:rPr>
          <w:b/>
          <w:bCs/>
          <w:color w:val="000000"/>
          <w:rtl/>
        </w:rPr>
        <w:t>ثانياً: العينة القطرية</w:t>
      </w:r>
    </w:p>
    <w:p w14:paraId="3C92BA08" w14:textId="77777777" w:rsidR="00E47FA8" w:rsidRPr="00E47FA8" w:rsidRDefault="00E47FA8" w:rsidP="00E47FA8">
      <w:pPr>
        <w:keepNext/>
        <w:numPr>
          <w:ilvl w:val="0"/>
          <w:numId w:val="11"/>
        </w:numPr>
        <w:bidi/>
        <w:spacing w:before="120" w:after="40" w:line="360" w:lineRule="auto"/>
        <w:rPr>
          <w:color w:val="000000"/>
          <w:lang w:val="fr-FR"/>
        </w:rPr>
      </w:pPr>
      <w:r w:rsidRPr="00E47FA8">
        <w:rPr>
          <w:color w:val="000000"/>
          <w:rtl/>
        </w:rPr>
        <w:t xml:space="preserve">تقارير وبرامج رياضية من </w:t>
      </w:r>
      <w:hyperlink r:id="rId11" w:tgtFrame="_new" w:history="1">
        <w:r w:rsidRPr="00E47FA8">
          <w:rPr>
            <w:rStyle w:val="Lienhypertexte"/>
            <w:lang w:val="fr-FR"/>
          </w:rPr>
          <w:t>beIN SPORTS</w:t>
        </w:r>
      </w:hyperlink>
      <w:r w:rsidRPr="00E47FA8">
        <w:rPr>
          <w:color w:val="000000"/>
          <w:lang w:val="fr-FR"/>
        </w:rPr>
        <w:t xml:space="preserve"> </w:t>
      </w:r>
    </w:p>
    <w:p w14:paraId="63F78C16" w14:textId="77777777" w:rsidR="00E47FA8" w:rsidRPr="00E47FA8" w:rsidRDefault="00E47FA8" w:rsidP="00E47FA8">
      <w:pPr>
        <w:keepNext/>
        <w:numPr>
          <w:ilvl w:val="0"/>
          <w:numId w:val="11"/>
        </w:numPr>
        <w:bidi/>
        <w:spacing w:before="120" w:after="40" w:line="360" w:lineRule="auto"/>
        <w:rPr>
          <w:color w:val="000000"/>
          <w:lang w:val="fr-FR"/>
        </w:rPr>
      </w:pPr>
      <w:r w:rsidRPr="00E47FA8">
        <w:rPr>
          <w:color w:val="000000"/>
          <w:rtl/>
        </w:rPr>
        <w:t xml:space="preserve">مواد صحفية منشورة عبر </w:t>
      </w:r>
      <w:r w:rsidRPr="00E47FA8">
        <w:rPr>
          <w:color w:val="000000"/>
          <w:lang w:val="fr-FR"/>
        </w:rPr>
        <w:t xml:space="preserve">Al Kass Sports Channels </w:t>
      </w:r>
    </w:p>
    <w:p w14:paraId="2AC61743" w14:textId="77777777" w:rsidR="00E47FA8" w:rsidRPr="00E47FA8" w:rsidRDefault="00E47FA8" w:rsidP="00E47FA8">
      <w:pPr>
        <w:keepNext/>
        <w:numPr>
          <w:ilvl w:val="0"/>
          <w:numId w:val="11"/>
        </w:numPr>
        <w:bidi/>
        <w:spacing w:before="120" w:after="40" w:line="360" w:lineRule="auto"/>
        <w:rPr>
          <w:color w:val="000000"/>
          <w:lang w:val="fr-FR"/>
        </w:rPr>
      </w:pPr>
      <w:r w:rsidRPr="00E47FA8">
        <w:rPr>
          <w:color w:val="000000"/>
          <w:rtl/>
        </w:rPr>
        <w:t>محتويات رياضية رقمية منشورة عبر المنصات الرسمية القطرية على</w:t>
      </w:r>
      <w:r w:rsidRPr="00E47FA8">
        <w:rPr>
          <w:color w:val="000000"/>
          <w:lang w:val="fr-FR"/>
        </w:rPr>
        <w:t xml:space="preserve"> YouTube </w:t>
      </w:r>
      <w:r w:rsidRPr="00E47FA8">
        <w:rPr>
          <w:color w:val="000000"/>
          <w:rtl/>
        </w:rPr>
        <w:t>و</w:t>
      </w:r>
      <w:r w:rsidRPr="00E47FA8">
        <w:rPr>
          <w:color w:val="000000"/>
          <w:lang w:val="fr-FR"/>
        </w:rPr>
        <w:t xml:space="preserve">X </w:t>
      </w:r>
    </w:p>
    <w:p w14:paraId="0C773511" w14:textId="77777777" w:rsidR="00E47FA8" w:rsidRPr="00E47FA8" w:rsidRDefault="00E47FA8" w:rsidP="00E47FA8">
      <w:pPr>
        <w:keepNext/>
        <w:numPr>
          <w:ilvl w:val="0"/>
          <w:numId w:val="11"/>
        </w:numPr>
        <w:bidi/>
        <w:spacing w:before="120" w:after="40" w:line="360" w:lineRule="auto"/>
        <w:rPr>
          <w:color w:val="000000"/>
          <w:lang w:val="fr-FR"/>
        </w:rPr>
      </w:pPr>
      <w:r w:rsidRPr="00E47FA8">
        <w:rPr>
          <w:color w:val="000000"/>
          <w:rtl/>
        </w:rPr>
        <w:t xml:space="preserve">تغطيات خاصة بالأحداث الرياضية الكبرى المنظمة بقطر والرياضات النسوية العربية </w:t>
      </w:r>
    </w:p>
    <w:p w14:paraId="543B8AD7" w14:textId="77777777" w:rsidR="00E47FA8" w:rsidRPr="00E47FA8" w:rsidRDefault="00E47FA8" w:rsidP="00E47FA8">
      <w:pPr>
        <w:keepNext/>
        <w:bidi/>
        <w:spacing w:before="120" w:after="40" w:line="360" w:lineRule="auto"/>
        <w:rPr>
          <w:b/>
          <w:bCs/>
          <w:color w:val="000000"/>
          <w:lang w:val="fr-FR"/>
        </w:rPr>
      </w:pPr>
      <w:r w:rsidRPr="00E47FA8">
        <w:rPr>
          <w:b/>
          <w:bCs/>
          <w:color w:val="000000"/>
          <w:rtl/>
        </w:rPr>
        <w:t>المؤشرات المعتمدة في التحليل</w:t>
      </w:r>
    </w:p>
    <w:p w14:paraId="0B4A46C1" w14:textId="77777777" w:rsidR="00E47FA8" w:rsidRPr="00E47FA8" w:rsidRDefault="00E47FA8" w:rsidP="00E47FA8">
      <w:pPr>
        <w:keepNext/>
        <w:bidi/>
        <w:spacing w:before="120" w:after="40" w:line="360" w:lineRule="auto"/>
        <w:rPr>
          <w:color w:val="000000"/>
          <w:lang w:val="fr-FR"/>
        </w:rPr>
      </w:pPr>
      <w:r w:rsidRPr="00E47FA8">
        <w:rPr>
          <w:color w:val="000000"/>
          <w:rtl/>
        </w:rPr>
        <w:t>تم تحليل المواد الإعلامية وفق ثلاثة مؤشرات أساسية</w:t>
      </w:r>
      <w:r w:rsidRPr="00E47FA8">
        <w:rPr>
          <w:color w:val="000000"/>
          <w:lang w:val="fr-FR"/>
        </w:rPr>
        <w:t>:</w:t>
      </w:r>
    </w:p>
    <w:p w14:paraId="3B891C20" w14:textId="77777777" w:rsidR="00E47FA8" w:rsidRPr="00E47FA8" w:rsidRDefault="00E47FA8" w:rsidP="00E47FA8">
      <w:pPr>
        <w:keepNext/>
        <w:numPr>
          <w:ilvl w:val="0"/>
          <w:numId w:val="12"/>
        </w:numPr>
        <w:bidi/>
        <w:spacing w:before="120" w:after="40" w:line="360" w:lineRule="auto"/>
        <w:rPr>
          <w:color w:val="000000"/>
          <w:lang w:val="fr-FR"/>
        </w:rPr>
      </w:pPr>
      <w:r w:rsidRPr="00E47FA8">
        <w:rPr>
          <w:color w:val="000000"/>
          <w:rtl/>
        </w:rPr>
        <w:t>نسبة حضور المرأة داخل المضمون الإعلامي الرياضي</w:t>
      </w:r>
      <w:r w:rsidRPr="00E47FA8">
        <w:rPr>
          <w:color w:val="000000"/>
          <w:lang w:val="fr-FR"/>
        </w:rPr>
        <w:t xml:space="preserve">. </w:t>
      </w:r>
    </w:p>
    <w:p w14:paraId="1608D271" w14:textId="77777777" w:rsidR="00E47FA8" w:rsidRPr="00E47FA8" w:rsidRDefault="00E47FA8" w:rsidP="00E47FA8">
      <w:pPr>
        <w:keepNext/>
        <w:numPr>
          <w:ilvl w:val="0"/>
          <w:numId w:val="12"/>
        </w:numPr>
        <w:bidi/>
        <w:spacing w:before="120" w:after="40" w:line="360" w:lineRule="auto"/>
        <w:rPr>
          <w:color w:val="000000"/>
          <w:lang w:val="fr-FR"/>
        </w:rPr>
      </w:pPr>
      <w:r w:rsidRPr="00E47FA8">
        <w:rPr>
          <w:color w:val="000000"/>
          <w:rtl/>
        </w:rPr>
        <w:t>طبيعة الحضور النسائي (محوري أو هامشي)</w:t>
      </w:r>
      <w:r w:rsidRPr="00E47FA8">
        <w:rPr>
          <w:color w:val="000000"/>
          <w:lang w:val="fr-FR"/>
        </w:rPr>
        <w:t xml:space="preserve">. </w:t>
      </w:r>
    </w:p>
    <w:p w14:paraId="6B7DF238" w14:textId="77777777" w:rsidR="00E47FA8" w:rsidRPr="00E47FA8" w:rsidRDefault="00E47FA8" w:rsidP="00E47FA8">
      <w:pPr>
        <w:keepNext/>
        <w:numPr>
          <w:ilvl w:val="0"/>
          <w:numId w:val="12"/>
        </w:numPr>
        <w:bidi/>
        <w:spacing w:before="120" w:after="40" w:line="360" w:lineRule="auto"/>
        <w:rPr>
          <w:color w:val="000000"/>
          <w:lang w:val="fr-FR"/>
        </w:rPr>
      </w:pPr>
      <w:r w:rsidRPr="00E47FA8">
        <w:rPr>
          <w:color w:val="000000"/>
          <w:rtl/>
        </w:rPr>
        <w:t>الصور النمطية والتمثلات الجندرية المتداولة داخل الخطاب الإعلامي الرياضي</w:t>
      </w:r>
      <w:r w:rsidRPr="00E47FA8">
        <w:rPr>
          <w:color w:val="000000"/>
          <w:lang w:val="fr-FR"/>
        </w:rPr>
        <w:t xml:space="preserve">. </w:t>
      </w:r>
    </w:p>
    <w:p w14:paraId="59C23EE3" w14:textId="77777777" w:rsidR="00E47FA8" w:rsidRPr="00E47FA8" w:rsidRDefault="00E47FA8" w:rsidP="00E47FA8">
      <w:pPr>
        <w:keepNext/>
        <w:bidi/>
        <w:spacing w:before="120" w:after="40" w:line="360" w:lineRule="auto"/>
        <w:rPr>
          <w:b/>
          <w:bCs/>
          <w:color w:val="000000"/>
          <w:lang w:val="fr-FR"/>
        </w:rPr>
      </w:pPr>
      <w:r w:rsidRPr="00E47FA8">
        <w:rPr>
          <w:b/>
          <w:bCs/>
          <w:color w:val="000000"/>
          <w:rtl/>
        </w:rPr>
        <w:t>المعايير العلمية لاختيار العينة</w:t>
      </w:r>
    </w:p>
    <w:p w14:paraId="0BF35DB7" w14:textId="77777777" w:rsidR="00E47FA8" w:rsidRPr="00E47FA8" w:rsidRDefault="00E47FA8" w:rsidP="00E47FA8">
      <w:pPr>
        <w:keepNext/>
        <w:bidi/>
        <w:spacing w:before="120" w:after="40" w:line="360" w:lineRule="auto"/>
        <w:rPr>
          <w:color w:val="000000"/>
          <w:lang w:val="fr-FR"/>
        </w:rPr>
      </w:pPr>
      <w:r w:rsidRPr="00E47FA8">
        <w:rPr>
          <w:color w:val="000000"/>
          <w:rtl/>
        </w:rPr>
        <w:lastRenderedPageBreak/>
        <w:t>اعتمدت الدراسة على</w:t>
      </w:r>
      <w:r w:rsidRPr="00E47FA8">
        <w:rPr>
          <w:color w:val="000000"/>
          <w:lang w:val="fr-FR"/>
        </w:rPr>
        <w:t>:</w:t>
      </w:r>
    </w:p>
    <w:p w14:paraId="125EE164" w14:textId="77777777" w:rsidR="00E47FA8" w:rsidRPr="00E47FA8" w:rsidRDefault="00E47FA8" w:rsidP="00E47FA8">
      <w:pPr>
        <w:keepNext/>
        <w:numPr>
          <w:ilvl w:val="0"/>
          <w:numId w:val="13"/>
        </w:numPr>
        <w:bidi/>
        <w:spacing w:before="120" w:after="40" w:line="360" w:lineRule="auto"/>
        <w:rPr>
          <w:color w:val="000000"/>
          <w:lang w:val="fr-FR"/>
        </w:rPr>
      </w:pPr>
      <w:r w:rsidRPr="00E47FA8">
        <w:rPr>
          <w:color w:val="000000"/>
          <w:rtl/>
        </w:rPr>
        <w:t>التنوع بين الإعلام المكتوب والسمعي البصري والرقمي</w:t>
      </w:r>
      <w:r w:rsidRPr="00E47FA8">
        <w:rPr>
          <w:color w:val="000000"/>
          <w:lang w:val="fr-FR"/>
        </w:rPr>
        <w:t xml:space="preserve">. </w:t>
      </w:r>
    </w:p>
    <w:p w14:paraId="5CF97DBC" w14:textId="77777777" w:rsidR="00E47FA8" w:rsidRPr="00E47FA8" w:rsidRDefault="00E47FA8" w:rsidP="00E47FA8">
      <w:pPr>
        <w:keepNext/>
        <w:numPr>
          <w:ilvl w:val="0"/>
          <w:numId w:val="13"/>
        </w:numPr>
        <w:bidi/>
        <w:spacing w:before="120" w:after="40" w:line="360" w:lineRule="auto"/>
        <w:rPr>
          <w:color w:val="000000"/>
          <w:lang w:val="fr-FR"/>
        </w:rPr>
      </w:pPr>
      <w:r w:rsidRPr="00E47FA8">
        <w:rPr>
          <w:color w:val="000000"/>
          <w:rtl/>
        </w:rPr>
        <w:t>اختيار مواد ذات انتشار جماهيري واسع</w:t>
      </w:r>
      <w:r w:rsidRPr="00E47FA8">
        <w:rPr>
          <w:color w:val="000000"/>
          <w:lang w:val="fr-FR"/>
        </w:rPr>
        <w:t xml:space="preserve">. </w:t>
      </w:r>
    </w:p>
    <w:p w14:paraId="6A598F47" w14:textId="77777777" w:rsidR="00E47FA8" w:rsidRPr="00E47FA8" w:rsidRDefault="00E47FA8" w:rsidP="00E47FA8">
      <w:pPr>
        <w:keepNext/>
        <w:numPr>
          <w:ilvl w:val="0"/>
          <w:numId w:val="13"/>
        </w:numPr>
        <w:bidi/>
        <w:spacing w:before="120" w:after="40" w:line="360" w:lineRule="auto"/>
        <w:rPr>
          <w:color w:val="000000"/>
          <w:lang w:val="fr-FR"/>
        </w:rPr>
      </w:pPr>
      <w:r w:rsidRPr="00E47FA8">
        <w:rPr>
          <w:color w:val="000000"/>
          <w:rtl/>
        </w:rPr>
        <w:t>تمثيل مختلف الأجناس الصحفية الرياضية</w:t>
      </w:r>
      <w:r w:rsidRPr="00E47FA8">
        <w:rPr>
          <w:color w:val="000000"/>
          <w:lang w:val="fr-FR"/>
        </w:rPr>
        <w:t xml:space="preserve">. </w:t>
      </w:r>
    </w:p>
    <w:p w14:paraId="08DA8BE9" w14:textId="77777777" w:rsidR="00E47FA8" w:rsidRPr="00E47FA8" w:rsidRDefault="00E47FA8" w:rsidP="00E47FA8">
      <w:pPr>
        <w:keepNext/>
        <w:numPr>
          <w:ilvl w:val="0"/>
          <w:numId w:val="13"/>
        </w:numPr>
        <w:bidi/>
        <w:spacing w:before="120" w:after="40" w:line="360" w:lineRule="auto"/>
        <w:rPr>
          <w:color w:val="000000"/>
          <w:lang w:val="fr-FR"/>
        </w:rPr>
      </w:pPr>
      <w:r w:rsidRPr="00E47FA8">
        <w:rPr>
          <w:color w:val="000000"/>
          <w:rtl/>
        </w:rPr>
        <w:t>التركيز على المواد المنشورة خلال الأحداث الرياضية الكبرى وخارجها للمقارنة بين الحضور الظرفي والحضور الدائم للمرأة الرياضية</w:t>
      </w:r>
      <w:r w:rsidRPr="00E47FA8">
        <w:rPr>
          <w:color w:val="000000"/>
          <w:lang w:val="fr-FR"/>
        </w:rPr>
        <w:t xml:space="preserve">. </w:t>
      </w:r>
    </w:p>
    <w:p w14:paraId="1DEB49CE" w14:textId="77777777" w:rsidR="00AC7016" w:rsidRDefault="00000000" w:rsidP="0073723A">
      <w:pPr>
        <w:keepNext/>
        <w:bidi/>
        <w:spacing w:before="120" w:after="40" w:line="360" w:lineRule="auto"/>
      </w:pPr>
      <w:r>
        <w:rPr>
          <w:rFonts w:ascii="Times New Roman" w:hAnsi="Times New Roman" w:cs="Times New Roman" w:hint="cs"/>
          <w:b/>
          <w:bCs/>
          <w:color w:val="404040"/>
          <w:rtl/>
        </w:rPr>
        <w:t>●</w:t>
      </w:r>
      <w:r>
        <w:rPr>
          <w:b/>
          <w:bCs/>
          <w:color w:val="404040"/>
          <w:rtl/>
        </w:rPr>
        <w:t xml:space="preserve"> مقارنة بين المغرب وقطر</w:t>
      </w:r>
    </w:p>
    <w:p w14:paraId="667B19EF" w14:textId="77777777" w:rsidR="00AC7016" w:rsidRDefault="00000000" w:rsidP="0073723A">
      <w:pPr>
        <w:bidi/>
        <w:spacing w:before="80" w:after="80" w:line="360" w:lineRule="auto"/>
        <w:ind w:firstLine="567"/>
      </w:pPr>
      <w:r>
        <w:rPr>
          <w:color w:val="000000"/>
          <w:rtl/>
        </w:rPr>
        <w:t>تُظهر القراءة المقارنة بين الإعلام المغربي والقطري تشابهات مهمة، لكنها تكشف أيضًا عن اختلافات لافتة، يمكن تلخيصها في الجدول التالي:</w:t>
      </w:r>
    </w:p>
    <w:p w14:paraId="1B9EC536" w14:textId="77777777" w:rsidR="00AC7016" w:rsidRDefault="00000000" w:rsidP="0073723A">
      <w:pPr>
        <w:bidi/>
        <w:spacing w:before="80" w:after="80" w:line="288" w:lineRule="auto"/>
      </w:pPr>
      <w:r>
        <w:rPr>
          <w:b/>
          <w:bCs/>
          <w:i/>
          <w:iCs/>
          <w:color w:val="1F4E79"/>
          <w:sz w:val="22"/>
          <w:szCs w:val="22"/>
          <w:rtl/>
        </w:rPr>
        <w:t>جدول رقم 8: المقارنة البنيوية بين المشهدين المغربي والقطري</w:t>
      </w:r>
    </w:p>
    <w:tbl>
      <w:tblPr>
        <w:tblStyle w:val="Grilleclaire-Accent1"/>
        <w:bidiVisual/>
        <w:tblW w:w="0" w:type="auto"/>
        <w:jc w:val="center"/>
        <w:tblLook w:val="04A0" w:firstRow="1" w:lastRow="0" w:firstColumn="1" w:lastColumn="0" w:noHBand="0" w:noVBand="1"/>
      </w:tblPr>
      <w:tblGrid>
        <w:gridCol w:w="3024"/>
        <w:gridCol w:w="3024"/>
        <w:gridCol w:w="3024"/>
      </w:tblGrid>
      <w:tr w:rsidR="00AC7016" w14:paraId="30CA6FF2"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D9E1F2"/>
            <w:vAlign w:val="center"/>
          </w:tcPr>
          <w:p w14:paraId="350064DC" w14:textId="77777777" w:rsidR="00AC7016" w:rsidRDefault="00000000" w:rsidP="0073723A">
            <w:pPr>
              <w:bidi/>
              <w:spacing w:before="40" w:after="40" w:line="276" w:lineRule="auto"/>
            </w:pPr>
            <w:r>
              <w:rPr>
                <w:color w:val="1F4E79"/>
                <w:sz w:val="22"/>
                <w:szCs w:val="22"/>
                <w:rtl/>
              </w:rPr>
              <w:t>وجه المقارنة</w:t>
            </w:r>
          </w:p>
        </w:tc>
        <w:tc>
          <w:tcPr>
            <w:tcW w:w="3024" w:type="dxa"/>
            <w:shd w:val="clear" w:color="auto" w:fill="D9E1F2"/>
            <w:vAlign w:val="center"/>
          </w:tcPr>
          <w:p w14:paraId="6B2A2742"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المشهد المغربي</w:t>
            </w:r>
          </w:p>
        </w:tc>
        <w:tc>
          <w:tcPr>
            <w:tcW w:w="3024" w:type="dxa"/>
            <w:shd w:val="clear" w:color="auto" w:fill="D9E1F2"/>
            <w:vAlign w:val="center"/>
          </w:tcPr>
          <w:p w14:paraId="4B30F8ED"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المشهد القطري</w:t>
            </w:r>
          </w:p>
        </w:tc>
      </w:tr>
      <w:tr w:rsidR="00AC7016" w14:paraId="0ECEDA1E"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61355434" w14:textId="77777777" w:rsidR="00AC7016" w:rsidRDefault="00000000" w:rsidP="0073723A">
            <w:pPr>
              <w:bidi/>
              <w:spacing w:before="40" w:after="40" w:line="276" w:lineRule="auto"/>
            </w:pPr>
            <w:r>
              <w:rPr>
                <w:b w:val="0"/>
                <w:color w:val="000000"/>
                <w:sz w:val="22"/>
                <w:szCs w:val="22"/>
                <w:rtl/>
              </w:rPr>
              <w:t>الإطار التشريعي</w:t>
            </w:r>
          </w:p>
        </w:tc>
        <w:tc>
          <w:tcPr>
            <w:tcW w:w="3024" w:type="dxa"/>
            <w:vAlign w:val="center"/>
          </w:tcPr>
          <w:p w14:paraId="55EC3F0F"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تشريعات حقوقية متقدمة (دستور 2011)</w:t>
            </w:r>
          </w:p>
        </w:tc>
        <w:tc>
          <w:tcPr>
            <w:tcW w:w="3024" w:type="dxa"/>
            <w:vAlign w:val="center"/>
          </w:tcPr>
          <w:p w14:paraId="633BF911"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إصلاحات تدريجية، إطار رؤية 2030</w:t>
            </w:r>
          </w:p>
        </w:tc>
      </w:tr>
      <w:tr w:rsidR="00AC7016" w14:paraId="6449A089"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30927BAE" w14:textId="77777777" w:rsidR="00AC7016" w:rsidRDefault="00000000" w:rsidP="0073723A">
            <w:pPr>
              <w:bidi/>
              <w:spacing w:before="40" w:after="40" w:line="276" w:lineRule="auto"/>
            </w:pPr>
            <w:r>
              <w:rPr>
                <w:b w:val="0"/>
                <w:color w:val="000000"/>
                <w:sz w:val="22"/>
                <w:szCs w:val="22"/>
                <w:rtl/>
              </w:rPr>
              <w:t>العمق الاقتصادي للقطاع</w:t>
            </w:r>
          </w:p>
        </w:tc>
        <w:tc>
          <w:tcPr>
            <w:tcW w:w="3024" w:type="dxa"/>
            <w:vAlign w:val="center"/>
          </w:tcPr>
          <w:p w14:paraId="7E9F8053"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هشاشة نسبية، اعتماد على التمويل العمومي</w:t>
            </w:r>
          </w:p>
        </w:tc>
        <w:tc>
          <w:tcPr>
            <w:tcW w:w="3024" w:type="dxa"/>
            <w:vAlign w:val="center"/>
          </w:tcPr>
          <w:p w14:paraId="480AE03F"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استثمارات ضخمة، شركات مهنية كبرى</w:t>
            </w:r>
          </w:p>
        </w:tc>
      </w:tr>
      <w:tr w:rsidR="00AC7016" w14:paraId="42F9FC3D"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77A084D4" w14:textId="77777777" w:rsidR="00AC7016" w:rsidRDefault="00000000" w:rsidP="0073723A">
            <w:pPr>
              <w:bidi/>
              <w:spacing w:before="40" w:after="40" w:line="276" w:lineRule="auto"/>
            </w:pPr>
            <w:r>
              <w:rPr>
                <w:b w:val="0"/>
                <w:color w:val="000000"/>
                <w:sz w:val="22"/>
                <w:szCs w:val="22"/>
                <w:rtl/>
              </w:rPr>
              <w:t>مستوى المنافسة الدولية</w:t>
            </w:r>
          </w:p>
        </w:tc>
        <w:tc>
          <w:tcPr>
            <w:tcW w:w="3024" w:type="dxa"/>
            <w:vAlign w:val="center"/>
          </w:tcPr>
          <w:p w14:paraId="6414A9C8"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ينمو تدريجياً (كأس إفريقيا 2025)</w:t>
            </w:r>
          </w:p>
        </w:tc>
        <w:tc>
          <w:tcPr>
            <w:tcW w:w="3024" w:type="dxa"/>
            <w:vAlign w:val="center"/>
          </w:tcPr>
          <w:p w14:paraId="07C245BC"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متقدم جداً (مونديال 2022)</w:t>
            </w:r>
          </w:p>
        </w:tc>
      </w:tr>
      <w:tr w:rsidR="00AC7016" w14:paraId="602241CD"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0B4E79D1" w14:textId="77777777" w:rsidR="00AC7016" w:rsidRDefault="00000000" w:rsidP="0073723A">
            <w:pPr>
              <w:bidi/>
              <w:spacing w:before="40" w:after="40" w:line="276" w:lineRule="auto"/>
            </w:pPr>
            <w:r>
              <w:rPr>
                <w:b w:val="0"/>
                <w:color w:val="000000"/>
                <w:sz w:val="22"/>
                <w:szCs w:val="22"/>
                <w:rtl/>
              </w:rPr>
              <w:t>البنيات التحتية الإعلامية</w:t>
            </w:r>
          </w:p>
        </w:tc>
        <w:tc>
          <w:tcPr>
            <w:tcW w:w="3024" w:type="dxa"/>
            <w:vAlign w:val="center"/>
          </w:tcPr>
          <w:p w14:paraId="5CA40F9B"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متوسطة، في تطور مستمر</w:t>
            </w:r>
          </w:p>
        </w:tc>
        <w:tc>
          <w:tcPr>
            <w:tcW w:w="3024" w:type="dxa"/>
            <w:vAlign w:val="center"/>
          </w:tcPr>
          <w:p w14:paraId="1CF78E7E"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متقدمة جداً (مدينة قطر للإعلام)</w:t>
            </w:r>
          </w:p>
        </w:tc>
      </w:tr>
      <w:tr w:rsidR="00AC7016" w14:paraId="2EBD9804"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1D4340FF" w14:textId="77777777" w:rsidR="00AC7016" w:rsidRDefault="00000000" w:rsidP="0073723A">
            <w:pPr>
              <w:bidi/>
              <w:spacing w:before="40" w:after="40" w:line="276" w:lineRule="auto"/>
            </w:pPr>
            <w:r>
              <w:rPr>
                <w:b w:val="0"/>
                <w:color w:val="000000"/>
                <w:sz w:val="22"/>
                <w:szCs w:val="22"/>
                <w:rtl/>
              </w:rPr>
              <w:t>الانفتاح المهني للنساء</w:t>
            </w:r>
          </w:p>
        </w:tc>
        <w:tc>
          <w:tcPr>
            <w:tcW w:w="3024" w:type="dxa"/>
            <w:vAlign w:val="center"/>
          </w:tcPr>
          <w:p w14:paraId="38214337"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حذر مع تحفظات اجتماعية</w:t>
            </w:r>
          </w:p>
        </w:tc>
        <w:tc>
          <w:tcPr>
            <w:tcW w:w="3024" w:type="dxa"/>
            <w:vAlign w:val="center"/>
          </w:tcPr>
          <w:p w14:paraId="6F1C60E1"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إرادي ضمن خطة استراتيجية</w:t>
            </w:r>
          </w:p>
        </w:tc>
      </w:tr>
      <w:tr w:rsidR="00AC7016" w14:paraId="268028D3"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3A7DAA18" w14:textId="77777777" w:rsidR="00AC7016" w:rsidRDefault="00000000" w:rsidP="0073723A">
            <w:pPr>
              <w:bidi/>
              <w:spacing w:before="40" w:after="40" w:line="276" w:lineRule="auto"/>
            </w:pPr>
            <w:r>
              <w:rPr>
                <w:b w:val="0"/>
                <w:color w:val="000000"/>
                <w:sz w:val="22"/>
                <w:szCs w:val="22"/>
                <w:rtl/>
              </w:rPr>
              <w:t>التمويل والاستثمار</w:t>
            </w:r>
          </w:p>
        </w:tc>
        <w:tc>
          <w:tcPr>
            <w:tcW w:w="3024" w:type="dxa"/>
            <w:vAlign w:val="center"/>
          </w:tcPr>
          <w:p w14:paraId="01F32FFE"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يحتاج إلى تطوير</w:t>
            </w:r>
          </w:p>
        </w:tc>
        <w:tc>
          <w:tcPr>
            <w:tcW w:w="3024" w:type="dxa"/>
            <w:vAlign w:val="center"/>
          </w:tcPr>
          <w:p w14:paraId="6984CB82"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متوفر بسخاء عبر مؤسسات الدولة</w:t>
            </w:r>
          </w:p>
        </w:tc>
      </w:tr>
    </w:tbl>
    <w:p w14:paraId="1DAAF508" w14:textId="77777777" w:rsidR="00AC7016" w:rsidRDefault="00AC7016" w:rsidP="0073723A">
      <w:pPr>
        <w:bidi/>
        <w:spacing w:before="40" w:after="40" w:line="360" w:lineRule="auto"/>
      </w:pPr>
    </w:p>
    <w:p w14:paraId="4286E73B" w14:textId="77777777" w:rsidR="00AC7016" w:rsidRDefault="00000000" w:rsidP="0073723A">
      <w:pPr>
        <w:bidi/>
        <w:spacing w:before="80" w:after="80" w:line="360" w:lineRule="auto"/>
        <w:ind w:firstLine="567"/>
      </w:pPr>
      <w:r>
        <w:rPr>
          <w:color w:val="000000"/>
          <w:rtl/>
        </w:rPr>
        <w:t>تكشف هذه المقارنة عن نموذجين متمايزين: نموذج مغربي يقوم على التطور التدريجي في إطار تحول حقوقي وثقافي شامل، يتقدم بإيقاع متوسط ويعتمد على ديناميات المجتمع المدني والحقل الإعلامي ذاته. ونموذج قطري يقوم على الاستراتيجية الإرادية المنطلقة من فوق، حيث تُدمج الصحفية الرياضية ضمن رؤية وطنية شاملة للقوة الناعمة، مما يفسر سرعة بعض التحولات في المشهد القطري مقارنة بالمشهد المغربي.</w:t>
      </w:r>
      <w:r>
        <w:rPr>
          <w:color w:val="000000"/>
          <w:vertAlign w:val="superscript"/>
          <w:rtl/>
        </w:rPr>
        <w:footnoteReference w:id="31"/>
      </w:r>
    </w:p>
    <w:p w14:paraId="4C61AC88" w14:textId="77777777" w:rsidR="00AC7016" w:rsidRDefault="00000000" w:rsidP="0073723A">
      <w:pPr>
        <w:keepNext/>
        <w:bidi/>
        <w:spacing w:before="120" w:after="40" w:line="360" w:lineRule="auto"/>
      </w:pPr>
      <w:r>
        <w:rPr>
          <w:b/>
          <w:bCs/>
          <w:color w:val="404040"/>
          <w:rtl/>
        </w:rPr>
        <w:t>● تمثلات المرأة في الخطاب الإعلامي</w:t>
      </w:r>
    </w:p>
    <w:p w14:paraId="5A24BF09" w14:textId="77777777" w:rsidR="00AC7016" w:rsidRDefault="00000000" w:rsidP="0073723A">
      <w:pPr>
        <w:bidi/>
        <w:spacing w:before="80" w:after="80" w:line="360" w:lineRule="auto"/>
        <w:ind w:firstLine="567"/>
      </w:pPr>
      <w:r>
        <w:rPr>
          <w:color w:val="000000"/>
          <w:rtl/>
        </w:rPr>
        <w:t>تتشكل تمثلات المرأة في الخطاب الإعلامي الرياضي عبر مزيج من الصور والكلمات والصياغات، التي تنتج معنى متراكماً يصل إلى الجمهور بشكل ضمني وإن لم يكن مقصوداً. وقد رصدنا في عينتنا البحثية أربع تمثلات سائدة:</w:t>
      </w:r>
      <w:r>
        <w:rPr>
          <w:color w:val="000000"/>
          <w:vertAlign w:val="superscript"/>
          <w:rtl/>
        </w:rPr>
        <w:footnoteReference w:id="32"/>
      </w:r>
    </w:p>
    <w:p w14:paraId="4EC1B01C" w14:textId="77777777" w:rsidR="00AC7016" w:rsidRDefault="00000000" w:rsidP="0073723A">
      <w:pPr>
        <w:bidi/>
        <w:spacing w:before="40" w:after="40" w:line="360" w:lineRule="auto"/>
        <w:ind w:left="283" w:right="283"/>
      </w:pPr>
      <w:r>
        <w:rPr>
          <w:color w:val="000000"/>
          <w:rtl/>
        </w:rPr>
        <w:lastRenderedPageBreak/>
        <w:t xml:space="preserve"> — تمثل الجسد: حيث تحضر المرأة الرياضية في الإعلام أساسًا من خلال جسدها أو زيها أو مظهرها، وليس عبر إنجازاتها التقنية. وهو ما يكرسه استعمال زوايا تصوير معينة وإضاءة محددة.</w:t>
      </w:r>
    </w:p>
    <w:p w14:paraId="778DF4F7" w14:textId="77777777" w:rsidR="00AC7016" w:rsidRDefault="00000000" w:rsidP="0073723A">
      <w:pPr>
        <w:bidi/>
        <w:spacing w:before="40" w:after="40" w:line="360" w:lineRule="auto"/>
        <w:ind w:left="283" w:right="283"/>
      </w:pPr>
      <w:r>
        <w:rPr>
          <w:color w:val="000000"/>
          <w:rtl/>
        </w:rPr>
        <w:t xml:space="preserve"> — تمثل الاستثناء: حين تُقدَّم المرأة الناجحة في الإعلام الرياضي بوصفها استثناءً مدهشاً، لا قاعدة طبيعية، مما يكرس الذكورية البنيوية للمهنة في اللاوعي الجمعي.</w:t>
      </w:r>
    </w:p>
    <w:p w14:paraId="1BFB9CEC" w14:textId="77777777" w:rsidR="00AC7016" w:rsidRDefault="00000000" w:rsidP="0073723A">
      <w:pPr>
        <w:bidi/>
        <w:spacing w:before="40" w:after="40" w:line="360" w:lineRule="auto"/>
        <w:ind w:left="283" w:right="283"/>
      </w:pPr>
      <w:r>
        <w:rPr>
          <w:color w:val="000000"/>
          <w:rtl/>
        </w:rPr>
        <w:t xml:space="preserve"> — تمثل الإنسانوية: تركيز التغطيات الخاصة بالمرأة الرياضية على البعد الإنساني والعاطفي (الأمومة، التضحية، التحديات الشخصية)، مع تجاهل البعد التقني الصرف.</w:t>
      </w:r>
    </w:p>
    <w:p w14:paraId="1EBFC082" w14:textId="77777777" w:rsidR="00AC7016" w:rsidRDefault="00000000" w:rsidP="0073723A">
      <w:pPr>
        <w:bidi/>
        <w:spacing w:before="40" w:after="40" w:line="360" w:lineRule="auto"/>
        <w:ind w:left="283" w:right="283"/>
      </w:pPr>
      <w:r>
        <w:rPr>
          <w:color w:val="000000"/>
          <w:rtl/>
        </w:rPr>
        <w:t xml:space="preserve"> — تمثل التابعية: حضور المرأة في الإعلام الرياضي بوصفها تابعة لرجل (زوجة لاعب، أم لاعب، مشجعة)، وليس فاعلة بذاتها.</w:t>
      </w:r>
    </w:p>
    <w:p w14:paraId="3D490C99" w14:textId="77777777" w:rsidR="00AC7016" w:rsidRDefault="00000000" w:rsidP="0073723A">
      <w:pPr>
        <w:bidi/>
        <w:spacing w:before="80" w:after="80" w:line="360" w:lineRule="auto"/>
        <w:ind w:firstLine="567"/>
      </w:pPr>
      <w:r>
        <w:rPr>
          <w:color w:val="000000"/>
          <w:rtl/>
        </w:rPr>
        <w:t>ومع أن هذه التمثلات تتراجع تدريجياً مع تزايد وعي الصحفيين والصحفيات بإشكالية النوع الاجتماعي في الإعلام، إلا أنها تظل حاضرة بقوة في كثير من المنابر، خاصة الشعبية منها. ويعد تفكيك هذه التمثلات من أهم رهانات السنوات القادمة، ومن المهام التي ستضطلع بها أساسًا الكفاءات النسائية المتزايدة في المهنة.</w:t>
      </w:r>
    </w:p>
    <w:p w14:paraId="36752D76" w14:textId="77777777" w:rsidR="00AC7016" w:rsidRDefault="00000000" w:rsidP="0073723A">
      <w:pPr>
        <w:keepNext/>
        <w:bidi/>
        <w:spacing w:before="200" w:after="120" w:line="360" w:lineRule="auto"/>
      </w:pPr>
      <w:r>
        <w:rPr>
          <w:b/>
          <w:bCs/>
          <w:color w:val="2E7D32"/>
          <w:sz w:val="28"/>
          <w:szCs w:val="28"/>
          <w:rtl/>
        </w:rPr>
        <w:t>قراءة سيميائية موسعة في صورة المرأة في الإعلام الرياضي العربي</w:t>
      </w:r>
    </w:p>
    <w:p w14:paraId="485DE694" w14:textId="77777777" w:rsidR="00AC7016" w:rsidRDefault="00000000" w:rsidP="0073723A">
      <w:pPr>
        <w:bidi/>
        <w:spacing w:before="80" w:after="80" w:line="360" w:lineRule="auto"/>
        <w:ind w:firstLine="567"/>
      </w:pPr>
      <w:r>
        <w:rPr>
          <w:color w:val="000000"/>
          <w:rtl/>
        </w:rPr>
        <w:t>إن الانتقال من رصد التمثيل الإعلامي إلى تفكيكه السيميائي يتطلب أدوات تحليل أكثر دقة. فعلى مستوى الكادر البصري، تظهر المرأة في الصورة الرياضية عادة في وضعيات هامشية: في المدرجات بوصفها متفرجة، أو في الكواليس بوصفها مقدمة برامج خفيفة، أو على هامش الحدث بوصفها مجرد عنصر ديكوري. وحين تظهر في موقع مركزي، فإنها تُؤطر غالباً بكادرات تركز على الجمالية الجسدية أكثر من تركيزها على الكفاءة المهنية. وهذه الاختيارات الكادرية ليست محايدة، بل تنتج خطاباً ضمنياً حول مكانة المرأة في هذا الفضاء.</w:t>
      </w:r>
      <w:r>
        <w:rPr>
          <w:color w:val="000000"/>
          <w:vertAlign w:val="superscript"/>
          <w:rtl/>
        </w:rPr>
        <w:footnoteReference w:id="33"/>
      </w:r>
    </w:p>
    <w:p w14:paraId="55638605" w14:textId="77777777" w:rsidR="00AC7016" w:rsidRDefault="00000000" w:rsidP="0073723A">
      <w:pPr>
        <w:bidi/>
        <w:spacing w:before="80" w:after="80" w:line="360" w:lineRule="auto"/>
        <w:ind w:firstLine="567"/>
      </w:pPr>
      <w:r>
        <w:rPr>
          <w:color w:val="000000"/>
          <w:rtl/>
        </w:rPr>
        <w:t>وعلى مستوى المعجم اللغوي، يُلاحظ توظيف خطاب مزدوج: خطاب احترامي رسمي حين يتعلق الأمر بالأبطال الذكور، وخطاب يحمل نبرة "ودود-أبوية" حين يتعلق الأمر بالبطلات الإناث. وكثيراً ما تُنعت اللاعبة بـ"الأميرة" أو "الفنانة"، بدل النعوت التقنية التي تُستعمل للذكور كـ"المايسترو" أو "الاستراتيجي". وهذا التمييز اللغوي يعمل بشكل خفي على تثبيت تراتبية رمزية بين الجنسين، حتى في الحالات التي تُمنح فيها التغطية الكافية للرياضة النسائية.</w:t>
      </w:r>
    </w:p>
    <w:p w14:paraId="661947E1" w14:textId="77777777" w:rsidR="00AC7016" w:rsidRDefault="00000000" w:rsidP="0073723A">
      <w:pPr>
        <w:bidi/>
        <w:spacing w:before="80" w:after="80" w:line="360" w:lineRule="auto"/>
        <w:ind w:firstLine="567"/>
      </w:pPr>
      <w:r>
        <w:rPr>
          <w:color w:val="000000"/>
          <w:rtl/>
        </w:rPr>
        <w:t xml:space="preserve">أما على مستوى البنية السردية، فتُلاحظ ميل التغطيات إلى تأطير إنجازات الرياضيات بشكل "عاطفي-إنساني" (قصة كفاح ضد ظروف اجتماعية صعبة، تضحية الأم، إلخ)، بدل التأطير المهني-التقني السائد في تغطية الذكور (التحضير الفني، التحليل التكتيكي، الاستراتيجية النفسية). </w:t>
      </w:r>
      <w:r>
        <w:rPr>
          <w:color w:val="000000"/>
          <w:rtl/>
        </w:rPr>
        <w:lastRenderedPageBreak/>
        <w:t>وهذا التمييز السردي، رغم نواياه الحسنة أحيانًا، يساهم في تكريس صورة المرأة الرياضية كـ"حالة استثنائية" بدل تكريسها كـ"محترفة عادية"، مما يحول دون تطبيع حضورها.</w:t>
      </w:r>
      <w:r>
        <w:rPr>
          <w:color w:val="000000"/>
          <w:vertAlign w:val="superscript"/>
          <w:rtl/>
        </w:rPr>
        <w:footnoteReference w:id="34"/>
      </w:r>
    </w:p>
    <w:p w14:paraId="72E76950" w14:textId="77777777" w:rsidR="00AC7016" w:rsidRDefault="00000000" w:rsidP="0073723A">
      <w:pPr>
        <w:bidi/>
        <w:spacing w:before="80" w:after="80" w:line="360" w:lineRule="auto"/>
        <w:ind w:firstLine="567"/>
      </w:pPr>
      <w:r>
        <w:rPr>
          <w:color w:val="000000"/>
          <w:rtl/>
        </w:rPr>
        <w:t>ويفرض هذا التحليل السيميائي على الصحفيات والصحفيين أن يطوروا قراءة نقدية لممارساتهم، تتجاوز السطح الإخباري إلى الطبقة الرمزية للخطاب. وفي هذا الإطار تكون التكوينات في النقد السيميائي ودراسات النوع الاجتماعي ضرورية، وليست ترفاً فكرياً، لأنها وحدها التي تتيح إنتاج خطاب إعلامي رياضي متوازن وعادل.</w:t>
      </w:r>
    </w:p>
    <w:p w14:paraId="32C01574" w14:textId="77777777" w:rsidR="00AC7016" w:rsidRDefault="00000000" w:rsidP="0073723A">
      <w:pPr>
        <w:bidi/>
        <w:spacing w:after="0" w:line="240" w:lineRule="auto"/>
      </w:pPr>
      <w:r>
        <w:br w:type="page"/>
      </w:r>
    </w:p>
    <w:p w14:paraId="0E03D27E" w14:textId="77777777" w:rsidR="00AC7016" w:rsidRDefault="00000000" w:rsidP="0073723A">
      <w:pPr>
        <w:keepNext/>
        <w:bidi/>
        <w:spacing w:before="280" w:after="160" w:line="360" w:lineRule="auto"/>
      </w:pPr>
      <w:r>
        <w:rPr>
          <w:b/>
          <w:bCs/>
          <w:color w:val="1F4E79"/>
          <w:sz w:val="32"/>
          <w:szCs w:val="32"/>
          <w:rtl/>
        </w:rPr>
        <w:lastRenderedPageBreak/>
        <w:t>المبحث الثاني: الفرص الإبداعية في عصر الرقمنة</w:t>
      </w:r>
    </w:p>
    <w:p w14:paraId="43AEECF6" w14:textId="77777777" w:rsidR="00AC7016" w:rsidRDefault="00000000" w:rsidP="0073723A">
      <w:pPr>
        <w:bidi/>
        <w:spacing w:before="80" w:after="80" w:line="360" w:lineRule="auto"/>
        <w:ind w:firstLine="567"/>
      </w:pPr>
      <w:r>
        <w:rPr>
          <w:color w:val="000000"/>
          <w:rtl/>
        </w:rPr>
        <w:t>إذا كان المبحث السابق قد رصد التحديات التي تواجهها الصحفية الرياضية في السياق المغربي والعربي، فإن هذا المبحث ينتقل إلى الجانب المضيء من المشهد، أي إلى الفرص الإبداعية الجديدة التي أتاحها العصر الرقمي. ولا نقصد بهذا أن الرقمنة هي حل سحري لكل الإشكالات، بل نقصد أنها فتحت أفقاً جديداً يمكن للصحفيات استثماره بذكاء لتجاوز جزء من التحديات وبناء حضور مهني جديد.</w:t>
      </w:r>
    </w:p>
    <w:p w14:paraId="28C57442" w14:textId="77777777" w:rsidR="00AC7016" w:rsidRDefault="00000000" w:rsidP="0073723A">
      <w:pPr>
        <w:keepNext/>
        <w:bidi/>
        <w:spacing w:before="200" w:after="120" w:line="360" w:lineRule="auto"/>
      </w:pPr>
      <w:r>
        <w:rPr>
          <w:b/>
          <w:bCs/>
          <w:color w:val="2E7D32"/>
          <w:sz w:val="28"/>
          <w:szCs w:val="28"/>
          <w:rtl/>
        </w:rPr>
        <w:t>المطلب الأول: التحول نحو المنصات الرقمية وصحافة المواطن</w:t>
      </w:r>
    </w:p>
    <w:p w14:paraId="3A09C81E" w14:textId="77777777" w:rsidR="00AC7016" w:rsidRDefault="00000000" w:rsidP="0073723A">
      <w:pPr>
        <w:keepNext/>
        <w:bidi/>
        <w:spacing w:before="120" w:after="40" w:line="360" w:lineRule="auto"/>
      </w:pPr>
      <w:r>
        <w:rPr>
          <w:b/>
          <w:bCs/>
          <w:color w:val="404040"/>
          <w:rtl/>
        </w:rPr>
        <w:t>● الإعلام الرقمي كفضاء بديل</w:t>
      </w:r>
    </w:p>
    <w:p w14:paraId="244EECF5" w14:textId="77777777" w:rsidR="00AC7016" w:rsidRDefault="00000000" w:rsidP="0073723A">
      <w:pPr>
        <w:bidi/>
        <w:spacing w:before="80" w:after="80" w:line="360" w:lineRule="auto"/>
        <w:ind w:firstLine="567"/>
      </w:pPr>
      <w:r>
        <w:rPr>
          <w:color w:val="000000"/>
          <w:rtl/>
        </w:rPr>
        <w:t>يقدم الإعلام الرقمي للصحفية الرياضية فضاءً بديلاً عن الإعلام التقليدي، يتميز بعدة خصائص جذابة: حرية أكبر في التحرير، كلفة إنتاج منخفضة نسبيًّا، إمكانية بناء جمهور مباشر دون وسطاء، ومرونة في إدارة الوقت تسمح بالتوفيق بين المهنة وباقي الالتزامات. وقد استثمرت العديد من الصحفيات هذا الفضاء بنجاح خلال السنوات الأخيرة.</w:t>
      </w:r>
    </w:p>
    <w:p w14:paraId="02E5467A" w14:textId="77777777" w:rsidR="00AC7016" w:rsidRDefault="00000000" w:rsidP="0073723A">
      <w:pPr>
        <w:bidi/>
        <w:spacing w:before="80" w:after="80" w:line="360" w:lineRule="auto"/>
        <w:ind w:firstLine="567"/>
      </w:pPr>
      <w:r>
        <w:rPr>
          <w:color w:val="000000"/>
          <w:rtl/>
        </w:rPr>
        <w:t>ويختلف الفضاء الرقمي عن الفضاء التقليدي اختلافاً جوهرياً من حيث علاقات السلطة، إذ يقل فيه دور المؤسسة كحارس بوابة (gatekeeper) ويزداد دور الجمهور والخوارزميات. وهذا التحول يسمح للصحفية بتجاوز بعض البنيات الذكورية الموروثة في المؤسسات التقليدية، لكنه يطرح تحديات أخرى تتعلق بالاستقرار المهني، الحماية القانونية، والضغط النفسي للجمهور المباشر.</w:t>
      </w:r>
      <w:r>
        <w:rPr>
          <w:color w:val="000000"/>
          <w:vertAlign w:val="superscript"/>
          <w:rtl/>
        </w:rPr>
        <w:footnoteReference w:id="35"/>
      </w:r>
    </w:p>
    <w:p w14:paraId="30CD7722" w14:textId="77777777" w:rsidR="00AC7016" w:rsidRDefault="00000000" w:rsidP="0073723A">
      <w:pPr>
        <w:keepNext/>
        <w:bidi/>
        <w:spacing w:before="120" w:after="40" w:line="360" w:lineRule="auto"/>
      </w:pPr>
      <w:r>
        <w:rPr>
          <w:b/>
          <w:bCs/>
          <w:color w:val="404040"/>
          <w:rtl/>
        </w:rPr>
        <w:t>● دور منصات التواصل الاجتماعي</w:t>
      </w:r>
    </w:p>
    <w:p w14:paraId="556031C3" w14:textId="77777777" w:rsidR="00AC7016" w:rsidRDefault="00000000" w:rsidP="0073723A">
      <w:pPr>
        <w:bidi/>
        <w:spacing w:before="80" w:after="80" w:line="360" w:lineRule="auto"/>
        <w:ind w:firstLine="567"/>
      </w:pPr>
      <w:r>
        <w:rPr>
          <w:color w:val="000000"/>
          <w:rtl/>
        </w:rPr>
        <w:t>أصبحت منصات التواصل الاجتماعي اليوم فضاءً مركزياً في صناعة الإعلام الرياضي، تتجاوز كثيراً وظيفتها الأولى كأداة للنشر والتوزيع لتصبح منصة لإنتاج المحتوى وللتفاعل والتأثير. ويختلف دور كل منصة بحسب طبيعتها وجمهورها:</w:t>
      </w:r>
    </w:p>
    <w:p w14:paraId="6661F196" w14:textId="77777777" w:rsidR="00AC7016" w:rsidRDefault="00000000" w:rsidP="0073723A">
      <w:pPr>
        <w:bidi/>
        <w:spacing w:before="80" w:after="80" w:line="288" w:lineRule="auto"/>
      </w:pPr>
      <w:r>
        <w:rPr>
          <w:b/>
          <w:bCs/>
          <w:i/>
          <w:iCs/>
          <w:color w:val="1F4E79"/>
          <w:sz w:val="22"/>
          <w:szCs w:val="22"/>
          <w:rtl/>
        </w:rPr>
        <w:t>جدول رقم 9: المنصات الرقمية والفرص المتاحة للصحفيات الرياضيات</w:t>
      </w:r>
    </w:p>
    <w:tbl>
      <w:tblPr>
        <w:tblStyle w:val="Grilleclaire-Accent1"/>
        <w:bidiVisual/>
        <w:tblW w:w="0" w:type="auto"/>
        <w:jc w:val="center"/>
        <w:tblLook w:val="04A0" w:firstRow="1" w:lastRow="0" w:firstColumn="1" w:lastColumn="0" w:noHBand="0" w:noVBand="1"/>
      </w:tblPr>
      <w:tblGrid>
        <w:gridCol w:w="3024"/>
        <w:gridCol w:w="3024"/>
        <w:gridCol w:w="3024"/>
      </w:tblGrid>
      <w:tr w:rsidR="00AC7016" w14:paraId="6423FEF1"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D9E1F2"/>
            <w:vAlign w:val="center"/>
          </w:tcPr>
          <w:p w14:paraId="567DE8F9" w14:textId="77777777" w:rsidR="00AC7016" w:rsidRDefault="00000000" w:rsidP="0073723A">
            <w:pPr>
              <w:bidi/>
              <w:spacing w:before="40" w:after="40" w:line="276" w:lineRule="auto"/>
            </w:pPr>
            <w:r>
              <w:rPr>
                <w:color w:val="1F4E79"/>
                <w:sz w:val="22"/>
                <w:szCs w:val="22"/>
                <w:rtl/>
              </w:rPr>
              <w:t>المنصة</w:t>
            </w:r>
          </w:p>
        </w:tc>
        <w:tc>
          <w:tcPr>
            <w:tcW w:w="3024" w:type="dxa"/>
            <w:shd w:val="clear" w:color="auto" w:fill="D9E1F2"/>
            <w:vAlign w:val="center"/>
          </w:tcPr>
          <w:p w14:paraId="375F7E5C"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نوع المحتوى المهيمن</w:t>
            </w:r>
          </w:p>
        </w:tc>
        <w:tc>
          <w:tcPr>
            <w:tcW w:w="3024" w:type="dxa"/>
            <w:shd w:val="clear" w:color="auto" w:fill="D9E1F2"/>
            <w:vAlign w:val="center"/>
          </w:tcPr>
          <w:p w14:paraId="657F6A75"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الفرصة الخاصة بالصحفية الرياضية</w:t>
            </w:r>
          </w:p>
        </w:tc>
      </w:tr>
      <w:tr w:rsidR="00AC7016" w14:paraId="7A8BCA9B"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53F847BB" w14:textId="77777777" w:rsidR="00AC7016" w:rsidRDefault="00000000" w:rsidP="0073723A">
            <w:pPr>
              <w:bidi/>
              <w:spacing w:before="40" w:after="40" w:line="276" w:lineRule="auto"/>
            </w:pPr>
            <w:r>
              <w:rPr>
                <w:b w:val="0"/>
                <w:color w:val="000000"/>
                <w:sz w:val="22"/>
                <w:szCs w:val="22"/>
                <w:rtl/>
              </w:rPr>
              <w:t>تويتر / X</w:t>
            </w:r>
          </w:p>
        </w:tc>
        <w:tc>
          <w:tcPr>
            <w:tcW w:w="3024" w:type="dxa"/>
            <w:vAlign w:val="center"/>
          </w:tcPr>
          <w:p w14:paraId="76E4A526"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أخبار سريعة وتعليقات قصيرة</w:t>
            </w:r>
          </w:p>
        </w:tc>
        <w:tc>
          <w:tcPr>
            <w:tcW w:w="3024" w:type="dxa"/>
            <w:vAlign w:val="center"/>
          </w:tcPr>
          <w:p w14:paraId="3CA0A94D"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بناء سلطة معرفية عبر التحليل الفوري</w:t>
            </w:r>
          </w:p>
        </w:tc>
      </w:tr>
      <w:tr w:rsidR="00AC7016" w14:paraId="67DFF54C"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5FE8A221" w14:textId="77777777" w:rsidR="00AC7016" w:rsidRDefault="00000000" w:rsidP="0073723A">
            <w:pPr>
              <w:bidi/>
              <w:spacing w:before="40" w:after="40" w:line="276" w:lineRule="auto"/>
            </w:pPr>
            <w:r>
              <w:rPr>
                <w:b w:val="0"/>
                <w:color w:val="000000"/>
                <w:sz w:val="22"/>
                <w:szCs w:val="22"/>
                <w:rtl/>
              </w:rPr>
              <w:t>إنستغرام</w:t>
            </w:r>
          </w:p>
        </w:tc>
        <w:tc>
          <w:tcPr>
            <w:tcW w:w="3024" w:type="dxa"/>
            <w:vAlign w:val="center"/>
          </w:tcPr>
          <w:p w14:paraId="7AA0B5B5"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محتوى مرئي ولحظات مكثفة</w:t>
            </w:r>
          </w:p>
        </w:tc>
        <w:tc>
          <w:tcPr>
            <w:tcW w:w="3024" w:type="dxa"/>
            <w:vAlign w:val="center"/>
          </w:tcPr>
          <w:p w14:paraId="0267EC46"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بناء علامة شخصية وحضور بصري</w:t>
            </w:r>
          </w:p>
        </w:tc>
      </w:tr>
      <w:tr w:rsidR="00AC7016" w14:paraId="7C4545DD"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15D24379" w14:textId="77777777" w:rsidR="00AC7016" w:rsidRDefault="00000000" w:rsidP="0073723A">
            <w:pPr>
              <w:bidi/>
              <w:spacing w:before="40" w:after="40" w:line="276" w:lineRule="auto"/>
            </w:pPr>
            <w:r>
              <w:rPr>
                <w:b w:val="0"/>
                <w:color w:val="000000"/>
                <w:sz w:val="22"/>
                <w:szCs w:val="22"/>
                <w:rtl/>
              </w:rPr>
              <w:t>تيك توك</w:t>
            </w:r>
          </w:p>
        </w:tc>
        <w:tc>
          <w:tcPr>
            <w:tcW w:w="3024" w:type="dxa"/>
            <w:vAlign w:val="center"/>
          </w:tcPr>
          <w:p w14:paraId="3E7341CA"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فيديوهات قصيرة جذابة وترفيهية</w:t>
            </w:r>
          </w:p>
        </w:tc>
        <w:tc>
          <w:tcPr>
            <w:tcW w:w="3024" w:type="dxa"/>
            <w:vAlign w:val="center"/>
          </w:tcPr>
          <w:p w14:paraId="66AFAB23"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الوصول إلى جمهور شاب جديد</w:t>
            </w:r>
          </w:p>
        </w:tc>
      </w:tr>
      <w:tr w:rsidR="00AC7016" w14:paraId="5737E4FF"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08961B8F" w14:textId="77777777" w:rsidR="00AC7016" w:rsidRDefault="00000000" w:rsidP="0073723A">
            <w:pPr>
              <w:bidi/>
              <w:spacing w:before="40" w:after="40" w:line="276" w:lineRule="auto"/>
            </w:pPr>
            <w:r>
              <w:rPr>
                <w:b w:val="0"/>
                <w:color w:val="000000"/>
                <w:sz w:val="22"/>
                <w:szCs w:val="22"/>
                <w:rtl/>
              </w:rPr>
              <w:t>يوتيوب</w:t>
            </w:r>
          </w:p>
        </w:tc>
        <w:tc>
          <w:tcPr>
            <w:tcW w:w="3024" w:type="dxa"/>
            <w:vAlign w:val="center"/>
          </w:tcPr>
          <w:p w14:paraId="01AC0290"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محتوى طويل وتحليلي</w:t>
            </w:r>
          </w:p>
        </w:tc>
        <w:tc>
          <w:tcPr>
            <w:tcW w:w="3024" w:type="dxa"/>
            <w:vAlign w:val="center"/>
          </w:tcPr>
          <w:p w14:paraId="3EEAF7F9"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إنشاء قنوات تحليلية مستقلة وعميقة</w:t>
            </w:r>
          </w:p>
        </w:tc>
      </w:tr>
      <w:tr w:rsidR="00AC7016" w14:paraId="1BB8E698"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1658FDCE" w14:textId="77777777" w:rsidR="00AC7016" w:rsidRDefault="00000000" w:rsidP="0073723A">
            <w:pPr>
              <w:bidi/>
              <w:spacing w:before="40" w:after="40" w:line="276" w:lineRule="auto"/>
            </w:pPr>
            <w:r>
              <w:rPr>
                <w:b w:val="0"/>
                <w:color w:val="000000"/>
                <w:sz w:val="22"/>
                <w:szCs w:val="22"/>
                <w:rtl/>
              </w:rPr>
              <w:lastRenderedPageBreak/>
              <w:t>لينكد إن</w:t>
            </w:r>
          </w:p>
        </w:tc>
        <w:tc>
          <w:tcPr>
            <w:tcW w:w="3024" w:type="dxa"/>
            <w:vAlign w:val="center"/>
          </w:tcPr>
          <w:p w14:paraId="6F0D8247"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محتوى مهني وتفاعل المهنيين</w:t>
            </w:r>
          </w:p>
        </w:tc>
        <w:tc>
          <w:tcPr>
            <w:tcW w:w="3024" w:type="dxa"/>
            <w:vAlign w:val="center"/>
          </w:tcPr>
          <w:p w14:paraId="744BD1B4"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بناء شبكة مهنية وتواصل مع المؤسسات</w:t>
            </w:r>
          </w:p>
        </w:tc>
      </w:tr>
      <w:tr w:rsidR="00AC7016" w14:paraId="095C08FF"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1F7326F8" w14:textId="77777777" w:rsidR="00AC7016" w:rsidRDefault="00000000" w:rsidP="0073723A">
            <w:pPr>
              <w:bidi/>
              <w:spacing w:before="40" w:after="40" w:line="276" w:lineRule="auto"/>
            </w:pPr>
            <w:r>
              <w:rPr>
                <w:b w:val="0"/>
                <w:color w:val="000000"/>
                <w:sz w:val="22"/>
                <w:szCs w:val="22"/>
                <w:rtl/>
              </w:rPr>
              <w:t>تويتش</w:t>
            </w:r>
          </w:p>
        </w:tc>
        <w:tc>
          <w:tcPr>
            <w:tcW w:w="3024" w:type="dxa"/>
            <w:vAlign w:val="center"/>
          </w:tcPr>
          <w:p w14:paraId="1FAAB217"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بث مباشر وتفاعل لحظي</w:t>
            </w:r>
          </w:p>
        </w:tc>
        <w:tc>
          <w:tcPr>
            <w:tcW w:w="3024" w:type="dxa"/>
            <w:vAlign w:val="center"/>
          </w:tcPr>
          <w:p w14:paraId="727EE675"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تجارب جديدة في التعليق والتحليل المباشر</w:t>
            </w:r>
          </w:p>
        </w:tc>
      </w:tr>
    </w:tbl>
    <w:p w14:paraId="2AD1E718" w14:textId="77777777" w:rsidR="00AC7016" w:rsidRDefault="00AC7016" w:rsidP="0073723A">
      <w:pPr>
        <w:bidi/>
        <w:spacing w:before="40" w:after="40" w:line="360" w:lineRule="auto"/>
      </w:pPr>
    </w:p>
    <w:p w14:paraId="1A0D4E41" w14:textId="77777777" w:rsidR="00E47FA8" w:rsidRPr="00E47FA8" w:rsidRDefault="00E47FA8" w:rsidP="00E47FA8">
      <w:pPr>
        <w:keepNext/>
        <w:bidi/>
        <w:spacing w:before="120" w:after="40" w:line="360" w:lineRule="auto"/>
        <w:rPr>
          <w:color w:val="000000"/>
          <w:lang w:val="fr-FR"/>
        </w:rPr>
      </w:pPr>
      <w:r w:rsidRPr="00E47FA8">
        <w:rPr>
          <w:color w:val="000000"/>
          <w:rtl/>
        </w:rPr>
        <w:t>ومن أبرز الأمثلة على هذا التحول، تجربة خديجة بن قنة التي استطاعت بناء حضور إعلامي ورقمي واسع داخل الفضاء العربي، إلى جانب بتول يونس التي برزت عبر التغطيات الرياضية الرقمية ومنصات التواصل الاجتماعي، إضافة إلى سارة عبد العزيز التي راكمت حضوراً لافتاً في البرامج الرياضية والتحليل الإعلامي الرقمي</w:t>
      </w:r>
      <w:r w:rsidRPr="00E47FA8">
        <w:rPr>
          <w:color w:val="000000"/>
          <w:lang w:val="fr-FR"/>
        </w:rPr>
        <w:t>.</w:t>
      </w:r>
    </w:p>
    <w:p w14:paraId="0B7FDDA5" w14:textId="77777777" w:rsidR="00E47FA8" w:rsidRPr="00E47FA8" w:rsidRDefault="00E47FA8" w:rsidP="00E47FA8">
      <w:pPr>
        <w:keepNext/>
        <w:bidi/>
        <w:spacing w:before="120" w:after="40" w:line="360" w:lineRule="auto"/>
        <w:rPr>
          <w:color w:val="000000"/>
          <w:lang w:val="fr-FR"/>
        </w:rPr>
      </w:pPr>
      <w:r w:rsidRPr="00E47FA8">
        <w:rPr>
          <w:color w:val="000000"/>
          <w:rtl/>
        </w:rPr>
        <w:t>كما تُعد إيمان أغوتان من الأسماء المغربية التي عززت حضورها عبر المنصات الرقمية والتغطيات الميدانية، إلى جانب حنان العياري التي ساهمت في ترسيخ حضور المرأة داخل البرامج الرياضية التلفزية</w:t>
      </w:r>
      <w:r w:rsidRPr="00E47FA8">
        <w:rPr>
          <w:color w:val="000000"/>
          <w:lang w:val="fr-FR"/>
        </w:rPr>
        <w:t>.</w:t>
      </w:r>
    </w:p>
    <w:p w14:paraId="4366C81A" w14:textId="77777777" w:rsidR="00E47FA8" w:rsidRPr="00E47FA8" w:rsidRDefault="00E47FA8" w:rsidP="00E47FA8">
      <w:pPr>
        <w:keepNext/>
        <w:bidi/>
        <w:spacing w:before="120" w:after="40" w:line="360" w:lineRule="auto"/>
        <w:rPr>
          <w:color w:val="000000"/>
          <w:lang w:val="fr-FR"/>
        </w:rPr>
      </w:pPr>
      <w:r w:rsidRPr="00E47FA8">
        <w:rPr>
          <w:color w:val="000000"/>
          <w:rtl/>
        </w:rPr>
        <w:t>وقد مكّن هذا الحضور الرقمي المتنامي عدداً من الصحفيات الرياضيات من بناء سلطة رمزية ومعرفية مستقلة نسبياً عن المؤسسات الإعلامية التقليدية، من خلال إنتاج محتوى رياضي متداول على نطاق واسع، وتطوير تفاعل مباشر مع الجمهور، والمشاركة في تغطية تظاهرات رياضية دولية كبرى</w:t>
      </w:r>
      <w:r w:rsidRPr="00E47FA8">
        <w:rPr>
          <w:color w:val="000000"/>
          <w:lang w:val="fr-FR"/>
        </w:rPr>
        <w:t>.</w:t>
      </w:r>
    </w:p>
    <w:p w14:paraId="4E58C007" w14:textId="77777777" w:rsidR="00AC7016" w:rsidRDefault="00000000" w:rsidP="0073723A">
      <w:pPr>
        <w:keepNext/>
        <w:bidi/>
        <w:spacing w:before="120" w:after="40" w:line="360" w:lineRule="auto"/>
      </w:pPr>
      <w:r>
        <w:rPr>
          <w:rFonts w:ascii="Times New Roman" w:hAnsi="Times New Roman" w:cs="Times New Roman" w:hint="cs"/>
          <w:b/>
          <w:bCs/>
          <w:color w:val="404040"/>
          <w:rtl/>
        </w:rPr>
        <w:t>●</w:t>
      </w:r>
      <w:r>
        <w:rPr>
          <w:b/>
          <w:bCs/>
          <w:color w:val="404040"/>
          <w:rtl/>
        </w:rPr>
        <w:t xml:space="preserve"> صحافة المواطن وتأثيرها</w:t>
      </w:r>
    </w:p>
    <w:p w14:paraId="3DCBB6F1" w14:textId="77777777" w:rsidR="00AC7016" w:rsidRDefault="00000000" w:rsidP="0073723A">
      <w:pPr>
        <w:bidi/>
        <w:spacing w:before="80" w:after="80" w:line="360" w:lineRule="auto"/>
        <w:ind w:firstLine="567"/>
      </w:pPr>
      <w:r>
        <w:rPr>
          <w:color w:val="000000"/>
          <w:rtl/>
        </w:rPr>
        <w:t>تُشكل صحافة المواطن (citizen journalism) أحد التحولات الجوهرية في الإعلام الرياضي، إذ أتاحت لكل من يمتلك هاتفاً ذكياً وحساباً على منصة رقمية أن يصبح، نظرياً، فاعلاً إعلامياً يلعب دوراً في إنتاج الخبر ونشره. وقد فتح هذا التحول أفقاً جديداً، خاصة للصحفيات اللواتي قد لا يجدن مكاناً في غرف التحرير التقليدية.</w:t>
      </w:r>
      <w:r>
        <w:rPr>
          <w:color w:val="000000"/>
          <w:vertAlign w:val="superscript"/>
          <w:rtl/>
        </w:rPr>
        <w:footnoteReference w:id="36"/>
      </w:r>
    </w:p>
    <w:p w14:paraId="5A5CE490" w14:textId="77777777" w:rsidR="00E47FA8" w:rsidRPr="00E47FA8" w:rsidRDefault="00E47FA8" w:rsidP="00E47FA8">
      <w:pPr>
        <w:bidi/>
        <w:spacing w:after="0" w:line="360" w:lineRule="auto"/>
        <w:rPr>
          <w:color w:val="000000"/>
          <w:lang w:val="fr-FR"/>
        </w:rPr>
      </w:pPr>
      <w:r w:rsidRPr="00E47FA8">
        <w:rPr>
          <w:color w:val="000000"/>
          <w:rtl/>
        </w:rPr>
        <w:t>وقد ظهرت في كل من المغرب وقطر تجارب نوعية لصحفيات رياضيات استطعن بناء حضورهن الإعلامي انطلاقاً من المنصات الرقمية وصحافة المواطن، قبل الانتقال إلى العمل داخل مؤسسات إعلامية مهنية. ففي المغرب برزت أسماء مثل إيمان أغوتان التي عززت حضورها من خلال التغطيات الرقمية والمحتوى الرياضي عبر المنصات الإلكترونية، إلى جانب مريم الإدريسي التي اهتمت بمتابعة كرة القدم النسوية والبطولات المحلية عبر الفضاء الرقمي قبل الظهور في منصات إعلامية أوسع</w:t>
      </w:r>
      <w:r w:rsidRPr="00E47FA8">
        <w:rPr>
          <w:color w:val="000000"/>
          <w:lang w:val="fr-FR"/>
        </w:rPr>
        <w:t>.</w:t>
      </w:r>
    </w:p>
    <w:p w14:paraId="38B95496" w14:textId="77777777" w:rsidR="00E47FA8" w:rsidRPr="00E47FA8" w:rsidRDefault="00E47FA8" w:rsidP="00E47FA8">
      <w:pPr>
        <w:bidi/>
        <w:spacing w:after="0" w:line="360" w:lineRule="auto"/>
        <w:rPr>
          <w:color w:val="000000"/>
          <w:lang w:val="fr-FR"/>
        </w:rPr>
      </w:pPr>
      <w:r w:rsidRPr="00E47FA8">
        <w:rPr>
          <w:color w:val="000000"/>
          <w:rtl/>
        </w:rPr>
        <w:t>أما في قطر، فقد برزت تجارب إعلاميات رياضيات اشتغلن في البداية عبر المحتوى الرقمي أو المدونات الرياضية قبل الالتحاق بالقنوات الرياضية، من بينهن إيمان الكعبي وشروق الحاج، حيث ساعدهن الحضور الرقمي والتفاعل الجماهيري على اكتساب شرعية إعلامية مكنت بعضهن من الانتقال إلى البرامج التلفزية والتغطيات الرياضية الرسمية</w:t>
      </w:r>
      <w:r w:rsidRPr="00E47FA8">
        <w:rPr>
          <w:color w:val="000000"/>
          <w:lang w:val="fr-FR"/>
        </w:rPr>
        <w:t>.</w:t>
      </w:r>
    </w:p>
    <w:p w14:paraId="38EEC407" w14:textId="77777777" w:rsidR="00E47FA8" w:rsidRPr="00E47FA8" w:rsidRDefault="00E47FA8" w:rsidP="00E47FA8">
      <w:pPr>
        <w:bidi/>
        <w:spacing w:after="0" w:line="360" w:lineRule="auto"/>
        <w:rPr>
          <w:color w:val="000000"/>
          <w:lang w:val="fr-FR"/>
        </w:rPr>
      </w:pPr>
      <w:r w:rsidRPr="00E47FA8">
        <w:rPr>
          <w:color w:val="000000"/>
          <w:rtl/>
        </w:rPr>
        <w:lastRenderedPageBreak/>
        <w:t>ويعكس هذا المسار التحولي انتقال الصحفيات من فضاء الإعلام البديل أو صحافة المواطن نحو الإعلام المؤسساتي، وهو ما يُعرف بالمسار العكسي للإنتاج الإعلامي، أي الانتقال “من القاعدة إلى القمة”. وقد ساهمت المنصات الرقمية في كسر عدد من الحواجز التقليدية المرتبطة بالولوج إلى الإعلام الرياضي، خاصة بالنسبة للنساء، عبر إتاحة فضاءات مستقلة للتعبير وإنتاج المحتوى الرياضي</w:t>
      </w:r>
      <w:r w:rsidRPr="00E47FA8">
        <w:rPr>
          <w:color w:val="000000"/>
          <w:lang w:val="fr-FR"/>
        </w:rPr>
        <w:t>.</w:t>
      </w:r>
    </w:p>
    <w:p w14:paraId="38CB4854" w14:textId="77777777" w:rsidR="00AC7016" w:rsidRDefault="00000000" w:rsidP="0073723A">
      <w:pPr>
        <w:bidi/>
        <w:spacing w:after="0" w:line="240" w:lineRule="auto"/>
      </w:pPr>
      <w:r>
        <w:br w:type="page"/>
      </w:r>
    </w:p>
    <w:p w14:paraId="69A27F54" w14:textId="77777777" w:rsidR="00AC7016" w:rsidRDefault="00000000" w:rsidP="0073723A">
      <w:pPr>
        <w:keepNext/>
        <w:bidi/>
        <w:spacing w:before="200" w:after="120" w:line="360" w:lineRule="auto"/>
      </w:pPr>
      <w:r>
        <w:rPr>
          <w:b/>
          <w:bCs/>
          <w:color w:val="2E7D32"/>
          <w:sz w:val="28"/>
          <w:szCs w:val="28"/>
          <w:rtl/>
        </w:rPr>
        <w:lastRenderedPageBreak/>
        <w:t>المطلب الثاني: الذكاء الاصطناعي وأدوات التفاعل</w:t>
      </w:r>
    </w:p>
    <w:p w14:paraId="19FB97EE" w14:textId="77777777" w:rsidR="00AC7016" w:rsidRDefault="00000000" w:rsidP="0073723A">
      <w:pPr>
        <w:keepNext/>
        <w:bidi/>
        <w:spacing w:before="120" w:after="40" w:line="360" w:lineRule="auto"/>
      </w:pPr>
      <w:r>
        <w:rPr>
          <w:b/>
          <w:bCs/>
          <w:color w:val="404040"/>
          <w:rtl/>
        </w:rPr>
        <w:t>● دور الذكاء الاصطناعي في الإعلام</w:t>
      </w:r>
    </w:p>
    <w:p w14:paraId="640033D7" w14:textId="77777777" w:rsidR="00AC7016" w:rsidRDefault="00000000" w:rsidP="0073723A">
      <w:pPr>
        <w:bidi/>
        <w:spacing w:before="80" w:after="80" w:line="360" w:lineRule="auto"/>
        <w:ind w:firstLine="567"/>
      </w:pPr>
      <w:r>
        <w:rPr>
          <w:color w:val="000000"/>
          <w:rtl/>
        </w:rPr>
        <w:t>أحدث الذكاء الاصطناعي قطيعة جوهرية في صناعة الإعلام عموماً وفي الإعلام الرياضي خصوصًا، إذ أصبحت أدواته متاحة لإنجاز مهام كانت إلى وقت قريب حصراً على الإنسان: الترجمة الفورية، توليد النصوص، تحرير الفيديو، تحليل الإحصائيات الرياضية بأدق التفاصيل، وتلخيص المقابلات والخطب. وقد فتح هذا التطور أفقاً جديداً للصحفية الرياضية، يمكن استثماره بأشكال متعددة.</w:t>
      </w:r>
      <w:r>
        <w:rPr>
          <w:color w:val="000000"/>
          <w:vertAlign w:val="superscript"/>
          <w:rtl/>
        </w:rPr>
        <w:footnoteReference w:id="37"/>
      </w:r>
    </w:p>
    <w:tbl>
      <w:tblPr>
        <w:tblStyle w:val="Grilledutableau"/>
        <w:bidiVisual/>
        <w:tblW w:w="0" w:type="auto"/>
        <w:jc w:val="center"/>
        <w:tblLook w:val="04A0" w:firstRow="1" w:lastRow="0" w:firstColumn="1" w:lastColumn="0" w:noHBand="0" w:noVBand="1"/>
      </w:tblPr>
      <w:tblGrid>
        <w:gridCol w:w="9072"/>
      </w:tblGrid>
      <w:tr w:rsidR="00AC7016" w14:paraId="646650BF" w14:textId="77777777">
        <w:trPr>
          <w:jc w:val="center"/>
        </w:trPr>
        <w:tc>
          <w:tcPr>
            <w:tcW w:w="9072" w:type="dxa"/>
            <w:shd w:val="clear" w:color="auto" w:fill="BDD7EE"/>
          </w:tcPr>
          <w:p w14:paraId="76D1A9A7" w14:textId="77777777" w:rsidR="00AC7016" w:rsidRDefault="00000000" w:rsidP="0073723A">
            <w:pPr>
              <w:bidi/>
              <w:spacing w:before="40" w:after="40" w:line="276" w:lineRule="auto"/>
            </w:pPr>
            <w:r>
              <w:rPr>
                <w:b/>
                <w:bCs/>
                <w:color w:val="1F4E79"/>
                <w:rtl/>
              </w:rPr>
              <w:t>خطاطة رقم 6: استخدامات الذكاء الاصطناعي في الإعلام الرياضي</w:t>
            </w:r>
          </w:p>
        </w:tc>
      </w:tr>
      <w:tr w:rsidR="00AC7016" w14:paraId="2EB5056A" w14:textId="77777777">
        <w:trPr>
          <w:jc w:val="center"/>
        </w:trPr>
        <w:tc>
          <w:tcPr>
            <w:tcW w:w="9072" w:type="dxa"/>
            <w:shd w:val="clear" w:color="auto" w:fill="FFF2CC"/>
          </w:tcPr>
          <w:p w14:paraId="44348A93" w14:textId="77777777" w:rsidR="00AC7016" w:rsidRDefault="00000000" w:rsidP="0073723A">
            <w:pPr>
              <w:bidi/>
              <w:spacing w:before="40" w:after="40" w:line="288" w:lineRule="auto"/>
            </w:pPr>
            <w:r>
              <w:rPr>
                <w:color w:val="000000"/>
                <w:sz w:val="22"/>
                <w:szCs w:val="22"/>
                <w:rtl/>
              </w:rPr>
              <w:t>◀ 1. توليد التقارير الرياضية الأولية انطلاقاً من البيانات.</w:t>
            </w:r>
          </w:p>
        </w:tc>
      </w:tr>
      <w:tr w:rsidR="00AC7016" w14:paraId="4494DD62" w14:textId="77777777">
        <w:trPr>
          <w:jc w:val="center"/>
        </w:trPr>
        <w:tc>
          <w:tcPr>
            <w:tcW w:w="9072" w:type="dxa"/>
            <w:shd w:val="clear" w:color="auto" w:fill="FFF2CC"/>
          </w:tcPr>
          <w:p w14:paraId="719D8F71" w14:textId="77777777" w:rsidR="00AC7016" w:rsidRDefault="00000000" w:rsidP="0073723A">
            <w:pPr>
              <w:bidi/>
              <w:spacing w:before="40" w:after="40" w:line="288" w:lineRule="auto"/>
            </w:pPr>
            <w:r>
              <w:rPr>
                <w:color w:val="000000"/>
                <w:sz w:val="22"/>
                <w:szCs w:val="22"/>
                <w:rtl/>
              </w:rPr>
              <w:t>◀ 2. تحليل الأداء التقني للاعبين والمدربين بالأرقام.</w:t>
            </w:r>
          </w:p>
        </w:tc>
      </w:tr>
      <w:tr w:rsidR="00AC7016" w14:paraId="2D680BC2" w14:textId="77777777">
        <w:trPr>
          <w:jc w:val="center"/>
        </w:trPr>
        <w:tc>
          <w:tcPr>
            <w:tcW w:w="9072" w:type="dxa"/>
            <w:shd w:val="clear" w:color="auto" w:fill="FFF2CC"/>
          </w:tcPr>
          <w:p w14:paraId="1DFDD1D8" w14:textId="77777777" w:rsidR="00AC7016" w:rsidRDefault="00000000" w:rsidP="0073723A">
            <w:pPr>
              <w:bidi/>
              <w:spacing w:before="40" w:after="40" w:line="288" w:lineRule="auto"/>
            </w:pPr>
            <w:r>
              <w:rPr>
                <w:color w:val="000000"/>
                <w:sz w:val="22"/>
                <w:szCs w:val="22"/>
                <w:rtl/>
              </w:rPr>
              <w:t>◀ 3. ترجمة فورية للمؤتمرات الصحفية والمقابلات.</w:t>
            </w:r>
          </w:p>
        </w:tc>
      </w:tr>
      <w:tr w:rsidR="00AC7016" w14:paraId="5D4B1E2F" w14:textId="77777777">
        <w:trPr>
          <w:jc w:val="center"/>
        </w:trPr>
        <w:tc>
          <w:tcPr>
            <w:tcW w:w="9072" w:type="dxa"/>
            <w:shd w:val="clear" w:color="auto" w:fill="FFF2CC"/>
          </w:tcPr>
          <w:p w14:paraId="0B97E57A" w14:textId="77777777" w:rsidR="00AC7016" w:rsidRDefault="00000000" w:rsidP="0073723A">
            <w:pPr>
              <w:bidi/>
              <w:spacing w:before="40" w:after="40" w:line="288" w:lineRule="auto"/>
            </w:pPr>
            <w:r>
              <w:rPr>
                <w:color w:val="000000"/>
                <w:sz w:val="22"/>
                <w:szCs w:val="22"/>
                <w:rtl/>
              </w:rPr>
              <w:t>◀ 4. إنتاج خلاصات سريعة للمباريات للمنصات الاجتماعية.</w:t>
            </w:r>
          </w:p>
        </w:tc>
      </w:tr>
      <w:tr w:rsidR="00AC7016" w14:paraId="7E7EAC5D" w14:textId="77777777">
        <w:trPr>
          <w:jc w:val="center"/>
        </w:trPr>
        <w:tc>
          <w:tcPr>
            <w:tcW w:w="9072" w:type="dxa"/>
            <w:shd w:val="clear" w:color="auto" w:fill="FFF2CC"/>
          </w:tcPr>
          <w:p w14:paraId="25D1D900" w14:textId="77777777" w:rsidR="00AC7016" w:rsidRDefault="00000000" w:rsidP="0073723A">
            <w:pPr>
              <w:bidi/>
              <w:spacing w:before="40" w:after="40" w:line="288" w:lineRule="auto"/>
            </w:pPr>
            <w:r>
              <w:rPr>
                <w:color w:val="000000"/>
                <w:sz w:val="22"/>
                <w:szCs w:val="22"/>
                <w:rtl/>
              </w:rPr>
              <w:t>◀ 5. أتمتة عمليات تتبع الأخبار والمصادر.</w:t>
            </w:r>
          </w:p>
        </w:tc>
      </w:tr>
      <w:tr w:rsidR="00AC7016" w14:paraId="1CB5E85E" w14:textId="77777777">
        <w:trPr>
          <w:jc w:val="center"/>
        </w:trPr>
        <w:tc>
          <w:tcPr>
            <w:tcW w:w="9072" w:type="dxa"/>
            <w:shd w:val="clear" w:color="auto" w:fill="FFF2CC"/>
          </w:tcPr>
          <w:p w14:paraId="5CA7640B" w14:textId="77777777" w:rsidR="00AC7016" w:rsidRDefault="00000000" w:rsidP="0073723A">
            <w:pPr>
              <w:bidi/>
              <w:spacing w:before="40" w:after="40" w:line="288" w:lineRule="auto"/>
            </w:pPr>
            <w:r>
              <w:rPr>
                <w:color w:val="000000"/>
                <w:sz w:val="22"/>
                <w:szCs w:val="22"/>
                <w:rtl/>
              </w:rPr>
              <w:t>◀ 6. إنتاج محتوى مرئي بصري بمساعدة أدوات توليدية.</w:t>
            </w:r>
          </w:p>
        </w:tc>
      </w:tr>
    </w:tbl>
    <w:p w14:paraId="09A026FB" w14:textId="77777777" w:rsidR="00AC7016" w:rsidRDefault="00AC7016" w:rsidP="0073723A">
      <w:pPr>
        <w:bidi/>
        <w:spacing w:before="40" w:after="40" w:line="360" w:lineRule="auto"/>
      </w:pPr>
    </w:p>
    <w:p w14:paraId="600433F0" w14:textId="77777777" w:rsidR="00AC7016" w:rsidRDefault="00000000" w:rsidP="0073723A">
      <w:pPr>
        <w:bidi/>
        <w:spacing w:before="80" w:after="80" w:line="360" w:lineRule="auto"/>
        <w:ind w:firstLine="567"/>
      </w:pPr>
      <w:r>
        <w:rPr>
          <w:color w:val="000000"/>
          <w:rtl/>
        </w:rPr>
        <w:t>ولا يلغي هذا التطور دور الصحفية، بل يعيد تعريفه. إذ يتحرر الإنسان من المهام الروتينية ليتفرغ للمهام التي لا يمكن للآلة القيام بها: التحقيق المعمق، الكتابة ذات النفس الأدبي، التحليل الاستراتيجي، بناء العلاقات الإنسانية مع المصادر، وأخلاقيات النشر. ومن هنا ينفتح أفق جديد لصحفية رياضية مختلفة، تجمع بين الإتقان التقني للأدوات الرقمية والإحساس الإنساني العميق بمعنى الرياضة وقيمها.</w:t>
      </w:r>
    </w:p>
    <w:p w14:paraId="1C496657" w14:textId="77777777" w:rsidR="00AC7016" w:rsidRDefault="00000000" w:rsidP="0073723A">
      <w:pPr>
        <w:bidi/>
        <w:spacing w:before="80" w:after="80" w:line="360" w:lineRule="auto"/>
        <w:ind w:firstLine="567"/>
      </w:pPr>
      <w:r>
        <w:rPr>
          <w:color w:val="000000"/>
          <w:rtl/>
        </w:rPr>
        <w:t>غير أن هذا الانتقال يطرح في الوقت ذاته تحديات أخلاقية ومهنية جديدة لا يمكن تجاوزها. فمن جهة، يمكن للذكاء الاصطناعي أن يعيد إنتاج التحيزات الجندرية الموجودة في البيانات التي تكوّن منها، بحيث تتسرب نمطية الصور إلى المحتوى المنتج آلياً. ومن جهة أخرى، يمكن أن يخلق وَهْم الموضوعية لدى الجمهور، حيث يُفترض أن المحتوى "المنتج آلياً" أكثر حياداً، رغم أنه قد يحمل تحيزات أعمق وأقل وضوحاً. وهنا تتدخل الكفاءة الإنسانية للصحفية، التي تستطيع التيقظ لهذه التحيزات وتصحيحها، بفضل وعيها بأبعاد السياق الثقافي والإعلامي العربي.</w:t>
      </w:r>
      <w:r>
        <w:rPr>
          <w:color w:val="000000"/>
          <w:vertAlign w:val="superscript"/>
          <w:rtl/>
        </w:rPr>
        <w:footnoteReference w:id="38"/>
      </w:r>
    </w:p>
    <w:p w14:paraId="46E7DD83" w14:textId="77777777" w:rsidR="00AC7016" w:rsidRDefault="00000000" w:rsidP="0073723A">
      <w:pPr>
        <w:bidi/>
        <w:spacing w:before="80" w:after="80" w:line="360" w:lineRule="auto"/>
        <w:ind w:firstLine="567"/>
      </w:pPr>
      <w:r>
        <w:rPr>
          <w:color w:val="000000"/>
          <w:rtl/>
        </w:rPr>
        <w:t xml:space="preserve">وفي السياق العربي، تطرح أداة الذكاء الاصطناعي تحدياً إضافياً متعلقاً باللغة. فأغلب النماذج الكبرى مدربة بشكل أساسي على اللغة الإنجليزية، وتُنتج مخرجات أقل دقة باللغة العربية، خاصة في المعجم الرياضي المتخصص. وهذا يفرض على الصحفيات الرياضيات العربيات دوراً مزدوجاً: </w:t>
      </w:r>
      <w:r>
        <w:rPr>
          <w:color w:val="000000"/>
          <w:rtl/>
        </w:rPr>
        <w:lastRenderedPageBreak/>
        <w:t>استعمال الأدوات الذكية، وتطوير نماذج أكثر تكيفاً مع اللغة العربية والسياق الثقافي للمنطقة. وتشكل هذه الفرصة أحد المداخل لتعزيز دور الصحفيات في رسم مستقبل الإعلام الرياضي العربي الرقمي.</w:t>
      </w:r>
    </w:p>
    <w:p w14:paraId="4829D67D" w14:textId="77777777" w:rsidR="00AC7016" w:rsidRDefault="00000000" w:rsidP="0073723A">
      <w:pPr>
        <w:keepNext/>
        <w:bidi/>
        <w:spacing w:before="120" w:after="40" w:line="360" w:lineRule="auto"/>
      </w:pPr>
      <w:r>
        <w:rPr>
          <w:b/>
          <w:bCs/>
          <w:color w:val="404040"/>
          <w:rtl/>
        </w:rPr>
        <w:t>● أدوات إنتاج المحتوى الرياضي</w:t>
      </w:r>
    </w:p>
    <w:p w14:paraId="08164278" w14:textId="77777777" w:rsidR="00AC7016" w:rsidRDefault="00000000" w:rsidP="0073723A">
      <w:pPr>
        <w:bidi/>
        <w:spacing w:before="80" w:after="80" w:line="360" w:lineRule="auto"/>
        <w:ind w:firstLine="567"/>
      </w:pPr>
      <w:r>
        <w:rPr>
          <w:color w:val="000000"/>
          <w:rtl/>
        </w:rPr>
        <w:t>تتنوع أدوات إنتاج المحتوى الرياضي الرقمي اليوم بحيث أصبح ممكناً للصحفية المستقلة أن تنتج محتوى احترافياً بميزانية محدودة. ومن أبرز هذه الأدوات:</w:t>
      </w:r>
    </w:p>
    <w:p w14:paraId="5900ACE4" w14:textId="77777777" w:rsidR="00AC7016" w:rsidRDefault="00000000" w:rsidP="0073723A">
      <w:pPr>
        <w:bidi/>
        <w:spacing w:before="40" w:after="40" w:line="360" w:lineRule="auto"/>
        <w:ind w:left="283" w:right="283"/>
      </w:pPr>
      <w:r>
        <w:rPr>
          <w:color w:val="000000"/>
          <w:rtl/>
        </w:rPr>
        <w:t xml:space="preserve"> — أدوات تحرير الفيديو: مثل أدوبي بريمير وكاب كات وفاينل كات، وقد أصبحت أكثر سهولة في الاستعمال، ومتوفرة على المنصات المحمولة.</w:t>
      </w:r>
    </w:p>
    <w:p w14:paraId="09F5829E" w14:textId="77777777" w:rsidR="00AC7016" w:rsidRDefault="00000000" w:rsidP="0073723A">
      <w:pPr>
        <w:bidi/>
        <w:spacing w:before="40" w:after="40" w:line="360" w:lineRule="auto"/>
        <w:ind w:left="283" w:right="283"/>
      </w:pPr>
      <w:r>
        <w:rPr>
          <w:color w:val="000000"/>
          <w:rtl/>
        </w:rPr>
        <w:t xml:space="preserve"> — أدوات تحرير الصوت والبودكاست: مثل أدوبي أوديشن وأوداسيتي، تتيح إنتاج بودكاست رياضي احترافي.</w:t>
      </w:r>
    </w:p>
    <w:p w14:paraId="2AA0AE6F" w14:textId="77777777" w:rsidR="00AC7016" w:rsidRDefault="00000000" w:rsidP="0073723A">
      <w:pPr>
        <w:bidi/>
        <w:spacing w:before="40" w:after="40" w:line="360" w:lineRule="auto"/>
        <w:ind w:left="283" w:right="283"/>
      </w:pPr>
      <w:r>
        <w:rPr>
          <w:color w:val="000000"/>
          <w:rtl/>
        </w:rPr>
        <w:t xml:space="preserve"> — أدوات الإحصائيات الرياضية: مثل ستاتس بومب وأوبتا، توفر أرقاماً تفصيلية يمكن للصحفية بناء تحليلاتها عليها.</w:t>
      </w:r>
    </w:p>
    <w:p w14:paraId="7150934A" w14:textId="77777777" w:rsidR="00AC7016" w:rsidRDefault="00000000" w:rsidP="0073723A">
      <w:pPr>
        <w:bidi/>
        <w:spacing w:before="40" w:after="40" w:line="360" w:lineRule="auto"/>
        <w:ind w:left="283" w:right="283"/>
      </w:pPr>
      <w:r>
        <w:rPr>
          <w:color w:val="000000"/>
          <w:rtl/>
        </w:rPr>
        <w:t xml:space="preserve"> — أدوات الذكاء الاصطناعي التوليدي: تساعد في توليد المسودات الأولى، الترجمة، التلخيص، توليد الأفكار.</w:t>
      </w:r>
    </w:p>
    <w:p w14:paraId="3B2F7C36" w14:textId="77777777" w:rsidR="00AC7016" w:rsidRDefault="00000000" w:rsidP="0073723A">
      <w:pPr>
        <w:bidi/>
        <w:spacing w:before="40" w:after="40" w:line="360" w:lineRule="auto"/>
        <w:ind w:left="283" w:right="283"/>
      </w:pPr>
      <w:r>
        <w:rPr>
          <w:color w:val="000000"/>
          <w:rtl/>
        </w:rPr>
        <w:t xml:space="preserve"> — أدوات إدارة المنصات: مثل هوت سويت وميت بوسنر، تسمح بإدارة حضور رقمي متعدد المنصات بشكل منسجم.</w:t>
      </w:r>
    </w:p>
    <w:p w14:paraId="27BD070D" w14:textId="77777777" w:rsidR="00AC7016" w:rsidRDefault="00000000" w:rsidP="0073723A">
      <w:pPr>
        <w:bidi/>
        <w:spacing w:before="80" w:after="80" w:line="360" w:lineRule="auto"/>
        <w:ind w:firstLine="567"/>
      </w:pPr>
      <w:r>
        <w:rPr>
          <w:color w:val="000000"/>
          <w:rtl/>
        </w:rPr>
        <w:t>تظل هذه الأدوات في حد ذاتها محايدة، تكتسب قيمتها من حسن استعمالها. ومن هنا تطرح إشكالية التكوين على التكنولوجيا الإعلامية بوصفها استحقاقاً عاجلاً للجامعات ومعاهد الصحافة، لا تستطيع الصحفيات الرياضيات في المغرب وقطر اقتحام المنافسة الإعلامية العالمية دون التمكن منها.</w:t>
      </w:r>
    </w:p>
    <w:p w14:paraId="19C432A0" w14:textId="77777777" w:rsidR="00AC7016" w:rsidRDefault="00000000" w:rsidP="0073723A">
      <w:pPr>
        <w:keepNext/>
        <w:bidi/>
        <w:spacing w:before="120" w:after="40" w:line="360" w:lineRule="auto"/>
      </w:pPr>
      <w:r>
        <w:rPr>
          <w:b/>
          <w:bCs/>
          <w:color w:val="404040"/>
          <w:rtl/>
        </w:rPr>
        <w:t>● التفاعل الرقمي مع الجمهور</w:t>
      </w:r>
    </w:p>
    <w:p w14:paraId="16D6E0BF" w14:textId="77777777" w:rsidR="00AC7016" w:rsidRDefault="00000000" w:rsidP="0073723A">
      <w:pPr>
        <w:bidi/>
        <w:spacing w:before="80" w:after="80" w:line="360" w:lineRule="auto"/>
        <w:ind w:firstLine="567"/>
      </w:pPr>
      <w:r>
        <w:rPr>
          <w:color w:val="000000"/>
          <w:rtl/>
        </w:rPr>
        <w:t>تختلف التفاعلية الرقمية عن التفاعلية التقليدية اختلافاً جوهرياً، إذ تنتقل من تفاعل لحظي محدود إلى تفاعل مستمر ودائم ومتعدد الاتجاهات. وتفرض هذه التفاعلية على الصحفية الرياضية تطوير مهارات جديدة لإدارتها بشكل صحي وفعال:</w:t>
      </w:r>
      <w:r>
        <w:rPr>
          <w:color w:val="000000"/>
          <w:vertAlign w:val="superscript"/>
          <w:rtl/>
        </w:rPr>
        <w:footnoteReference w:id="39"/>
      </w:r>
    </w:p>
    <w:p w14:paraId="4C78B0D7" w14:textId="77777777" w:rsidR="00AC7016" w:rsidRDefault="00000000" w:rsidP="0073723A">
      <w:pPr>
        <w:bidi/>
        <w:spacing w:before="40" w:after="40" w:line="360" w:lineRule="auto"/>
        <w:ind w:left="283" w:right="283"/>
      </w:pPr>
      <w:r>
        <w:rPr>
          <w:color w:val="000000"/>
          <w:rtl/>
        </w:rPr>
        <w:t xml:space="preserve"> — إدارة الحوار الرقمي: التمييز بين النقد البناء والتنمر، الرد الذكي، تجنب الانجرار إلى الصراعات اللفظية.</w:t>
      </w:r>
    </w:p>
    <w:p w14:paraId="4D24FD73" w14:textId="77777777" w:rsidR="00AC7016" w:rsidRDefault="00000000" w:rsidP="0073723A">
      <w:pPr>
        <w:bidi/>
        <w:spacing w:before="40" w:after="40" w:line="360" w:lineRule="auto"/>
        <w:ind w:left="283" w:right="283"/>
      </w:pPr>
      <w:r>
        <w:rPr>
          <w:color w:val="000000"/>
          <w:rtl/>
        </w:rPr>
        <w:t xml:space="preserve"> — بناء جماعة (community): تطوير علاقة مع جمهور وفي يتجاوز العلاقة العابرة، عبر ملف شخصي قوي ومحتوى منتظم.</w:t>
      </w:r>
    </w:p>
    <w:p w14:paraId="1F1BFA59" w14:textId="77777777" w:rsidR="00AC7016" w:rsidRDefault="00000000" w:rsidP="0073723A">
      <w:pPr>
        <w:bidi/>
        <w:spacing w:before="40" w:after="40" w:line="360" w:lineRule="auto"/>
        <w:ind w:left="283" w:right="283"/>
      </w:pPr>
      <w:r>
        <w:rPr>
          <w:color w:val="000000"/>
          <w:rtl/>
        </w:rPr>
        <w:t xml:space="preserve"> — حماية الخصوصية: ضبط الحدود بين المهنة والحياة الشخصية، خاصة في الفضاء الرقمي حيث يتداخل العامان.</w:t>
      </w:r>
    </w:p>
    <w:p w14:paraId="0F5FEC72" w14:textId="77777777" w:rsidR="00AC7016" w:rsidRDefault="00000000" w:rsidP="0073723A">
      <w:pPr>
        <w:bidi/>
        <w:spacing w:before="40" w:after="40" w:line="360" w:lineRule="auto"/>
        <w:ind w:left="283" w:right="283"/>
      </w:pPr>
      <w:r>
        <w:rPr>
          <w:color w:val="000000"/>
          <w:rtl/>
        </w:rPr>
        <w:t xml:space="preserve"> — إدارة التنمر السيبراني: تطوير استراتيجيات للتعامل مع موجات الإساءة، الاستفادة من الأدوات التقنية للحماية.</w:t>
      </w:r>
    </w:p>
    <w:p w14:paraId="6DFE8929" w14:textId="77777777" w:rsidR="00AC7016" w:rsidRDefault="00000000" w:rsidP="0073723A">
      <w:pPr>
        <w:bidi/>
        <w:spacing w:before="80" w:after="80" w:line="360" w:lineRule="auto"/>
        <w:ind w:firstLine="567"/>
      </w:pPr>
      <w:r>
        <w:rPr>
          <w:color w:val="000000"/>
          <w:rtl/>
        </w:rPr>
        <w:lastRenderedPageBreak/>
        <w:t>وتمثل هذه المهارات اليوم جزءاً لا يتجزأ من المهنة، ولا يمكن تصور صحفية رياضية فاعلة في المرحلة الراهنة دون امتلاكها لها. وهو ما يستدعي إدماجها في برامج التكوين الرسمية، وتطوير أدلة ممارسة على مستوى المؤسسات الإعلامية.</w:t>
      </w:r>
    </w:p>
    <w:p w14:paraId="58E0C921" w14:textId="77777777" w:rsidR="00AC7016" w:rsidRDefault="00000000" w:rsidP="0073723A">
      <w:pPr>
        <w:bidi/>
        <w:spacing w:after="0" w:line="240" w:lineRule="auto"/>
      </w:pPr>
      <w:r>
        <w:br w:type="page"/>
      </w:r>
    </w:p>
    <w:p w14:paraId="4290CBBB" w14:textId="77777777" w:rsidR="00AC7016" w:rsidRDefault="00000000" w:rsidP="0073723A">
      <w:pPr>
        <w:keepNext/>
        <w:bidi/>
        <w:spacing w:before="200" w:after="120" w:line="360" w:lineRule="auto"/>
      </w:pPr>
      <w:r>
        <w:rPr>
          <w:b/>
          <w:bCs/>
          <w:color w:val="2E7D32"/>
          <w:sz w:val="28"/>
          <w:szCs w:val="28"/>
          <w:rtl/>
        </w:rPr>
        <w:lastRenderedPageBreak/>
        <w:t>المطلب الثالث: تجارب ناجحة لصحفيات رياضيات (2023–2025)</w:t>
      </w:r>
    </w:p>
    <w:p w14:paraId="17761275" w14:textId="77777777" w:rsidR="00E47FA8" w:rsidRPr="00E47FA8" w:rsidRDefault="00E47FA8" w:rsidP="00E47FA8">
      <w:pPr>
        <w:keepNext/>
        <w:bidi/>
        <w:spacing w:before="120" w:after="40" w:line="360" w:lineRule="auto"/>
        <w:rPr>
          <w:b/>
          <w:bCs/>
          <w:color w:val="404040"/>
          <w:lang w:val="fr-FR"/>
        </w:rPr>
      </w:pPr>
      <w:r w:rsidRPr="00E47FA8">
        <w:rPr>
          <w:b/>
          <w:bCs/>
          <w:color w:val="404040"/>
          <w:rtl/>
        </w:rPr>
        <w:t>عرف المشهد الإعلامي الرياضي المغربي خلال السنوات الأخيرة بروز عدد من الصحفيات اللواتي استطعن فرض حضورهن المهني عبر مسارات متنوعة، من الإعلام المكتوب إلى التلفزي والرقمي، مع تنامي واضح لدور المرأة في التغطية الرياضية والتحليل الميداني</w:t>
      </w:r>
      <w:r w:rsidRPr="00E47FA8">
        <w:rPr>
          <w:b/>
          <w:bCs/>
          <w:color w:val="404040"/>
          <w:lang w:val="fr-FR"/>
        </w:rPr>
        <w:t>.</w:t>
      </w:r>
    </w:p>
    <w:p w14:paraId="27AEDF62" w14:textId="77777777" w:rsidR="00E47FA8" w:rsidRPr="00E47FA8" w:rsidRDefault="00E47FA8" w:rsidP="00E47FA8">
      <w:pPr>
        <w:keepNext/>
        <w:bidi/>
        <w:spacing w:before="120" w:after="40" w:line="360" w:lineRule="auto"/>
        <w:rPr>
          <w:b/>
          <w:bCs/>
          <w:color w:val="404040"/>
          <w:lang w:val="fr-FR"/>
        </w:rPr>
      </w:pPr>
      <w:r w:rsidRPr="00E47FA8">
        <w:rPr>
          <w:b/>
          <w:bCs/>
          <w:color w:val="404040"/>
          <w:rtl/>
        </w:rPr>
        <w:t>ومن أبرز هذه النماذج</w:t>
      </w:r>
      <w:r w:rsidRPr="00E47FA8">
        <w:rPr>
          <w:b/>
          <w:bCs/>
          <w:color w:val="404040"/>
          <w:lang w:val="fr-FR"/>
        </w:rPr>
        <w:t>:</w:t>
      </w:r>
    </w:p>
    <w:p w14:paraId="7ABC7403" w14:textId="77777777" w:rsidR="00E47FA8" w:rsidRPr="00E47FA8" w:rsidRDefault="00E47FA8" w:rsidP="00E47FA8">
      <w:pPr>
        <w:keepNext/>
        <w:numPr>
          <w:ilvl w:val="0"/>
          <w:numId w:val="14"/>
        </w:numPr>
        <w:bidi/>
        <w:spacing w:before="120" w:after="40" w:line="360" w:lineRule="auto"/>
        <w:rPr>
          <w:b/>
          <w:bCs/>
          <w:color w:val="404040"/>
          <w:lang w:val="fr-FR"/>
        </w:rPr>
      </w:pPr>
      <w:r w:rsidRPr="00E47FA8">
        <w:rPr>
          <w:b/>
          <w:bCs/>
          <w:color w:val="404040"/>
          <w:rtl/>
        </w:rPr>
        <w:t>أسماء لمرابط</w:t>
      </w:r>
      <w:r w:rsidRPr="00E47FA8">
        <w:rPr>
          <w:b/>
          <w:bCs/>
          <w:color w:val="404040"/>
          <w:lang w:val="fr-FR"/>
        </w:rPr>
        <w:t xml:space="preserve">: </w:t>
      </w:r>
      <w:r w:rsidRPr="00E47FA8">
        <w:rPr>
          <w:b/>
          <w:bCs/>
          <w:color w:val="404040"/>
          <w:rtl/>
        </w:rPr>
        <w:t>اشتغلت في الإعلام الرياضي المكتوب والرقمي، وبرزت في تغطية كرة القدم الوطنية والدولية، مع حضور قوي في تحليل المباريات والبرامج الرياضية</w:t>
      </w:r>
      <w:r w:rsidRPr="00E47FA8">
        <w:rPr>
          <w:b/>
          <w:bCs/>
          <w:color w:val="404040"/>
          <w:lang w:val="fr-FR"/>
        </w:rPr>
        <w:t xml:space="preserve">. </w:t>
      </w:r>
    </w:p>
    <w:p w14:paraId="2ABB86E2" w14:textId="77777777" w:rsidR="00E47FA8" w:rsidRPr="00E47FA8" w:rsidRDefault="00E47FA8" w:rsidP="00E47FA8">
      <w:pPr>
        <w:keepNext/>
        <w:numPr>
          <w:ilvl w:val="0"/>
          <w:numId w:val="14"/>
        </w:numPr>
        <w:bidi/>
        <w:spacing w:before="120" w:after="40" w:line="360" w:lineRule="auto"/>
        <w:rPr>
          <w:b/>
          <w:bCs/>
          <w:color w:val="404040"/>
          <w:lang w:val="fr-FR"/>
        </w:rPr>
      </w:pPr>
      <w:r w:rsidRPr="00E47FA8">
        <w:rPr>
          <w:b/>
          <w:bCs/>
          <w:color w:val="404040"/>
          <w:rtl/>
        </w:rPr>
        <w:t>سناء الزعيم</w:t>
      </w:r>
      <w:r w:rsidRPr="00E47FA8">
        <w:rPr>
          <w:b/>
          <w:bCs/>
          <w:color w:val="404040"/>
          <w:lang w:val="fr-FR"/>
        </w:rPr>
        <w:t xml:space="preserve">: </w:t>
      </w:r>
      <w:r w:rsidRPr="00E47FA8">
        <w:rPr>
          <w:b/>
          <w:bCs/>
          <w:color w:val="404040"/>
          <w:rtl/>
        </w:rPr>
        <w:t>معروفة بحضورها التلفزي في البرامج الرياضية، وقد ساهمت في تقريب الرياضة من الجمهور عبر التقديم والحوار الرياضي</w:t>
      </w:r>
      <w:r w:rsidRPr="00E47FA8">
        <w:rPr>
          <w:b/>
          <w:bCs/>
          <w:color w:val="404040"/>
          <w:lang w:val="fr-FR"/>
        </w:rPr>
        <w:t xml:space="preserve">. </w:t>
      </w:r>
    </w:p>
    <w:p w14:paraId="7732663D" w14:textId="77777777" w:rsidR="00E47FA8" w:rsidRPr="00E47FA8" w:rsidRDefault="00E47FA8" w:rsidP="00E47FA8">
      <w:pPr>
        <w:keepNext/>
        <w:numPr>
          <w:ilvl w:val="0"/>
          <w:numId w:val="14"/>
        </w:numPr>
        <w:bidi/>
        <w:spacing w:before="120" w:after="40" w:line="360" w:lineRule="auto"/>
        <w:rPr>
          <w:b/>
          <w:bCs/>
          <w:color w:val="404040"/>
          <w:lang w:val="fr-FR"/>
        </w:rPr>
      </w:pPr>
      <w:r w:rsidRPr="00E47FA8">
        <w:rPr>
          <w:b/>
          <w:bCs/>
          <w:color w:val="404040"/>
          <w:rtl/>
        </w:rPr>
        <w:t>إيمان أغوتان</w:t>
      </w:r>
      <w:r w:rsidRPr="00E47FA8">
        <w:rPr>
          <w:b/>
          <w:bCs/>
          <w:color w:val="404040"/>
          <w:lang w:val="fr-FR"/>
        </w:rPr>
        <w:t xml:space="preserve">: </w:t>
      </w:r>
      <w:r w:rsidRPr="00E47FA8">
        <w:rPr>
          <w:b/>
          <w:bCs/>
          <w:color w:val="404040"/>
          <w:rtl/>
        </w:rPr>
        <w:t>برزت في التغطيات الميدانية والإعلام الرقمي، خصوصاً في تغطية كرة القدم الوطنية والبطولات القارية</w:t>
      </w:r>
      <w:r w:rsidRPr="00E47FA8">
        <w:rPr>
          <w:b/>
          <w:bCs/>
          <w:color w:val="404040"/>
          <w:lang w:val="fr-FR"/>
        </w:rPr>
        <w:t xml:space="preserve">. </w:t>
      </w:r>
    </w:p>
    <w:p w14:paraId="63891FB4" w14:textId="77777777" w:rsidR="00E47FA8" w:rsidRPr="00E47FA8" w:rsidRDefault="00E47FA8" w:rsidP="00E47FA8">
      <w:pPr>
        <w:keepNext/>
        <w:numPr>
          <w:ilvl w:val="0"/>
          <w:numId w:val="14"/>
        </w:numPr>
        <w:bidi/>
        <w:spacing w:before="120" w:after="40" w:line="360" w:lineRule="auto"/>
        <w:rPr>
          <w:b/>
          <w:bCs/>
          <w:color w:val="404040"/>
          <w:lang w:val="fr-FR"/>
        </w:rPr>
      </w:pPr>
      <w:r w:rsidRPr="00E47FA8">
        <w:rPr>
          <w:b/>
          <w:bCs/>
          <w:color w:val="404040"/>
          <w:rtl/>
        </w:rPr>
        <w:t>حنان العياري</w:t>
      </w:r>
      <w:r w:rsidRPr="00E47FA8">
        <w:rPr>
          <w:b/>
          <w:bCs/>
          <w:color w:val="404040"/>
          <w:lang w:val="fr-FR"/>
        </w:rPr>
        <w:t xml:space="preserve">: </w:t>
      </w:r>
      <w:r w:rsidRPr="00E47FA8">
        <w:rPr>
          <w:b/>
          <w:bCs/>
          <w:color w:val="404040"/>
          <w:rtl/>
        </w:rPr>
        <w:t>اشتغلت على البرامج الرياضية التلفزية والمحتوى التحليلي، مع حضور في النقاشات الإعلامية حول الكرة المغربية</w:t>
      </w:r>
      <w:r w:rsidRPr="00E47FA8">
        <w:rPr>
          <w:b/>
          <w:bCs/>
          <w:color w:val="404040"/>
          <w:lang w:val="fr-FR"/>
        </w:rPr>
        <w:t xml:space="preserve">. </w:t>
      </w:r>
    </w:p>
    <w:p w14:paraId="1E922BD0" w14:textId="77777777" w:rsidR="00E47FA8" w:rsidRPr="00E47FA8" w:rsidRDefault="00E47FA8" w:rsidP="00E47FA8">
      <w:pPr>
        <w:keepNext/>
        <w:bidi/>
        <w:spacing w:before="120" w:after="40" w:line="360" w:lineRule="auto"/>
        <w:ind w:left="360"/>
        <w:jc w:val="both"/>
        <w:rPr>
          <w:color w:val="404040"/>
          <w:lang w:val="fr-FR"/>
        </w:rPr>
      </w:pPr>
      <w:r w:rsidRPr="00E47FA8">
        <w:rPr>
          <w:b/>
          <w:bCs/>
          <w:color w:val="404040"/>
          <w:rtl/>
        </w:rPr>
        <w:t xml:space="preserve">غزلان الشباك (كنموذج مرتبط بالإعلام الرياضي النسوي): رغم كونها لاعبة، فإن حضورها الإعلامي في التغطيات الخاصة بكرة </w:t>
      </w:r>
      <w:r w:rsidRPr="00E47FA8">
        <w:rPr>
          <w:color w:val="404040"/>
          <w:rtl/>
        </w:rPr>
        <w:t>القدم النسائية ساهم في إبراز دور المرأة الرياضية داخل الخطاب الإعلامي</w:t>
      </w:r>
      <w:r w:rsidRPr="00E47FA8">
        <w:rPr>
          <w:color w:val="404040"/>
          <w:lang w:val="fr-FR"/>
        </w:rPr>
        <w:t xml:space="preserve">. </w:t>
      </w:r>
    </w:p>
    <w:p w14:paraId="1ED50DE1" w14:textId="77777777" w:rsidR="00E47FA8" w:rsidRPr="00E47FA8" w:rsidRDefault="00E47FA8" w:rsidP="00E47FA8">
      <w:pPr>
        <w:pStyle w:val="NormalWeb"/>
        <w:spacing w:line="360" w:lineRule="auto"/>
        <w:ind w:left="360"/>
        <w:jc w:val="right"/>
      </w:pPr>
      <w:r w:rsidRPr="00E47FA8">
        <w:rPr>
          <w:rtl/>
        </w:rPr>
        <w:t>وتتقاطع هذه التجارب في كونها بدأت في الغالب من الإعلام المكتوب أو الرقمي، قبل الانتقال إلى التلفزيون أو التخصص في التحليل الرياضي. كما شكلت التغطية الإعلامية لكأس العالم 2022 محطة مهمة في تعزيز حضور الصحفيات المغربيات، خاصة مع الإنجاز التاريخي للمنتخب الوطني المغربي</w:t>
      </w:r>
      <w:r w:rsidRPr="00E47FA8">
        <w:t>.</w:t>
      </w:r>
    </w:p>
    <w:p w14:paraId="6E82342C" w14:textId="4E5B7D31" w:rsidR="00E47FA8" w:rsidRPr="00E47FA8" w:rsidRDefault="00E47FA8" w:rsidP="00E47FA8">
      <w:pPr>
        <w:pStyle w:val="NormalWeb"/>
        <w:spacing w:line="360" w:lineRule="auto"/>
        <w:ind w:left="360"/>
        <w:jc w:val="right"/>
      </w:pPr>
      <w:r w:rsidRPr="00E47FA8">
        <w:rPr>
          <w:rtl/>
        </w:rPr>
        <w:t xml:space="preserve">كما يُلاحظ أيضاً أن تطور كرة القدم النسوية المغربية (كأس إفريقيا 2022 و2024 وكأس العالم </w:t>
      </w:r>
      <w:r>
        <w:rPr>
          <w:rFonts w:hint="cs"/>
          <w:rtl/>
        </w:rPr>
        <w:t>2026</w:t>
      </w:r>
      <w:r w:rsidRPr="00E47FA8">
        <w:rPr>
          <w:rtl/>
        </w:rPr>
        <w:t>) ساهم في فتح مساحات مهنية جديدة للصحفيات، سواء في التغطية الميدانية أو في إنتاج محتوى تحليلي متخصص</w:t>
      </w:r>
      <w:r w:rsidRPr="00E47FA8">
        <w:t>.</w:t>
      </w:r>
    </w:p>
    <w:p w14:paraId="1967FEE6" w14:textId="77777777" w:rsidR="00E47FA8" w:rsidRPr="00E47FA8" w:rsidRDefault="00E47FA8" w:rsidP="00E47FA8">
      <w:pPr>
        <w:keepNext/>
        <w:bidi/>
        <w:spacing w:before="120" w:after="40" w:line="360" w:lineRule="auto"/>
        <w:ind w:left="720"/>
        <w:jc w:val="both"/>
        <w:rPr>
          <w:color w:val="404040"/>
          <w:lang w:val="fr-FR"/>
        </w:rPr>
      </w:pPr>
    </w:p>
    <w:p w14:paraId="5FB733B5" w14:textId="77777777" w:rsidR="00AC7016" w:rsidRDefault="00000000" w:rsidP="0073723A">
      <w:pPr>
        <w:keepNext/>
        <w:bidi/>
        <w:spacing w:before="120" w:after="40" w:line="360" w:lineRule="auto"/>
      </w:pPr>
      <w:r>
        <w:rPr>
          <w:rFonts w:ascii="Times New Roman" w:hAnsi="Times New Roman" w:cs="Times New Roman" w:hint="cs"/>
          <w:b/>
          <w:bCs/>
          <w:color w:val="404040"/>
          <w:rtl/>
        </w:rPr>
        <w:t>●</w:t>
      </w:r>
      <w:r>
        <w:rPr>
          <w:b/>
          <w:bCs/>
          <w:color w:val="404040"/>
          <w:rtl/>
        </w:rPr>
        <w:t xml:space="preserve"> نماذج قطرية متميزة</w:t>
      </w:r>
    </w:p>
    <w:p w14:paraId="44F8CBF1" w14:textId="77777777" w:rsidR="00E47FA8" w:rsidRPr="00E47FA8" w:rsidRDefault="00E47FA8" w:rsidP="00E47FA8">
      <w:pPr>
        <w:keepNext/>
        <w:bidi/>
        <w:spacing w:before="120" w:after="40" w:line="360" w:lineRule="auto"/>
        <w:rPr>
          <w:color w:val="000000"/>
          <w:lang w:val="fr-FR"/>
        </w:rPr>
      </w:pPr>
      <w:r w:rsidRPr="00E47FA8">
        <w:rPr>
          <w:color w:val="000000"/>
          <w:rtl/>
        </w:rPr>
        <w:t xml:space="preserve">في السياق القطري، يتضح أن النموذج الإعلامي الرياضي يقوم أساساً على </w:t>
      </w:r>
      <w:r w:rsidRPr="00E47FA8">
        <w:rPr>
          <w:b/>
          <w:bCs/>
          <w:color w:val="000000"/>
          <w:rtl/>
        </w:rPr>
        <w:t>العمل داخل مؤسسات كبرى ذات طابع احترافي عالمي</w:t>
      </w:r>
      <w:r w:rsidRPr="00E47FA8">
        <w:rPr>
          <w:color w:val="000000"/>
          <w:rtl/>
        </w:rPr>
        <w:t xml:space="preserve"> مثل قنوات </w:t>
      </w:r>
      <w:r w:rsidRPr="00E47FA8">
        <w:rPr>
          <w:color w:val="000000"/>
          <w:lang w:val="fr-FR"/>
        </w:rPr>
        <w:t>beIN SPORTS</w:t>
      </w:r>
      <w:r w:rsidRPr="00E47FA8">
        <w:rPr>
          <w:color w:val="000000"/>
          <w:rtl/>
        </w:rPr>
        <w:t xml:space="preserve">، وقنوات </w:t>
      </w:r>
      <w:r w:rsidRPr="00E47FA8">
        <w:rPr>
          <w:color w:val="000000"/>
          <w:lang w:val="fr-FR"/>
        </w:rPr>
        <w:t>Al Jazeera Media Network</w:t>
      </w:r>
      <w:r w:rsidRPr="00E47FA8">
        <w:rPr>
          <w:color w:val="000000"/>
          <w:rtl/>
        </w:rPr>
        <w:t>، إضافة إلى المؤسسات الرياضية الوطنية. هذا الإطار المؤسسي وفر بيئة مهنية أكثر تنظيماً للصحفيات، مع تكوين تقني عالي وفرص تغطية للأحداث الرياضية الدولية</w:t>
      </w:r>
      <w:r w:rsidRPr="00E47FA8">
        <w:rPr>
          <w:color w:val="000000"/>
          <w:lang w:val="fr-FR"/>
        </w:rPr>
        <w:t>.</w:t>
      </w:r>
    </w:p>
    <w:p w14:paraId="17B4C1A2" w14:textId="77777777" w:rsidR="00E47FA8" w:rsidRPr="00E47FA8" w:rsidRDefault="00E47FA8" w:rsidP="00E47FA8">
      <w:pPr>
        <w:keepNext/>
        <w:bidi/>
        <w:spacing w:before="120" w:after="40" w:line="360" w:lineRule="auto"/>
        <w:rPr>
          <w:color w:val="000000"/>
          <w:lang w:val="fr-FR"/>
        </w:rPr>
      </w:pPr>
      <w:r w:rsidRPr="00E47FA8">
        <w:rPr>
          <w:color w:val="000000"/>
          <w:rtl/>
        </w:rPr>
        <w:t>ومن أبرز النماذج النسائية القطرية في الإعلام الرياضي</w:t>
      </w:r>
      <w:r w:rsidRPr="00E47FA8">
        <w:rPr>
          <w:color w:val="000000"/>
          <w:lang w:val="fr-FR"/>
        </w:rPr>
        <w:t>:</w:t>
      </w:r>
    </w:p>
    <w:p w14:paraId="0C75189B" w14:textId="77777777" w:rsidR="00E47FA8" w:rsidRPr="00E47FA8" w:rsidRDefault="00E47FA8" w:rsidP="00E47FA8">
      <w:pPr>
        <w:keepNext/>
        <w:numPr>
          <w:ilvl w:val="0"/>
          <w:numId w:val="15"/>
        </w:numPr>
        <w:bidi/>
        <w:spacing w:before="120" w:after="40" w:line="360" w:lineRule="auto"/>
        <w:rPr>
          <w:color w:val="000000"/>
          <w:lang w:val="fr-FR"/>
        </w:rPr>
      </w:pPr>
      <w:r w:rsidRPr="00E47FA8">
        <w:rPr>
          <w:color w:val="000000"/>
          <w:rtl/>
        </w:rPr>
        <w:t>غادة عصفور</w:t>
      </w:r>
      <w:r w:rsidRPr="00E47FA8">
        <w:rPr>
          <w:color w:val="000000"/>
          <w:lang w:val="fr-FR"/>
        </w:rPr>
        <w:t xml:space="preserve">: </w:t>
      </w:r>
      <w:r w:rsidRPr="00E47FA8">
        <w:rPr>
          <w:color w:val="000000"/>
          <w:rtl/>
        </w:rPr>
        <w:t>عملت في تقديم البرامج الرياضية وتغطية الأحداث الكروية الكبرى، وتُعد من الوجوه المعروفة في الإعلام الرياضي التلفزيوني</w:t>
      </w:r>
      <w:r w:rsidRPr="00E47FA8">
        <w:rPr>
          <w:color w:val="000000"/>
          <w:lang w:val="fr-FR"/>
        </w:rPr>
        <w:t xml:space="preserve">. </w:t>
      </w:r>
    </w:p>
    <w:p w14:paraId="033DA0FE" w14:textId="77777777" w:rsidR="00E47FA8" w:rsidRPr="00E47FA8" w:rsidRDefault="00E47FA8" w:rsidP="00E47FA8">
      <w:pPr>
        <w:keepNext/>
        <w:numPr>
          <w:ilvl w:val="0"/>
          <w:numId w:val="15"/>
        </w:numPr>
        <w:bidi/>
        <w:spacing w:before="120" w:after="40" w:line="360" w:lineRule="auto"/>
        <w:rPr>
          <w:color w:val="000000"/>
          <w:lang w:val="fr-FR"/>
        </w:rPr>
      </w:pPr>
      <w:r w:rsidRPr="00E47FA8">
        <w:rPr>
          <w:color w:val="000000"/>
          <w:rtl/>
        </w:rPr>
        <w:t>مريم بن حسين</w:t>
      </w:r>
      <w:r w:rsidRPr="00E47FA8">
        <w:rPr>
          <w:color w:val="000000"/>
          <w:lang w:val="fr-FR"/>
        </w:rPr>
        <w:t xml:space="preserve">: </w:t>
      </w:r>
      <w:r w:rsidRPr="00E47FA8">
        <w:rPr>
          <w:color w:val="000000"/>
          <w:rtl/>
        </w:rPr>
        <w:t>شاركت في تقديم محتوى رياضي وتحليلي داخل منصات إعلامية عربية ذات انتشار واسع، مع حضور في التغطيات التلفزية</w:t>
      </w:r>
      <w:r w:rsidRPr="00E47FA8">
        <w:rPr>
          <w:color w:val="000000"/>
          <w:lang w:val="fr-FR"/>
        </w:rPr>
        <w:t xml:space="preserve">. </w:t>
      </w:r>
    </w:p>
    <w:p w14:paraId="6E55E9F7" w14:textId="77777777" w:rsidR="00E47FA8" w:rsidRPr="00E47FA8" w:rsidRDefault="00E47FA8" w:rsidP="00E47FA8">
      <w:pPr>
        <w:keepNext/>
        <w:numPr>
          <w:ilvl w:val="0"/>
          <w:numId w:val="15"/>
        </w:numPr>
        <w:bidi/>
        <w:spacing w:before="120" w:after="40" w:line="360" w:lineRule="auto"/>
        <w:rPr>
          <w:color w:val="000000"/>
          <w:lang w:val="fr-FR"/>
        </w:rPr>
      </w:pPr>
      <w:r w:rsidRPr="00E47FA8">
        <w:rPr>
          <w:color w:val="000000"/>
          <w:rtl/>
        </w:rPr>
        <w:t>نجلاء عبد العزيز</w:t>
      </w:r>
      <w:r w:rsidRPr="00E47FA8">
        <w:rPr>
          <w:color w:val="000000"/>
          <w:lang w:val="fr-FR"/>
        </w:rPr>
        <w:t xml:space="preserve">: </w:t>
      </w:r>
      <w:r w:rsidRPr="00E47FA8">
        <w:rPr>
          <w:color w:val="000000"/>
          <w:rtl/>
        </w:rPr>
        <w:t>اشتغلت ضمن بيئة إعلامية احترافية في البرامج الرياضية والتحليل الميداني، مع تركيز على التغطيات المباشرة</w:t>
      </w:r>
      <w:r w:rsidRPr="00E47FA8">
        <w:rPr>
          <w:color w:val="000000"/>
          <w:lang w:val="fr-FR"/>
        </w:rPr>
        <w:t xml:space="preserve">. </w:t>
      </w:r>
    </w:p>
    <w:p w14:paraId="70FDA3B0" w14:textId="77777777" w:rsidR="00E47FA8" w:rsidRPr="00E47FA8" w:rsidRDefault="00E47FA8" w:rsidP="00E47FA8">
      <w:pPr>
        <w:keepNext/>
        <w:numPr>
          <w:ilvl w:val="0"/>
          <w:numId w:val="15"/>
        </w:numPr>
        <w:bidi/>
        <w:spacing w:before="120" w:after="40" w:line="360" w:lineRule="auto"/>
        <w:rPr>
          <w:color w:val="000000"/>
          <w:lang w:val="fr-FR"/>
        </w:rPr>
      </w:pPr>
      <w:r w:rsidRPr="00E47FA8">
        <w:rPr>
          <w:color w:val="000000"/>
          <w:rtl/>
        </w:rPr>
        <w:t>أمل عبد القادر</w:t>
      </w:r>
      <w:r w:rsidRPr="00E47FA8">
        <w:rPr>
          <w:color w:val="000000"/>
          <w:lang w:val="fr-FR"/>
        </w:rPr>
        <w:t xml:space="preserve">: </w:t>
      </w:r>
      <w:r w:rsidRPr="00E47FA8">
        <w:rPr>
          <w:color w:val="000000"/>
          <w:rtl/>
        </w:rPr>
        <w:t>تنتمي إلى جيل الصحفيات اللواتي اشتغلن داخل قنوات رياضية دولية، وشاركن في تغطية بطولات كبرى على المستوى العالمي</w:t>
      </w:r>
      <w:r w:rsidRPr="00E47FA8">
        <w:rPr>
          <w:color w:val="000000"/>
          <w:lang w:val="fr-FR"/>
        </w:rPr>
        <w:t xml:space="preserve">. </w:t>
      </w:r>
    </w:p>
    <w:p w14:paraId="4D7D8A8D" w14:textId="77777777" w:rsidR="00E47FA8" w:rsidRPr="00E47FA8" w:rsidRDefault="00E47FA8" w:rsidP="00E47FA8">
      <w:pPr>
        <w:keepNext/>
        <w:bidi/>
        <w:spacing w:before="120" w:after="40" w:line="360" w:lineRule="auto"/>
        <w:rPr>
          <w:color w:val="000000"/>
          <w:lang w:val="fr-FR"/>
        </w:rPr>
      </w:pPr>
      <w:r w:rsidRPr="00E47FA8">
        <w:rPr>
          <w:color w:val="000000"/>
          <w:rtl/>
        </w:rPr>
        <w:t xml:space="preserve">كما يُلاحظ أن مجموعة </w:t>
      </w:r>
      <w:r w:rsidRPr="00E47FA8">
        <w:rPr>
          <w:color w:val="000000"/>
          <w:lang w:val="fr-FR"/>
        </w:rPr>
        <w:t xml:space="preserve">beIN SPORTS </w:t>
      </w:r>
      <w:r w:rsidRPr="00E47FA8">
        <w:rPr>
          <w:color w:val="000000"/>
          <w:rtl/>
        </w:rPr>
        <w:t>تضم طاقماً إعلامياً متعدد الجنسيات من الصحفيات العربيات (من قطر، المغرب، تونس، مصر، لبنان وغيرها)، وهو ما خلق نموذجاً إعلامياً عابراً للحدود الوطنية، يقوم على الكفاءة المهنية أكثر من الانتماء الجغرافي</w:t>
      </w:r>
      <w:r w:rsidRPr="00E47FA8">
        <w:rPr>
          <w:color w:val="000000"/>
          <w:lang w:val="fr-FR"/>
        </w:rPr>
        <w:t>.</w:t>
      </w:r>
    </w:p>
    <w:p w14:paraId="6439278D" w14:textId="77777777" w:rsidR="00E47FA8" w:rsidRPr="00E47FA8" w:rsidRDefault="00E47FA8" w:rsidP="00E47FA8">
      <w:pPr>
        <w:keepNext/>
        <w:bidi/>
        <w:spacing w:before="120" w:after="40" w:line="360" w:lineRule="auto"/>
        <w:rPr>
          <w:color w:val="000000"/>
          <w:lang w:val="fr-FR"/>
        </w:rPr>
      </w:pPr>
      <w:r w:rsidRPr="00E47FA8">
        <w:rPr>
          <w:color w:val="000000"/>
          <w:rtl/>
        </w:rPr>
        <w:t>ويُعد هذا التنوع عاملاً أساسياً في</w:t>
      </w:r>
      <w:r w:rsidRPr="00E47FA8">
        <w:rPr>
          <w:color w:val="000000"/>
          <w:lang w:val="fr-FR"/>
        </w:rPr>
        <w:t>:</w:t>
      </w:r>
    </w:p>
    <w:p w14:paraId="7FAF2E60" w14:textId="77777777" w:rsidR="00E47FA8" w:rsidRPr="00E47FA8" w:rsidRDefault="00E47FA8" w:rsidP="00E47FA8">
      <w:pPr>
        <w:keepNext/>
        <w:numPr>
          <w:ilvl w:val="0"/>
          <w:numId w:val="16"/>
        </w:numPr>
        <w:bidi/>
        <w:spacing w:before="120" w:after="40" w:line="360" w:lineRule="auto"/>
        <w:rPr>
          <w:color w:val="000000"/>
          <w:lang w:val="fr-FR"/>
        </w:rPr>
      </w:pPr>
      <w:r w:rsidRPr="00E47FA8">
        <w:rPr>
          <w:color w:val="000000"/>
          <w:rtl/>
        </w:rPr>
        <w:t>تعزيز حضور المرأة في التعليق والتحليل الرياضي</w:t>
      </w:r>
      <w:r w:rsidRPr="00E47FA8">
        <w:rPr>
          <w:color w:val="000000"/>
          <w:lang w:val="fr-FR"/>
        </w:rPr>
        <w:t xml:space="preserve">. </w:t>
      </w:r>
    </w:p>
    <w:p w14:paraId="7E931720" w14:textId="77777777" w:rsidR="00E47FA8" w:rsidRPr="00E47FA8" w:rsidRDefault="00E47FA8" w:rsidP="00E47FA8">
      <w:pPr>
        <w:keepNext/>
        <w:numPr>
          <w:ilvl w:val="0"/>
          <w:numId w:val="16"/>
        </w:numPr>
        <w:bidi/>
        <w:spacing w:before="120" w:after="40" w:line="360" w:lineRule="auto"/>
        <w:rPr>
          <w:color w:val="000000"/>
          <w:lang w:val="fr-FR"/>
        </w:rPr>
      </w:pPr>
      <w:r w:rsidRPr="00E47FA8">
        <w:rPr>
          <w:color w:val="000000"/>
          <w:rtl/>
        </w:rPr>
        <w:t>إدماج الصحفيات في التغطيات المباشرة للأحداث العالمية</w:t>
      </w:r>
      <w:r w:rsidRPr="00E47FA8">
        <w:rPr>
          <w:color w:val="000000"/>
          <w:lang w:val="fr-FR"/>
        </w:rPr>
        <w:t xml:space="preserve">. </w:t>
      </w:r>
    </w:p>
    <w:p w14:paraId="6BEB295F" w14:textId="77777777" w:rsidR="00E47FA8" w:rsidRPr="00E47FA8" w:rsidRDefault="00E47FA8" w:rsidP="00E47FA8">
      <w:pPr>
        <w:keepNext/>
        <w:numPr>
          <w:ilvl w:val="0"/>
          <w:numId w:val="16"/>
        </w:numPr>
        <w:bidi/>
        <w:spacing w:before="120" w:after="40" w:line="360" w:lineRule="auto"/>
        <w:rPr>
          <w:color w:val="000000"/>
          <w:lang w:val="fr-FR"/>
        </w:rPr>
      </w:pPr>
      <w:r w:rsidRPr="00E47FA8">
        <w:rPr>
          <w:color w:val="000000"/>
          <w:rtl/>
        </w:rPr>
        <w:t>خلق جمهور عربي واسع يتفاعل مع المحتوى الرياضي النسائي</w:t>
      </w:r>
      <w:r w:rsidRPr="00E47FA8">
        <w:rPr>
          <w:color w:val="000000"/>
          <w:lang w:val="fr-FR"/>
        </w:rPr>
        <w:t xml:space="preserve">. </w:t>
      </w:r>
    </w:p>
    <w:p w14:paraId="379F205E" w14:textId="77777777" w:rsidR="00E47FA8" w:rsidRPr="00E47FA8" w:rsidRDefault="00E47FA8" w:rsidP="00E47FA8">
      <w:pPr>
        <w:keepNext/>
        <w:numPr>
          <w:ilvl w:val="0"/>
          <w:numId w:val="16"/>
        </w:numPr>
        <w:bidi/>
        <w:spacing w:before="120" w:after="40" w:line="360" w:lineRule="auto"/>
        <w:rPr>
          <w:color w:val="000000"/>
          <w:lang w:val="fr-FR"/>
        </w:rPr>
      </w:pPr>
      <w:r w:rsidRPr="00E47FA8">
        <w:rPr>
          <w:color w:val="000000"/>
          <w:rtl/>
        </w:rPr>
        <w:t>تطبيع وجود المرأة داخل الفضاء الإعلامي الرياضي عالي الاحترافية</w:t>
      </w:r>
      <w:r w:rsidRPr="00E47FA8">
        <w:rPr>
          <w:color w:val="000000"/>
          <w:lang w:val="fr-FR"/>
        </w:rPr>
        <w:t xml:space="preserve">. </w:t>
      </w:r>
    </w:p>
    <w:p w14:paraId="6EA97D8D" w14:textId="77777777" w:rsidR="00E47FA8" w:rsidRPr="00E47FA8" w:rsidRDefault="00E47FA8" w:rsidP="00E47FA8">
      <w:pPr>
        <w:keepNext/>
        <w:bidi/>
        <w:spacing w:before="120" w:after="40" w:line="360" w:lineRule="auto"/>
        <w:rPr>
          <w:color w:val="000000"/>
          <w:lang w:val="fr-FR"/>
        </w:rPr>
      </w:pPr>
      <w:r w:rsidRPr="00E47FA8">
        <w:rPr>
          <w:color w:val="000000"/>
          <w:rtl/>
        </w:rPr>
        <w:t>وبذلك، يمثل النموذج القطري انتقالاً نحو إعلام رياضي مؤسساتي عالمي، تُدمج فيه الصحفيات ضمن فرق تحريرية متعددة الجنسيات، مما يعزز حضورهن المهني ويقلل من الفجوة الجندرية مقارنة ببعض السياقات الإعلامية الأخرى</w:t>
      </w:r>
      <w:r w:rsidRPr="00E47FA8">
        <w:rPr>
          <w:color w:val="000000"/>
          <w:lang w:val="fr-FR"/>
        </w:rPr>
        <w:t>.</w:t>
      </w:r>
    </w:p>
    <w:p w14:paraId="4BA43FB4" w14:textId="77777777" w:rsidR="00AC7016" w:rsidRDefault="00000000" w:rsidP="0073723A">
      <w:pPr>
        <w:keepNext/>
        <w:bidi/>
        <w:spacing w:before="120" w:after="40" w:line="360" w:lineRule="auto"/>
      </w:pPr>
      <w:r>
        <w:rPr>
          <w:rFonts w:ascii="Times New Roman" w:hAnsi="Times New Roman" w:cs="Times New Roman" w:hint="cs"/>
          <w:b/>
          <w:bCs/>
          <w:color w:val="404040"/>
          <w:rtl/>
        </w:rPr>
        <w:t>●</w:t>
      </w:r>
      <w:r>
        <w:rPr>
          <w:b/>
          <w:bCs/>
          <w:color w:val="404040"/>
          <w:rtl/>
        </w:rPr>
        <w:t xml:space="preserve"> عوامل النجاح والتأثير</w:t>
      </w:r>
    </w:p>
    <w:p w14:paraId="772CB33B" w14:textId="77777777" w:rsidR="00AC7016" w:rsidRDefault="00000000" w:rsidP="0073723A">
      <w:pPr>
        <w:bidi/>
        <w:spacing w:before="80" w:after="80" w:line="360" w:lineRule="auto"/>
        <w:ind w:firstLine="567"/>
      </w:pPr>
      <w:r>
        <w:rPr>
          <w:color w:val="000000"/>
          <w:rtl/>
        </w:rPr>
        <w:lastRenderedPageBreak/>
        <w:t>بمقارنة المسارات الناجحة في كل من المغرب وقطر، يمكن استخلاص عدد من العوامل المشتركة التي تفسر هذه النجاحات، ويمكن تنظيمها في أربعة محاور:</w:t>
      </w:r>
    </w:p>
    <w:p w14:paraId="08E4CC48" w14:textId="77777777" w:rsidR="00AC7016" w:rsidRDefault="00000000" w:rsidP="0073723A">
      <w:pPr>
        <w:bidi/>
        <w:spacing w:before="40" w:after="40" w:line="360" w:lineRule="auto"/>
        <w:ind w:left="283" w:right="283"/>
      </w:pPr>
      <w:r>
        <w:rPr>
          <w:color w:val="000000"/>
          <w:rtl/>
        </w:rPr>
        <w:t xml:space="preserve"> — محور التكوين: امتلاك تكوين أكاديمي متين (إعلام، علوم سياسية، ترجمة) مع استثمار مستمر في التكوين المستمر والدورات المتخصصة.</w:t>
      </w:r>
    </w:p>
    <w:p w14:paraId="4C7DA4B9" w14:textId="77777777" w:rsidR="00AC7016" w:rsidRDefault="00000000" w:rsidP="0073723A">
      <w:pPr>
        <w:bidi/>
        <w:spacing w:before="40" w:after="40" w:line="360" w:lineRule="auto"/>
        <w:ind w:left="283" w:right="283"/>
      </w:pPr>
      <w:r>
        <w:rPr>
          <w:color w:val="000000"/>
          <w:rtl/>
        </w:rPr>
        <w:t xml:space="preserve"> — محور الاستراتيجية الشخصية: امتلاك رؤية مهنية واضحة، اختيار تخصص دقيق (كرة القدم النسائية، الجيوسياسية الرياضية، التحليل التقني)، وبناء علامة شخصية واضحة المعالم.</w:t>
      </w:r>
    </w:p>
    <w:p w14:paraId="0B251A63" w14:textId="77777777" w:rsidR="00AC7016" w:rsidRDefault="00000000" w:rsidP="0073723A">
      <w:pPr>
        <w:bidi/>
        <w:spacing w:before="40" w:after="40" w:line="360" w:lineRule="auto"/>
        <w:ind w:left="283" w:right="283"/>
      </w:pPr>
      <w:r>
        <w:rPr>
          <w:color w:val="000000"/>
          <w:rtl/>
        </w:rPr>
        <w:t xml:space="preserve"> — محور الشبكات المهنية: نسج علاقات مع زميلات وزملاء من جنسيات متعددة، الانضمام إلى الجمعيات المهنية الدولية مثل AIPS، والمشاركة في التظاهرات الدولية.</w:t>
      </w:r>
    </w:p>
    <w:p w14:paraId="2971FEE4" w14:textId="77777777" w:rsidR="00AC7016" w:rsidRDefault="00000000" w:rsidP="0073723A">
      <w:pPr>
        <w:bidi/>
        <w:spacing w:before="40" w:after="40" w:line="360" w:lineRule="auto"/>
        <w:ind w:left="283" w:right="283"/>
      </w:pPr>
      <w:r>
        <w:rPr>
          <w:color w:val="000000"/>
          <w:rtl/>
        </w:rPr>
        <w:t xml:space="preserve"> — محور التحول الرقمي: التموقع المبكر على المنصات الرقمية وتطوير حضور رقمي قوي، يتيح التفاوض مع المؤسسات الإعلامية من موقع الفاعل لا المنفعل.</w:t>
      </w:r>
    </w:p>
    <w:p w14:paraId="154C29C7" w14:textId="77777777" w:rsidR="00AC7016" w:rsidRDefault="00000000" w:rsidP="0073723A">
      <w:pPr>
        <w:bidi/>
        <w:spacing w:before="80" w:after="80" w:line="288" w:lineRule="auto"/>
      </w:pPr>
      <w:r>
        <w:rPr>
          <w:b/>
          <w:bCs/>
          <w:i/>
          <w:iCs/>
          <w:color w:val="1F4E79"/>
          <w:sz w:val="22"/>
          <w:szCs w:val="22"/>
          <w:rtl/>
        </w:rPr>
        <w:t>جدول رقم 10: عوامل نجاح الصحفية الرياضية في المرحلة الراهنة</w:t>
      </w:r>
    </w:p>
    <w:tbl>
      <w:tblPr>
        <w:tblStyle w:val="Grilleclaire-Accent1"/>
        <w:bidiVisual/>
        <w:tblW w:w="0" w:type="auto"/>
        <w:jc w:val="center"/>
        <w:tblLook w:val="04A0" w:firstRow="1" w:lastRow="0" w:firstColumn="1" w:lastColumn="0" w:noHBand="0" w:noVBand="1"/>
      </w:tblPr>
      <w:tblGrid>
        <w:gridCol w:w="3024"/>
        <w:gridCol w:w="3024"/>
        <w:gridCol w:w="3024"/>
      </w:tblGrid>
      <w:tr w:rsidR="00AC7016" w14:paraId="0AB6BE51"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D9E1F2"/>
            <w:vAlign w:val="center"/>
          </w:tcPr>
          <w:p w14:paraId="25EB6C92" w14:textId="77777777" w:rsidR="00AC7016" w:rsidRDefault="00000000" w:rsidP="0073723A">
            <w:pPr>
              <w:bidi/>
              <w:spacing w:before="40" w:after="40" w:line="276" w:lineRule="auto"/>
            </w:pPr>
            <w:r>
              <w:rPr>
                <w:color w:val="1F4E79"/>
                <w:sz w:val="22"/>
                <w:szCs w:val="22"/>
                <w:rtl/>
              </w:rPr>
              <w:t>العامل</w:t>
            </w:r>
          </w:p>
        </w:tc>
        <w:tc>
          <w:tcPr>
            <w:tcW w:w="3024" w:type="dxa"/>
            <w:shd w:val="clear" w:color="auto" w:fill="D9E1F2"/>
            <w:vAlign w:val="center"/>
          </w:tcPr>
          <w:p w14:paraId="53B0D622"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وزنه في النجاح</w:t>
            </w:r>
          </w:p>
        </w:tc>
        <w:tc>
          <w:tcPr>
            <w:tcW w:w="3024" w:type="dxa"/>
            <w:shd w:val="clear" w:color="auto" w:fill="D9E1F2"/>
            <w:vAlign w:val="center"/>
          </w:tcPr>
          <w:p w14:paraId="4213BFED"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كيفية تطويره</w:t>
            </w:r>
          </w:p>
        </w:tc>
      </w:tr>
      <w:tr w:rsidR="00AC7016" w14:paraId="152AF0B9"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1FAFED63" w14:textId="77777777" w:rsidR="00AC7016" w:rsidRDefault="00000000" w:rsidP="0073723A">
            <w:pPr>
              <w:bidi/>
              <w:spacing w:before="40" w:after="40" w:line="276" w:lineRule="auto"/>
            </w:pPr>
            <w:r>
              <w:rPr>
                <w:b w:val="0"/>
                <w:color w:val="000000"/>
                <w:sz w:val="22"/>
                <w:szCs w:val="22"/>
                <w:rtl/>
              </w:rPr>
              <w:t>التكوين الأكاديمي والمهني</w:t>
            </w:r>
          </w:p>
        </w:tc>
        <w:tc>
          <w:tcPr>
            <w:tcW w:w="3024" w:type="dxa"/>
            <w:vAlign w:val="center"/>
          </w:tcPr>
          <w:p w14:paraId="3B32BF24"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30%</w:t>
            </w:r>
          </w:p>
        </w:tc>
        <w:tc>
          <w:tcPr>
            <w:tcW w:w="3024" w:type="dxa"/>
            <w:vAlign w:val="center"/>
          </w:tcPr>
          <w:p w14:paraId="24DB8931"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الالتحاق بماستر متخصص، تكوين مستمر</w:t>
            </w:r>
          </w:p>
        </w:tc>
      </w:tr>
      <w:tr w:rsidR="00AC7016" w14:paraId="2C813070"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2B61AD78" w14:textId="77777777" w:rsidR="00AC7016" w:rsidRDefault="00000000" w:rsidP="0073723A">
            <w:pPr>
              <w:bidi/>
              <w:spacing w:before="40" w:after="40" w:line="276" w:lineRule="auto"/>
            </w:pPr>
            <w:r>
              <w:rPr>
                <w:b w:val="0"/>
                <w:color w:val="000000"/>
                <w:sz w:val="22"/>
                <w:szCs w:val="22"/>
                <w:rtl/>
              </w:rPr>
              <w:t>البناء الذاتي للمهارات الرقمية</w:t>
            </w:r>
          </w:p>
        </w:tc>
        <w:tc>
          <w:tcPr>
            <w:tcW w:w="3024" w:type="dxa"/>
            <w:vAlign w:val="center"/>
          </w:tcPr>
          <w:p w14:paraId="5D489A47"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25%</w:t>
            </w:r>
          </w:p>
        </w:tc>
        <w:tc>
          <w:tcPr>
            <w:tcW w:w="3024" w:type="dxa"/>
            <w:vAlign w:val="center"/>
          </w:tcPr>
          <w:p w14:paraId="45536CC9"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التدريب الذاتي، الورش المتخصصة</w:t>
            </w:r>
          </w:p>
        </w:tc>
      </w:tr>
      <w:tr w:rsidR="00AC7016" w14:paraId="1489175B"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732C1539" w14:textId="77777777" w:rsidR="00AC7016" w:rsidRDefault="00000000" w:rsidP="0073723A">
            <w:pPr>
              <w:bidi/>
              <w:spacing w:before="40" w:after="40" w:line="276" w:lineRule="auto"/>
            </w:pPr>
            <w:r>
              <w:rPr>
                <w:b w:val="0"/>
                <w:color w:val="000000"/>
                <w:sz w:val="22"/>
                <w:szCs w:val="22"/>
                <w:rtl/>
              </w:rPr>
              <w:t>الشبكة المهنية</w:t>
            </w:r>
          </w:p>
        </w:tc>
        <w:tc>
          <w:tcPr>
            <w:tcW w:w="3024" w:type="dxa"/>
            <w:vAlign w:val="center"/>
          </w:tcPr>
          <w:p w14:paraId="7D37120E"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20%</w:t>
            </w:r>
          </w:p>
        </w:tc>
        <w:tc>
          <w:tcPr>
            <w:tcW w:w="3024" w:type="dxa"/>
            <w:vAlign w:val="center"/>
          </w:tcPr>
          <w:p w14:paraId="44BCA815"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حضور المؤتمرات، الانخراط في النقابات</w:t>
            </w:r>
          </w:p>
        </w:tc>
      </w:tr>
      <w:tr w:rsidR="00AC7016" w14:paraId="6E6709E4"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6A51BCD9" w14:textId="77777777" w:rsidR="00AC7016" w:rsidRDefault="00000000" w:rsidP="0073723A">
            <w:pPr>
              <w:bidi/>
              <w:spacing w:before="40" w:after="40" w:line="276" w:lineRule="auto"/>
            </w:pPr>
            <w:r>
              <w:rPr>
                <w:b w:val="0"/>
                <w:color w:val="000000"/>
                <w:sz w:val="22"/>
                <w:szCs w:val="22"/>
                <w:rtl/>
              </w:rPr>
              <w:t>العلامة الشخصية على المنصات</w:t>
            </w:r>
          </w:p>
        </w:tc>
        <w:tc>
          <w:tcPr>
            <w:tcW w:w="3024" w:type="dxa"/>
            <w:vAlign w:val="center"/>
          </w:tcPr>
          <w:p w14:paraId="5CC6B2E9"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15%</w:t>
            </w:r>
          </w:p>
        </w:tc>
        <w:tc>
          <w:tcPr>
            <w:tcW w:w="3024" w:type="dxa"/>
            <w:vAlign w:val="center"/>
          </w:tcPr>
          <w:p w14:paraId="4DCA8BEE"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محتوى منتظم وذو قيمة مضافة</w:t>
            </w:r>
          </w:p>
        </w:tc>
      </w:tr>
      <w:tr w:rsidR="00AC7016" w14:paraId="20B8EEE5"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01F36745" w14:textId="77777777" w:rsidR="00AC7016" w:rsidRDefault="00000000" w:rsidP="0073723A">
            <w:pPr>
              <w:bidi/>
              <w:spacing w:before="40" w:after="40" w:line="276" w:lineRule="auto"/>
            </w:pPr>
            <w:r>
              <w:rPr>
                <w:b w:val="0"/>
                <w:color w:val="000000"/>
                <w:sz w:val="22"/>
                <w:szCs w:val="22"/>
                <w:rtl/>
              </w:rPr>
              <w:t>الاستفادة من المناسبات الكبرى</w:t>
            </w:r>
          </w:p>
        </w:tc>
        <w:tc>
          <w:tcPr>
            <w:tcW w:w="3024" w:type="dxa"/>
            <w:vAlign w:val="center"/>
          </w:tcPr>
          <w:p w14:paraId="71CD63DB"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10%</w:t>
            </w:r>
          </w:p>
        </w:tc>
        <w:tc>
          <w:tcPr>
            <w:tcW w:w="3024" w:type="dxa"/>
            <w:vAlign w:val="center"/>
          </w:tcPr>
          <w:p w14:paraId="6F7CC5B0"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الاستعداد للتغطية، اقتناص الفرص</w:t>
            </w:r>
          </w:p>
        </w:tc>
      </w:tr>
    </w:tbl>
    <w:p w14:paraId="71B187B4" w14:textId="77777777" w:rsidR="00AC7016" w:rsidRDefault="00AC7016" w:rsidP="0073723A">
      <w:pPr>
        <w:bidi/>
        <w:spacing w:before="40" w:after="40" w:line="360" w:lineRule="auto"/>
      </w:pPr>
    </w:p>
    <w:p w14:paraId="42AFED4A" w14:textId="77777777" w:rsidR="00AC7016" w:rsidRDefault="00000000" w:rsidP="0073723A">
      <w:pPr>
        <w:bidi/>
        <w:spacing w:before="80" w:after="80" w:line="360" w:lineRule="auto"/>
        <w:ind w:firstLine="567"/>
      </w:pPr>
      <w:r>
        <w:rPr>
          <w:color w:val="000000"/>
          <w:rtl/>
        </w:rPr>
        <w:t>وتؤكد القراءة المقارنة لهذه التجارب أن النجاح لا يكون مصادفة، بل ثمرة استراتيجية واعية وممنهجة، تجمع بين الكفاءة الفردية وبناء الفرص، وبين الانخراط في المؤسسة والاستقلالية الرقمية. وستفتح الفصل الثالث الباب لقراءة هذه التجارب في أفق أوسع، هو أفق القوة الناعمة التي يمكن أن تشكلها الصحفية الرياضية العربية في السنوات القادمة.</w:t>
      </w:r>
    </w:p>
    <w:p w14:paraId="722F151C" w14:textId="77777777" w:rsidR="00AC7016" w:rsidRDefault="00000000" w:rsidP="0073723A">
      <w:pPr>
        <w:keepNext/>
        <w:bidi/>
        <w:spacing w:before="200" w:after="120" w:line="360" w:lineRule="auto"/>
      </w:pPr>
      <w:r>
        <w:rPr>
          <w:b/>
          <w:bCs/>
          <w:color w:val="2E7D32"/>
          <w:sz w:val="28"/>
          <w:szCs w:val="28"/>
          <w:rtl/>
        </w:rPr>
        <w:t>خلاصة الفصل الثاني</w:t>
      </w:r>
    </w:p>
    <w:p w14:paraId="1349BC39" w14:textId="77777777" w:rsidR="00AC7016" w:rsidRDefault="00000000" w:rsidP="0073723A">
      <w:pPr>
        <w:bidi/>
        <w:spacing w:before="80" w:after="80" w:line="360" w:lineRule="auto"/>
        <w:ind w:firstLine="567"/>
      </w:pPr>
      <w:r>
        <w:rPr>
          <w:color w:val="000000"/>
          <w:rtl/>
        </w:rPr>
        <w:t>نخلص في ختام هذا الفصل إلى أن وضع الصحفية الرياضية في المغرب يتسم بتقاطع واضح بين تحديات بنيوية متراكمة وفرص ناشئة لم تستثمر بعد بشكل كامل. فعلى مستوى التحديات، تظل المؤسسات الإعلامية الرياضية المغربية حاملة لإرث ذكوري طويل، يترجم في التوزيع غير المتوازن للأدوار، وفي السقف الزجاجي الذي يحدّ من الترقي المهني، وفي ظروف الاشتغال غير الملائمة في كثير من الأحيان. وعلى مستوى الفرص، يفتح التحول الرقمي أفقاً جديداً، يتيح للصحفيات الرياضيات بناء حضور بديل ومستقل، عبر المنصات والمحتوى الذاتي والتفاعل المباشر مع الجمهور.</w:t>
      </w:r>
    </w:p>
    <w:p w14:paraId="0EC6A3A9" w14:textId="77777777" w:rsidR="00AC7016" w:rsidRDefault="00000000" w:rsidP="0073723A">
      <w:pPr>
        <w:bidi/>
        <w:spacing w:before="80" w:after="80" w:line="360" w:lineRule="auto"/>
        <w:ind w:firstLine="567"/>
      </w:pPr>
      <w:r>
        <w:rPr>
          <w:color w:val="000000"/>
          <w:rtl/>
        </w:rPr>
        <w:lastRenderedPageBreak/>
        <w:t>وتقدم المقارنة مع التجربة القطرية درساً مفيداً، يكشف عن إمكانية تسريع التحولات حين تتوفر إرادة سياسية ومؤسسية واضحة، مدعومة باستثمارات نوعية في التكوين والبنيات التحتية الإعلامية. غير أن نقل النموذج القطري إلى السياق المغربي ليس ممكناً بشكل ميكانيكي، نظرًا لاختلاف السياقات الاقتصادية والسياسية والاجتماعية. ولذلك فإن المغرب مدعو إلى صياغة نموذجه الخاص، الذي يجمع بين التطور الحقوقي القائم وبين استراتيجية إعلامية إرادية تستثمر الفرص الناشئة، خاصة على عتبة التظاهرات الرياضية الكبرى المرتقبة.</w:t>
      </w:r>
    </w:p>
    <w:p w14:paraId="758152C6" w14:textId="77777777" w:rsidR="00AC7016" w:rsidRDefault="00000000" w:rsidP="0073723A">
      <w:pPr>
        <w:bidi/>
        <w:spacing w:before="80" w:after="80" w:line="360" w:lineRule="auto"/>
        <w:ind w:firstLine="567"/>
      </w:pPr>
      <w:r>
        <w:rPr>
          <w:color w:val="000000"/>
          <w:rtl/>
        </w:rPr>
        <w:t>ومن أبرز خلاصات هذا الفصل أن نجاح الصحفية الرياضية اليوم لا يعتمد فقط على المؤسسة التي تشتغل فيها، بل أصبح يعتمد بشكل متزايد على الاستراتيجية الفردية التي ترسمها لنفسها: من حيث اختيار التخصص، وبناء العلامة الشخصية، وإدارة الحضور الرقمي، والاستثمار في الكفاءات. وهذا التحول يفتح أفقاً للتمكين الفردي، لكنه يطرح في الوقت ذاته تحديات جديدة على مستوى المسؤولية الجماعية للمؤسسات والنقابات تجاه هذه الفئة المهنية. وستحاول الصفحات القادمة من هذا البحث استكشاف كيف يمكن لهذا الحضور الفردي والمهني الجديد أن يتحول إلى رافعة للقوة الناعمة على المستوى الوطني والدولي.</w:t>
      </w:r>
    </w:p>
    <w:p w14:paraId="7D516199" w14:textId="77777777" w:rsidR="00AC7016" w:rsidRDefault="00000000" w:rsidP="0073723A">
      <w:pPr>
        <w:bidi/>
        <w:spacing w:after="0" w:line="240" w:lineRule="auto"/>
      </w:pPr>
      <w:r>
        <w:br w:type="page"/>
      </w:r>
    </w:p>
    <w:p w14:paraId="361A2B89" w14:textId="77777777" w:rsidR="00AC7016" w:rsidRDefault="00000000" w:rsidP="0073723A">
      <w:pPr>
        <w:keepNext/>
        <w:bidi/>
        <w:spacing w:before="480" w:after="160" w:line="360" w:lineRule="auto"/>
      </w:pPr>
      <w:r>
        <w:rPr>
          <w:b/>
          <w:bCs/>
          <w:color w:val="C00000"/>
          <w:sz w:val="44"/>
          <w:szCs w:val="44"/>
          <w:rtl/>
        </w:rPr>
        <w:lastRenderedPageBreak/>
        <w:t>الفصل الثالث</w:t>
      </w:r>
    </w:p>
    <w:p w14:paraId="2504F17A" w14:textId="77777777" w:rsidR="00AC7016" w:rsidRDefault="00000000" w:rsidP="0073723A">
      <w:pPr>
        <w:keepNext/>
        <w:bidi/>
        <w:spacing w:before="80" w:after="400" w:line="360" w:lineRule="auto"/>
      </w:pPr>
      <w:r>
        <w:rPr>
          <w:b/>
          <w:bCs/>
          <w:color w:val="C00000"/>
          <w:sz w:val="36"/>
          <w:szCs w:val="36"/>
          <w:rtl/>
        </w:rPr>
        <w:t>الصحفيات الرياضيات كفاعل في القوة الناعمة (2025–2030)</w:t>
      </w:r>
    </w:p>
    <w:p w14:paraId="49B08C78" w14:textId="77777777" w:rsidR="00AC7016" w:rsidRDefault="00000000" w:rsidP="0073723A">
      <w:pPr>
        <w:bidi/>
        <w:spacing w:before="80" w:after="80" w:line="360" w:lineRule="auto"/>
        <w:ind w:firstLine="567"/>
      </w:pPr>
      <w:r>
        <w:rPr>
          <w:color w:val="000000"/>
          <w:rtl/>
        </w:rPr>
        <w:t>ينتقل البحث في فصله الأخير من قراءة الواقع إلى استشراف المستقبل، ومن تحليل البنية المهنية إلى استكشاف الرهانات الاستراتيجية الكبرى. فالصحفية الرياضية في زمننا الراهن لم تعد مجرد ناقلة للحدث الرياضي، بل أصبحت فاعلاً كاملاً في صناعة القوة الناعمة، تساهم في تشكيل صورة بلدها وإيصال رسائله إلى الرأي العام الدولي. ونسعى في هذا الفصل إلى تأصيل هذا الدور وتقديم رؤية استشرافية لآفاق المشاركة النسائية في أفق سنة 2030.</w:t>
      </w:r>
    </w:p>
    <w:p w14:paraId="1509A572" w14:textId="77777777" w:rsidR="00AC7016" w:rsidRDefault="00000000" w:rsidP="0073723A">
      <w:pPr>
        <w:bidi/>
        <w:spacing w:after="0" w:line="240" w:lineRule="auto"/>
      </w:pPr>
      <w:r>
        <w:br w:type="page"/>
      </w:r>
    </w:p>
    <w:p w14:paraId="2E1CD5B1" w14:textId="77777777" w:rsidR="00AC7016" w:rsidRDefault="00000000" w:rsidP="0073723A">
      <w:pPr>
        <w:keepNext/>
        <w:bidi/>
        <w:spacing w:before="280" w:after="160" w:line="360" w:lineRule="auto"/>
      </w:pPr>
      <w:r>
        <w:rPr>
          <w:b/>
          <w:bCs/>
          <w:color w:val="1F4E79"/>
          <w:sz w:val="32"/>
          <w:szCs w:val="32"/>
          <w:rtl/>
        </w:rPr>
        <w:lastRenderedPageBreak/>
        <w:t>المبحث الأول: الصحافة الرياضية النسائية كأداة للقوة الناعمة</w:t>
      </w:r>
    </w:p>
    <w:p w14:paraId="233EA186" w14:textId="77777777" w:rsidR="00AC7016" w:rsidRDefault="00000000" w:rsidP="0073723A">
      <w:pPr>
        <w:bidi/>
        <w:spacing w:before="80" w:after="80" w:line="360" w:lineRule="auto"/>
        <w:ind w:firstLine="567"/>
      </w:pPr>
      <w:r>
        <w:rPr>
          <w:color w:val="000000"/>
          <w:rtl/>
        </w:rPr>
        <w:t>نخصص هذا المبحث الأول لتأصيل العلاقة بين الصحافة الرياضية النسائية والقوة الناعمة، انطلاقاً من ضبط مفهوم القوة الناعمة وأبعاده، ثم استعراض الدور الرمزي الذي يمكن أن تلعبه الصحفية في بناء صورة بلدها، وانتهاءً بمقارنة دقيقة بين توظيف المغرب وقطر لهذه الأداة في استراتيجياتهما الإعلامية والرياضية.</w:t>
      </w:r>
    </w:p>
    <w:p w14:paraId="34C74A54" w14:textId="77777777" w:rsidR="00AC7016" w:rsidRDefault="00000000" w:rsidP="0073723A">
      <w:pPr>
        <w:keepNext/>
        <w:bidi/>
        <w:spacing w:before="200" w:after="120" w:line="360" w:lineRule="auto"/>
      </w:pPr>
      <w:r>
        <w:rPr>
          <w:b/>
          <w:bCs/>
          <w:color w:val="2E7D32"/>
          <w:sz w:val="28"/>
          <w:szCs w:val="28"/>
          <w:rtl/>
        </w:rPr>
        <w:t>المطلب الأول: مفهوم القوة الناعمة وأبعادها</w:t>
      </w:r>
    </w:p>
    <w:p w14:paraId="5C7B3847" w14:textId="77777777" w:rsidR="00AC7016" w:rsidRDefault="00000000" w:rsidP="0073723A">
      <w:pPr>
        <w:keepNext/>
        <w:bidi/>
        <w:spacing w:before="120" w:after="40" w:line="360" w:lineRule="auto"/>
      </w:pPr>
      <w:r>
        <w:rPr>
          <w:b/>
          <w:bCs/>
          <w:color w:val="404040"/>
          <w:rtl/>
        </w:rPr>
        <w:t>● تعريف القوة الناعمة</w:t>
      </w:r>
    </w:p>
    <w:p w14:paraId="7E2AEBBB" w14:textId="77777777" w:rsidR="00AC7016" w:rsidRDefault="00000000" w:rsidP="0073723A">
      <w:pPr>
        <w:bidi/>
        <w:spacing w:before="80" w:after="80" w:line="360" w:lineRule="auto"/>
        <w:ind w:firstLine="567"/>
      </w:pPr>
      <w:r>
        <w:rPr>
          <w:color w:val="000000"/>
          <w:rtl/>
        </w:rPr>
        <w:t>ارتبط مفهوم القوة الناعمة (Soft Power) باشتغالات الباحث الأمريكي جوزيف ناي منذ نهاية الثمانينيات، ثم تطور تعريفياً ووظيفياً ليشمل اليوم مجموع القدرات التي تمتلكها الدولة لتحقيق أهدافها لا بالإكراه أو بالمال، بل بقدرتها على الإقناع والاستقطاب وبناء تعاطف الرأي العام مع نموذجها وقيمها وثقافتها. وقد عرّفها ناي بأنها "القدرة على الحصول على ما تريده من خلال جاذبية وإقناع الآخرين بدلًا من إكراههم".</w:t>
      </w:r>
      <w:r>
        <w:rPr>
          <w:color w:val="000000"/>
          <w:vertAlign w:val="superscript"/>
          <w:rtl/>
        </w:rPr>
        <w:footnoteReference w:id="40"/>
      </w:r>
    </w:p>
    <w:p w14:paraId="4FA2735F" w14:textId="77777777" w:rsidR="00AC7016" w:rsidRDefault="00000000" w:rsidP="0073723A">
      <w:pPr>
        <w:bidi/>
        <w:spacing w:before="80" w:after="80" w:line="360" w:lineRule="auto"/>
        <w:ind w:firstLine="567"/>
      </w:pPr>
      <w:r>
        <w:rPr>
          <w:color w:val="000000"/>
          <w:rtl/>
        </w:rPr>
        <w:t>وقد تطور المفهوم لاحقاً في أعمال ناي ذاته وفي اشتغالات باحثين آخرين، ليصبح مفهوماً مركبا يضم ثلاثة موارد أساسية: الثقافة، والقيم السياسية، والسياسة الخارجية. وتُضاف إلى هذه الموارد، في الأعمال الحديثة، موارد ناشئة كالتكنولوجيا والإعلام والرياضة، والتي أصبحت تشكل اليوم جوهر القوة الناعمة في العلاقات الدولية المعاصرة.</w:t>
      </w:r>
      <w:r>
        <w:rPr>
          <w:color w:val="000000"/>
          <w:vertAlign w:val="superscript"/>
          <w:rtl/>
        </w:rPr>
        <w:footnoteReference w:id="41"/>
      </w:r>
    </w:p>
    <w:p w14:paraId="2630E8E4" w14:textId="77777777" w:rsidR="00AC7016" w:rsidRDefault="00000000" w:rsidP="0073723A">
      <w:pPr>
        <w:bidi/>
        <w:spacing w:before="80" w:after="80" w:line="360" w:lineRule="auto"/>
        <w:ind w:firstLine="567"/>
      </w:pPr>
      <w:r>
        <w:rPr>
          <w:color w:val="000000"/>
          <w:rtl/>
        </w:rPr>
        <w:t>ويختلف هذا المفهوم عن مفهوم القوة الصلبة (Hard Power) القائم على المقومات العسكرية والاقتصادية، كما يختلف عن مفهوم القوة الذكية (Smart Power) الذي يجمع بين الاثنين بشكل استراتيجي. وفي مفهوم القوة الناعمة، تحتل الرياضة والإعلام المتعلق بها موقعاً متميزاً، نظرًا لقدرتهما على تجاوز الحدود وبناء جمهور عاطفي واسع يعبر اللغات والثقافات.</w:t>
      </w:r>
    </w:p>
    <w:p w14:paraId="3D634374" w14:textId="77777777" w:rsidR="00AC7016" w:rsidRDefault="00000000" w:rsidP="0073723A">
      <w:pPr>
        <w:keepNext/>
        <w:bidi/>
        <w:spacing w:before="120" w:after="40" w:line="360" w:lineRule="auto"/>
      </w:pPr>
      <w:r>
        <w:rPr>
          <w:b/>
          <w:bCs/>
          <w:color w:val="404040"/>
          <w:rtl/>
        </w:rPr>
        <w:t>● أبعادها الإعلامية والثقافية</w:t>
      </w:r>
    </w:p>
    <w:p w14:paraId="241F7DB4" w14:textId="77777777" w:rsidR="00AC7016" w:rsidRDefault="00000000" w:rsidP="0073723A">
      <w:pPr>
        <w:bidi/>
        <w:spacing w:before="80" w:after="80" w:line="360" w:lineRule="auto"/>
        <w:ind w:firstLine="567"/>
      </w:pPr>
      <w:r>
        <w:rPr>
          <w:color w:val="000000"/>
          <w:rtl/>
        </w:rPr>
        <w:t>تتجلى القوة الناعمة في أبعاد متعددة، يمكن تنظيمها في خمسة أبعاد كبرى متكاملة:</w:t>
      </w:r>
    </w:p>
    <w:p w14:paraId="67261D95" w14:textId="77777777" w:rsidR="00AC7016" w:rsidRDefault="00000000" w:rsidP="0073723A">
      <w:pPr>
        <w:bidi/>
        <w:spacing w:before="80" w:after="80" w:line="288" w:lineRule="auto"/>
      </w:pPr>
      <w:r>
        <w:rPr>
          <w:b/>
          <w:bCs/>
          <w:i/>
          <w:iCs/>
          <w:color w:val="1F4E79"/>
          <w:sz w:val="22"/>
          <w:szCs w:val="22"/>
          <w:rtl/>
        </w:rPr>
        <w:t>جدول رقم 11: الأبعاد الكبرى للقوة الناعمة</w:t>
      </w:r>
    </w:p>
    <w:tbl>
      <w:tblPr>
        <w:tblStyle w:val="Grilleclaire-Accent1"/>
        <w:bidiVisual/>
        <w:tblW w:w="0" w:type="auto"/>
        <w:jc w:val="center"/>
        <w:tblLook w:val="04A0" w:firstRow="1" w:lastRow="0" w:firstColumn="1" w:lastColumn="0" w:noHBand="0" w:noVBand="1"/>
      </w:tblPr>
      <w:tblGrid>
        <w:gridCol w:w="3024"/>
        <w:gridCol w:w="3024"/>
        <w:gridCol w:w="3024"/>
      </w:tblGrid>
      <w:tr w:rsidR="00AC7016" w14:paraId="4EAF2205"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D9E1F2"/>
            <w:vAlign w:val="center"/>
          </w:tcPr>
          <w:p w14:paraId="3C49CA00" w14:textId="77777777" w:rsidR="00AC7016" w:rsidRDefault="00000000" w:rsidP="0073723A">
            <w:pPr>
              <w:bidi/>
              <w:spacing w:before="40" w:after="40" w:line="276" w:lineRule="auto"/>
            </w:pPr>
            <w:r>
              <w:rPr>
                <w:color w:val="1F4E79"/>
                <w:sz w:val="22"/>
                <w:szCs w:val="22"/>
                <w:rtl/>
              </w:rPr>
              <w:t>البعد</w:t>
            </w:r>
          </w:p>
        </w:tc>
        <w:tc>
          <w:tcPr>
            <w:tcW w:w="3024" w:type="dxa"/>
            <w:shd w:val="clear" w:color="auto" w:fill="D9E1F2"/>
            <w:vAlign w:val="center"/>
          </w:tcPr>
          <w:p w14:paraId="75D738EA"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محتواه</w:t>
            </w:r>
          </w:p>
        </w:tc>
        <w:tc>
          <w:tcPr>
            <w:tcW w:w="3024" w:type="dxa"/>
            <w:shd w:val="clear" w:color="auto" w:fill="D9E1F2"/>
            <w:vAlign w:val="center"/>
          </w:tcPr>
          <w:p w14:paraId="5CAF5DD2"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أمثلة عملية</w:t>
            </w:r>
          </w:p>
        </w:tc>
      </w:tr>
      <w:tr w:rsidR="00AC7016" w14:paraId="3FA12196"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2FB906C3" w14:textId="77777777" w:rsidR="00AC7016" w:rsidRDefault="00000000" w:rsidP="0073723A">
            <w:pPr>
              <w:bidi/>
              <w:spacing w:before="40" w:after="40" w:line="276" w:lineRule="auto"/>
            </w:pPr>
            <w:r>
              <w:rPr>
                <w:b w:val="0"/>
                <w:color w:val="000000"/>
                <w:sz w:val="22"/>
                <w:szCs w:val="22"/>
                <w:rtl/>
              </w:rPr>
              <w:t>البعد الثقافي</w:t>
            </w:r>
          </w:p>
        </w:tc>
        <w:tc>
          <w:tcPr>
            <w:tcW w:w="3024" w:type="dxa"/>
            <w:vAlign w:val="center"/>
          </w:tcPr>
          <w:p w14:paraId="684544B9"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الجاذبية الثقافية للأمة (لغة، أدب، فن، تقاليد)</w:t>
            </w:r>
          </w:p>
        </w:tc>
        <w:tc>
          <w:tcPr>
            <w:tcW w:w="3024" w:type="dxa"/>
            <w:vAlign w:val="center"/>
          </w:tcPr>
          <w:p w14:paraId="446A5DE6"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السينما الفرنسية، الأدب الياباني</w:t>
            </w:r>
          </w:p>
        </w:tc>
      </w:tr>
      <w:tr w:rsidR="00AC7016" w14:paraId="57EA4194"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239259F3" w14:textId="77777777" w:rsidR="00AC7016" w:rsidRDefault="00000000" w:rsidP="0073723A">
            <w:pPr>
              <w:bidi/>
              <w:spacing w:before="40" w:after="40" w:line="276" w:lineRule="auto"/>
            </w:pPr>
            <w:r>
              <w:rPr>
                <w:b w:val="0"/>
                <w:color w:val="000000"/>
                <w:sz w:val="22"/>
                <w:szCs w:val="22"/>
                <w:rtl/>
              </w:rPr>
              <w:lastRenderedPageBreak/>
              <w:t>البعد الإعلامي</w:t>
            </w:r>
          </w:p>
        </w:tc>
        <w:tc>
          <w:tcPr>
            <w:tcW w:w="3024" w:type="dxa"/>
            <w:vAlign w:val="center"/>
          </w:tcPr>
          <w:p w14:paraId="40918CAE"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قدرة الإعلام على إيصال الرسائل عبر الحدود</w:t>
            </w:r>
          </w:p>
        </w:tc>
        <w:tc>
          <w:tcPr>
            <w:tcW w:w="3024" w:type="dxa"/>
            <w:vAlign w:val="center"/>
          </w:tcPr>
          <w:p w14:paraId="2ACEBB0A"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BBC, CNN, الجزيرة</w:t>
            </w:r>
          </w:p>
        </w:tc>
      </w:tr>
      <w:tr w:rsidR="00AC7016" w14:paraId="6B94C288"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50E2A787" w14:textId="77777777" w:rsidR="00AC7016" w:rsidRDefault="00000000" w:rsidP="0073723A">
            <w:pPr>
              <w:bidi/>
              <w:spacing w:before="40" w:after="40" w:line="276" w:lineRule="auto"/>
            </w:pPr>
            <w:r>
              <w:rPr>
                <w:b w:val="0"/>
                <w:color w:val="000000"/>
                <w:sz w:val="22"/>
                <w:szCs w:val="22"/>
                <w:rtl/>
              </w:rPr>
              <w:t>البعد السياسي والقيمي</w:t>
            </w:r>
          </w:p>
        </w:tc>
        <w:tc>
          <w:tcPr>
            <w:tcW w:w="3024" w:type="dxa"/>
            <w:vAlign w:val="center"/>
          </w:tcPr>
          <w:p w14:paraId="2241BAF0"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جاذبية النموذج السياسي والقيم الإنسانية</w:t>
            </w:r>
          </w:p>
        </w:tc>
        <w:tc>
          <w:tcPr>
            <w:tcW w:w="3024" w:type="dxa"/>
            <w:vAlign w:val="center"/>
          </w:tcPr>
          <w:p w14:paraId="4EAD5B4F"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النموذج الديمقراطي الإسكندنافي</w:t>
            </w:r>
          </w:p>
        </w:tc>
      </w:tr>
      <w:tr w:rsidR="00AC7016" w14:paraId="59C3AF0D"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44F7DDA2" w14:textId="77777777" w:rsidR="00AC7016" w:rsidRDefault="00000000" w:rsidP="0073723A">
            <w:pPr>
              <w:bidi/>
              <w:spacing w:before="40" w:after="40" w:line="276" w:lineRule="auto"/>
            </w:pPr>
            <w:r>
              <w:rPr>
                <w:b w:val="0"/>
                <w:color w:val="000000"/>
                <w:sz w:val="22"/>
                <w:szCs w:val="22"/>
                <w:rtl/>
              </w:rPr>
              <w:t>البعد الرياضي والتظاهراتي</w:t>
            </w:r>
          </w:p>
        </w:tc>
        <w:tc>
          <w:tcPr>
            <w:tcW w:w="3024" w:type="dxa"/>
            <w:vAlign w:val="center"/>
          </w:tcPr>
          <w:p w14:paraId="73FE5E00"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تنظيم البطولات الكبرى والإنجازات الرياضية</w:t>
            </w:r>
          </w:p>
        </w:tc>
        <w:tc>
          <w:tcPr>
            <w:tcW w:w="3024" w:type="dxa"/>
            <w:vAlign w:val="center"/>
          </w:tcPr>
          <w:p w14:paraId="00691127"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أولمبياد طوكيو، مونديال قطر</w:t>
            </w:r>
          </w:p>
        </w:tc>
      </w:tr>
      <w:tr w:rsidR="00AC7016" w14:paraId="6BEC2C2E"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431F742B" w14:textId="77777777" w:rsidR="00AC7016" w:rsidRDefault="00000000" w:rsidP="0073723A">
            <w:pPr>
              <w:bidi/>
              <w:spacing w:before="40" w:after="40" w:line="276" w:lineRule="auto"/>
            </w:pPr>
            <w:r>
              <w:rPr>
                <w:b w:val="0"/>
                <w:color w:val="000000"/>
                <w:sz w:val="22"/>
                <w:szCs w:val="22"/>
                <w:rtl/>
              </w:rPr>
              <w:t>البعد الإنساني والتعاوني</w:t>
            </w:r>
          </w:p>
        </w:tc>
        <w:tc>
          <w:tcPr>
            <w:tcW w:w="3024" w:type="dxa"/>
            <w:vAlign w:val="center"/>
          </w:tcPr>
          <w:p w14:paraId="28B873CF"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المساعدات الإنسانية والشراكات التنموية</w:t>
            </w:r>
          </w:p>
        </w:tc>
        <w:tc>
          <w:tcPr>
            <w:tcW w:w="3024" w:type="dxa"/>
            <w:vAlign w:val="center"/>
          </w:tcPr>
          <w:p w14:paraId="473F8C0A"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مساعدات تركيا والإمارات في الأزمات</w:t>
            </w:r>
          </w:p>
        </w:tc>
      </w:tr>
    </w:tbl>
    <w:p w14:paraId="5E67C4AA" w14:textId="77777777" w:rsidR="00AC7016" w:rsidRDefault="00AC7016" w:rsidP="0073723A">
      <w:pPr>
        <w:bidi/>
        <w:spacing w:before="40" w:after="40" w:line="360" w:lineRule="auto"/>
      </w:pPr>
    </w:p>
    <w:p w14:paraId="4DF09396" w14:textId="77777777" w:rsidR="00AC7016" w:rsidRDefault="00000000" w:rsidP="0073723A">
      <w:pPr>
        <w:bidi/>
        <w:spacing w:before="80" w:after="80" w:line="360" w:lineRule="auto"/>
        <w:ind w:firstLine="567"/>
      </w:pPr>
      <w:r>
        <w:rPr>
          <w:color w:val="000000"/>
          <w:rtl/>
        </w:rPr>
        <w:t>وتتقاطع هذه الأبعاد جميعها في الصحافة الرياضية، مما يجعلها أداة استراتيجية متكاملة للقوة الناعمة. فحين تنقل صحفية عربية تغطية رياضية إلى جمهور عالمي، فإنها تنقل في الوقت ذاته صورة ثقافية عن بلدها (البعد الثقافي)، ونموذجاً إعلامياً (البعد الإعلامي)، وقيماً سياسية ضمنية (البعد القيمي)، وحدثاً رياضياً (البعد التظاهراتي)، وأحيانًا رسالة إنسانية (البعد التعاوني).</w:t>
      </w:r>
    </w:p>
    <w:p w14:paraId="215AB590" w14:textId="77777777" w:rsidR="00AC7016" w:rsidRDefault="00000000" w:rsidP="0073723A">
      <w:pPr>
        <w:keepNext/>
        <w:bidi/>
        <w:spacing w:before="120" w:after="40" w:line="360" w:lineRule="auto"/>
      </w:pPr>
      <w:r>
        <w:rPr>
          <w:b/>
          <w:bCs/>
          <w:color w:val="404040"/>
          <w:rtl/>
        </w:rPr>
        <w:t>● دور الإعلام في تعزيزها</w:t>
      </w:r>
    </w:p>
    <w:p w14:paraId="2FF42783" w14:textId="77777777" w:rsidR="00AC7016" w:rsidRDefault="00000000" w:rsidP="0073723A">
      <w:pPr>
        <w:bidi/>
        <w:spacing w:before="80" w:after="80" w:line="360" w:lineRule="auto"/>
        <w:ind w:firstLine="567"/>
      </w:pPr>
      <w:r>
        <w:rPr>
          <w:color w:val="000000"/>
          <w:rtl/>
        </w:rPr>
        <w:t>يلعب الإعلام دوراً مركزياً في إنتاج وتوزيع القوة الناعمة، إذ يشكل الناقل الرئيسي لها إلى الرأي العام العالمي. ويختلف هذا الدور بحسب نوع الإعلام: فالإعلام التقليدي (التلفزيون، الإذاعة، الصحف) يلعب دوراً في بناء السرديات الكبرى الموجهة، فيما يلعب الإعلام الرقمي والتفاعلي دوراً في الانتشار الواسع وفي بناء التعاطف الفردي مع المحتوى.</w:t>
      </w:r>
      <w:r>
        <w:rPr>
          <w:color w:val="000000"/>
          <w:vertAlign w:val="superscript"/>
          <w:rtl/>
        </w:rPr>
        <w:footnoteReference w:id="42"/>
      </w:r>
    </w:p>
    <w:p w14:paraId="449C8A08" w14:textId="77777777" w:rsidR="00AC7016" w:rsidRDefault="00000000" w:rsidP="0073723A">
      <w:pPr>
        <w:bidi/>
        <w:spacing w:before="80" w:after="80" w:line="360" w:lineRule="auto"/>
        <w:ind w:firstLine="567"/>
      </w:pPr>
      <w:r>
        <w:rPr>
          <w:color w:val="000000"/>
          <w:rtl/>
        </w:rPr>
        <w:t>ويضع تقرير القوة الناعمة العالمي السنوي (Brand Finance) قائمةً للدول الأكثر امتلاكاً للقوة الناعمة، حيث تتقدم الولايات المتحدة وبريطانيا واليابان وألمانيا وفرنسا. وتحضر الدول العربية في هذه القائمة بأرقام متفاوتة، إذ تتقدم الإمارات والسعودية وقطر، فيما يتموقع المغرب في مرتبة متوسطة، مع إمكانيات نمو معتبرة في السنوات القادمة، خاصة بفضل التظاهرات الرياضية الكبرى.</w:t>
      </w:r>
      <w:r>
        <w:rPr>
          <w:color w:val="000000"/>
          <w:vertAlign w:val="superscript"/>
          <w:rtl/>
        </w:rPr>
        <w:footnoteReference w:id="43"/>
      </w:r>
    </w:p>
    <w:p w14:paraId="44682CA6" w14:textId="77777777" w:rsidR="00AC7016" w:rsidRDefault="00000000" w:rsidP="0073723A">
      <w:pPr>
        <w:bidi/>
        <w:spacing w:before="80" w:after="80" w:line="360" w:lineRule="auto"/>
        <w:ind w:firstLine="567"/>
      </w:pPr>
      <w:r>
        <w:rPr>
          <w:color w:val="000000"/>
          <w:rtl/>
        </w:rPr>
        <w:t>ولا يكفي الحديث عن الإعلام كناقل للقوة الناعمة، بل يجب التركيز على دور الفاعلين فيه، أي الصحفيين والصحفيات الذين ينتجون المحتوى ويبنون الخطاب. وفي هذه النقطة بالذات، تفتح الصحافة الرياضية النسائية أفقاً متميزاً، إذ تجمع بين قوة الحدث الرياضي وقوة الصورة المتحررة للمرأة العربية الفاعلة، مما يمنحها قيمة مضاعفة في الرأي العام الدولي.</w:t>
      </w:r>
    </w:p>
    <w:p w14:paraId="01F1AEE7" w14:textId="77777777" w:rsidR="00AC7016" w:rsidRDefault="00000000" w:rsidP="0073723A">
      <w:pPr>
        <w:keepNext/>
        <w:bidi/>
        <w:spacing w:before="200" w:after="120" w:line="360" w:lineRule="auto"/>
      </w:pPr>
      <w:r>
        <w:rPr>
          <w:b/>
          <w:bCs/>
          <w:color w:val="2E7D32"/>
          <w:sz w:val="28"/>
          <w:szCs w:val="28"/>
          <w:rtl/>
        </w:rPr>
        <w:lastRenderedPageBreak/>
        <w:t>المطلب الثاني: الدور الرمزي في بناء صورة المغرب</w:t>
      </w:r>
    </w:p>
    <w:p w14:paraId="2FCF97BB" w14:textId="77777777" w:rsidR="00AC7016" w:rsidRDefault="00000000" w:rsidP="0073723A">
      <w:pPr>
        <w:keepNext/>
        <w:bidi/>
        <w:spacing w:before="120" w:after="40" w:line="360" w:lineRule="auto"/>
      </w:pPr>
      <w:r>
        <w:rPr>
          <w:b/>
          <w:bCs/>
          <w:color w:val="404040"/>
          <w:rtl/>
        </w:rPr>
        <w:t>● الإعلام الرياضي وصورة الدولة</w:t>
      </w:r>
    </w:p>
    <w:p w14:paraId="49FCA32C" w14:textId="77777777" w:rsidR="00AC7016" w:rsidRDefault="00000000" w:rsidP="0073723A">
      <w:pPr>
        <w:bidi/>
        <w:spacing w:before="80" w:after="80" w:line="360" w:lineRule="auto"/>
        <w:ind w:firstLine="567"/>
      </w:pPr>
      <w:r>
        <w:rPr>
          <w:color w:val="000000"/>
          <w:rtl/>
        </w:rPr>
        <w:t>تشكلت صورة المغرب لدى الرأي العام الدولي تاريخيًّا من تراكم عدة روافد: الرافد السياحي، الرافد الثقافي والفني، الرافد الدبلوماسي، ثم الرافد الرياضي. وقد عرف هذا الرافد الأخير تطوراً مهماً خلال السنوات الأخيرة، خاصة بعد الأداء التاريخي للمنتخب الوطني المغربي لكرة القدم في كأس العالم 2022 بقطر، حيث أصبح المغرب رابع منتخب على المستوى العالمي، وأول منتخب عربي وإفريقي يبلغ هذه المرحلة.</w:t>
      </w:r>
      <w:r>
        <w:rPr>
          <w:color w:val="000000"/>
          <w:vertAlign w:val="superscript"/>
          <w:rtl/>
        </w:rPr>
        <w:footnoteReference w:id="44"/>
      </w:r>
    </w:p>
    <w:p w14:paraId="7C0CAF57" w14:textId="77777777" w:rsidR="00AC7016" w:rsidRDefault="00000000" w:rsidP="0073723A">
      <w:pPr>
        <w:bidi/>
        <w:spacing w:before="80" w:after="80" w:line="360" w:lineRule="auto"/>
        <w:ind w:firstLine="567"/>
      </w:pPr>
      <w:r>
        <w:rPr>
          <w:color w:val="000000"/>
          <w:rtl/>
        </w:rPr>
        <w:t>أحدث هذا الإنجاز تحولاً عميقاً في صورة المغرب، إذ تجاوز التغطية الإعلامية حدود الحدث الرياضي ذاته إلى تغطية شاملة للبلد وللثقافة وللمجتمع. وقد رصد تقرير هيئة الترويج الدولي للسياحة المغربية أن البحث عن "المغرب" على محركات البحث العالمية ارتفع بنسبة 470% خلال شهر التغطية، وأن الذكر الإعلامي الإيجابي للبلد تضاعف خلال هذه الفترة.</w:t>
      </w:r>
    </w:p>
    <w:p w14:paraId="569D25F5" w14:textId="77777777" w:rsidR="00B44674" w:rsidRDefault="00B44674" w:rsidP="00B44674">
      <w:pPr>
        <w:bidi/>
        <w:spacing w:before="80" w:after="80" w:line="360" w:lineRule="auto"/>
        <w:ind w:firstLine="567"/>
        <w:rPr>
          <w:color w:val="000000"/>
          <w:rtl/>
        </w:rPr>
      </w:pPr>
      <w:r w:rsidRPr="00B44674">
        <w:rPr>
          <w:color w:val="000000"/>
          <w:rtl/>
        </w:rPr>
        <w:t xml:space="preserve">ويكشف هذا التحول عن دور الإعلام الرياضي في إعادة تشكيل صورة البلد في فترات قصيرة، شريطة وجود حدث رياضي ذي قيمة تنافسية وإعلامية. وقد شكّل تنظيم </w:t>
      </w:r>
      <w:r w:rsidRPr="00B44674">
        <w:rPr>
          <w:b/>
          <w:bCs/>
          <w:color w:val="000000"/>
          <w:rtl/>
        </w:rPr>
        <w:t>كأس إفريقيا للأمم 2025 بالمغرب</w:t>
      </w:r>
      <w:r w:rsidRPr="00B44674">
        <w:rPr>
          <w:color w:val="000000"/>
          <w:rtl/>
        </w:rPr>
        <w:t xml:space="preserve"> محطة قارية ودولية بارزة، ساهمت في تعزيز الحضور الإعلامي للمغرب وإبراز قدرته التنظيمية على مستوى القارة الإفريقية. كما ستشكل التظاهرات المستقبلية، وعلى رأسها </w:t>
      </w:r>
      <w:r w:rsidRPr="00B44674">
        <w:rPr>
          <w:b/>
          <w:bCs/>
          <w:color w:val="000000"/>
          <w:rtl/>
        </w:rPr>
        <w:t>كأس العالم 2030 المشترك</w:t>
      </w:r>
      <w:r w:rsidRPr="00B44674">
        <w:rPr>
          <w:color w:val="000000"/>
          <w:rtl/>
        </w:rPr>
        <w:t>، فرصاً متجددة لتعميق هذا التحول وتثبيت الصورة الإيجابية للمغرب في الذهنية الدولية</w:t>
      </w:r>
      <w:r w:rsidRPr="00B44674">
        <w:rPr>
          <w:color w:val="000000"/>
        </w:rPr>
        <w:t>.</w:t>
      </w:r>
    </w:p>
    <w:p w14:paraId="22C3DE1B" w14:textId="46842570" w:rsidR="00AC7016" w:rsidRDefault="00000000" w:rsidP="00B44674">
      <w:pPr>
        <w:bidi/>
        <w:spacing w:before="80" w:after="80" w:line="360" w:lineRule="auto"/>
        <w:ind w:firstLine="567"/>
      </w:pPr>
      <w:r>
        <w:rPr>
          <w:color w:val="000000"/>
          <w:rtl/>
        </w:rPr>
        <w:t>ولا يقتصر دور الإعلام الرياضي على نقل الحدث، بل يمتد إلى تأطيره وتشكيل المعنى المرتبط به. فالصورة التي تتشكل في ذهن المتلقي الأجنبي عن المغرب لا تنبع من الأرقام والإحصاءات وحدها، بل من اللحظات الإعلامية التي يلتقطها: المنتخب الذي يتضرع للوالدين بعد كل فوز، الجمهور الذي يهتف بمحبة من أمم متعددة، اللاعبون الذين يصلون مع آبائهم في الحقل بعد المباراة، الصور التي تجمع بين الحداثة والتقليد. هذه اللحظات ليست عشوائية، بل تنتج كخطاب مدروس يصنعه الصحفي، وتحمل في طياتها رسائل ثقافية وقيمية تساهم في تشكيل صورة البلد على المدى البعيد.</w:t>
      </w:r>
      <w:r>
        <w:rPr>
          <w:color w:val="000000"/>
          <w:vertAlign w:val="superscript"/>
          <w:rtl/>
        </w:rPr>
        <w:footnoteReference w:id="45"/>
      </w:r>
    </w:p>
    <w:p w14:paraId="4F2C813B" w14:textId="77777777" w:rsidR="00AC7016" w:rsidRDefault="00000000" w:rsidP="0073723A">
      <w:pPr>
        <w:keepNext/>
        <w:bidi/>
        <w:spacing w:before="120" w:after="40" w:line="360" w:lineRule="auto"/>
      </w:pPr>
      <w:r>
        <w:rPr>
          <w:b/>
          <w:bCs/>
          <w:color w:val="404040"/>
          <w:rtl/>
        </w:rPr>
        <w:lastRenderedPageBreak/>
        <w:t>● دور الصحفيات في الترويج الدولي</w:t>
      </w:r>
    </w:p>
    <w:p w14:paraId="7966A2F3" w14:textId="77777777" w:rsidR="00AC7016" w:rsidRDefault="00000000" w:rsidP="0073723A">
      <w:pPr>
        <w:bidi/>
        <w:spacing w:before="80" w:after="80" w:line="360" w:lineRule="auto"/>
        <w:ind w:firstLine="567"/>
      </w:pPr>
      <w:r>
        <w:rPr>
          <w:color w:val="000000"/>
          <w:rtl/>
        </w:rPr>
        <w:t>تساهم الصحفيات الرياضيات المغربيات بشكل خاص في تشكيل هذه الصورة، نظرًا لما يمتلكنه من قدرة على الجمع بين أكثر من بعد في الرسالة الإعلامية: البعد المهني الرياضي، البعد الثقافي العربي والإفريقي، وبعد الصورة المتقدمة للمرأة المغربية الفاعلة. وقد استثمرت بعض المؤسسات الإعلامية المغربية هذه الميزة عبر تكليف صحفيات بتغطيات خاصة موجهة للرأي العام الدولي.</w:t>
      </w:r>
    </w:p>
    <w:tbl>
      <w:tblPr>
        <w:tblStyle w:val="Grilledutableau"/>
        <w:bidiVisual/>
        <w:tblW w:w="0" w:type="auto"/>
        <w:jc w:val="center"/>
        <w:tblLook w:val="04A0" w:firstRow="1" w:lastRow="0" w:firstColumn="1" w:lastColumn="0" w:noHBand="0" w:noVBand="1"/>
      </w:tblPr>
      <w:tblGrid>
        <w:gridCol w:w="9072"/>
      </w:tblGrid>
      <w:tr w:rsidR="00AC7016" w14:paraId="468819CF" w14:textId="77777777">
        <w:trPr>
          <w:jc w:val="center"/>
        </w:trPr>
        <w:tc>
          <w:tcPr>
            <w:tcW w:w="9072" w:type="dxa"/>
            <w:shd w:val="clear" w:color="auto" w:fill="BDD7EE"/>
          </w:tcPr>
          <w:p w14:paraId="71864168" w14:textId="77777777" w:rsidR="00AC7016" w:rsidRDefault="00000000" w:rsidP="0073723A">
            <w:pPr>
              <w:bidi/>
              <w:spacing w:before="40" w:after="40" w:line="276" w:lineRule="auto"/>
            </w:pPr>
            <w:r>
              <w:rPr>
                <w:b/>
                <w:bCs/>
                <w:color w:val="1F4E79"/>
                <w:rtl/>
              </w:rPr>
              <w:t>خطاطة رقم 7: الأدوار الرمزية للصحفية الرياضية المغربية في الترويج الدولي</w:t>
            </w:r>
          </w:p>
        </w:tc>
      </w:tr>
      <w:tr w:rsidR="00AC7016" w14:paraId="7E048556" w14:textId="77777777">
        <w:trPr>
          <w:jc w:val="center"/>
        </w:trPr>
        <w:tc>
          <w:tcPr>
            <w:tcW w:w="9072" w:type="dxa"/>
            <w:shd w:val="clear" w:color="auto" w:fill="FFF2CC"/>
          </w:tcPr>
          <w:p w14:paraId="6E52EABF" w14:textId="77777777" w:rsidR="00AC7016" w:rsidRDefault="00000000" w:rsidP="0073723A">
            <w:pPr>
              <w:bidi/>
              <w:spacing w:before="40" w:after="40" w:line="288" w:lineRule="auto"/>
            </w:pPr>
            <w:r>
              <w:rPr>
                <w:color w:val="000000"/>
                <w:sz w:val="22"/>
                <w:szCs w:val="22"/>
                <w:rtl/>
              </w:rPr>
              <w:t>◀ 1. ناقلة للحدث الرياضي بمعايير المهنية الدولية.</w:t>
            </w:r>
          </w:p>
        </w:tc>
      </w:tr>
      <w:tr w:rsidR="00AC7016" w14:paraId="4FC0B678" w14:textId="77777777">
        <w:trPr>
          <w:jc w:val="center"/>
        </w:trPr>
        <w:tc>
          <w:tcPr>
            <w:tcW w:w="9072" w:type="dxa"/>
            <w:shd w:val="clear" w:color="auto" w:fill="FFF2CC"/>
          </w:tcPr>
          <w:p w14:paraId="0E7C4070" w14:textId="77777777" w:rsidR="00AC7016" w:rsidRDefault="00000000" w:rsidP="0073723A">
            <w:pPr>
              <w:bidi/>
              <w:spacing w:before="40" w:after="40" w:line="288" w:lineRule="auto"/>
            </w:pPr>
            <w:r>
              <w:rPr>
                <w:color w:val="000000"/>
                <w:sz w:val="22"/>
                <w:szCs w:val="22"/>
                <w:rtl/>
              </w:rPr>
              <w:t>◀ 2. سفيرة ثقافية تعرّف بمعالم البلد وعاداته للجمهور الأجنبي.</w:t>
            </w:r>
          </w:p>
        </w:tc>
      </w:tr>
      <w:tr w:rsidR="00AC7016" w14:paraId="3781DC29" w14:textId="77777777">
        <w:trPr>
          <w:jc w:val="center"/>
        </w:trPr>
        <w:tc>
          <w:tcPr>
            <w:tcW w:w="9072" w:type="dxa"/>
            <w:shd w:val="clear" w:color="auto" w:fill="FFF2CC"/>
          </w:tcPr>
          <w:p w14:paraId="2F24F2C3" w14:textId="77777777" w:rsidR="00AC7016" w:rsidRDefault="00000000" w:rsidP="0073723A">
            <w:pPr>
              <w:bidi/>
              <w:spacing w:before="40" w:after="40" w:line="288" w:lineRule="auto"/>
            </w:pPr>
            <w:r>
              <w:rPr>
                <w:color w:val="000000"/>
                <w:sz w:val="22"/>
                <w:szCs w:val="22"/>
                <w:rtl/>
              </w:rPr>
              <w:t>◀ 3. صورة متقدمة للمرأة العربية الفاعلة والكفؤة.</w:t>
            </w:r>
          </w:p>
        </w:tc>
      </w:tr>
      <w:tr w:rsidR="00AC7016" w14:paraId="5AE2E2F1" w14:textId="77777777">
        <w:trPr>
          <w:jc w:val="center"/>
        </w:trPr>
        <w:tc>
          <w:tcPr>
            <w:tcW w:w="9072" w:type="dxa"/>
            <w:shd w:val="clear" w:color="auto" w:fill="FFF2CC"/>
          </w:tcPr>
          <w:p w14:paraId="0BE7E904" w14:textId="77777777" w:rsidR="00AC7016" w:rsidRDefault="00000000" w:rsidP="0073723A">
            <w:pPr>
              <w:bidi/>
              <w:spacing w:before="40" w:after="40" w:line="288" w:lineRule="auto"/>
            </w:pPr>
            <w:r>
              <w:rPr>
                <w:color w:val="000000"/>
                <w:sz w:val="22"/>
                <w:szCs w:val="22"/>
                <w:rtl/>
              </w:rPr>
              <w:t>◀ 4. حلقة وصل بين الإعلام المغربي والإعلام الدولي.</w:t>
            </w:r>
          </w:p>
        </w:tc>
      </w:tr>
      <w:tr w:rsidR="00AC7016" w14:paraId="3E307C9C" w14:textId="77777777">
        <w:trPr>
          <w:jc w:val="center"/>
        </w:trPr>
        <w:tc>
          <w:tcPr>
            <w:tcW w:w="9072" w:type="dxa"/>
            <w:shd w:val="clear" w:color="auto" w:fill="FFF2CC"/>
          </w:tcPr>
          <w:p w14:paraId="4D2922FF" w14:textId="77777777" w:rsidR="00AC7016" w:rsidRDefault="00000000" w:rsidP="0073723A">
            <w:pPr>
              <w:bidi/>
              <w:spacing w:before="40" w:after="40" w:line="288" w:lineRule="auto"/>
            </w:pPr>
            <w:r>
              <w:rPr>
                <w:color w:val="000000"/>
                <w:sz w:val="22"/>
                <w:szCs w:val="22"/>
                <w:rtl/>
              </w:rPr>
              <w:t>◀ 5. فاعلة في تشكيل النقاش العمومي حول الرياضة المغربية والإفريقية.</w:t>
            </w:r>
          </w:p>
        </w:tc>
      </w:tr>
    </w:tbl>
    <w:p w14:paraId="65293CB1" w14:textId="77777777" w:rsidR="00AC7016" w:rsidRDefault="00AC7016" w:rsidP="0073723A">
      <w:pPr>
        <w:bidi/>
        <w:spacing w:before="40" w:after="40" w:line="360" w:lineRule="auto"/>
      </w:pPr>
    </w:p>
    <w:p w14:paraId="7A0A5233" w14:textId="77777777" w:rsidR="00AC7016" w:rsidRDefault="00000000" w:rsidP="0073723A">
      <w:pPr>
        <w:bidi/>
        <w:spacing w:before="80" w:after="80" w:line="360" w:lineRule="auto"/>
        <w:ind w:firstLine="567"/>
      </w:pPr>
      <w:r>
        <w:rPr>
          <w:color w:val="000000"/>
          <w:rtl/>
        </w:rPr>
        <w:t>ويُلاحظ أن صحفيات مغربيات يحضرن اليوم في برامج رياضية على قنوات عربية ودولية كبرى، يُقدمن تحليلاً للأداء الرياضي المغربي، ويتدخلن في النقاشات حول مستقبل الرياضة الإفريقية، وينتجن محتوى بعدة لغات. وقد بدأت بعض المؤسسات الإعلامية الدولية تُسند تغطية الشأن الرياضي المغربي والإفريقي لصحفيات من المنطقة، تأكيداً للقيمة المضافة التي يقدمنها.</w:t>
      </w:r>
      <w:r>
        <w:rPr>
          <w:color w:val="000000"/>
          <w:vertAlign w:val="superscript"/>
          <w:rtl/>
        </w:rPr>
        <w:footnoteReference w:id="46"/>
      </w:r>
    </w:p>
    <w:p w14:paraId="7900710D" w14:textId="77777777" w:rsidR="00AC7016" w:rsidRDefault="00000000" w:rsidP="0073723A">
      <w:pPr>
        <w:keepNext/>
        <w:bidi/>
        <w:spacing w:before="120" w:after="40" w:line="360" w:lineRule="auto"/>
      </w:pPr>
      <w:r>
        <w:rPr>
          <w:b/>
          <w:bCs/>
          <w:color w:val="404040"/>
          <w:rtl/>
        </w:rPr>
        <w:lastRenderedPageBreak/>
        <w:t>● التأثير على الرأي العام العالمي</w:t>
      </w:r>
    </w:p>
    <w:p w14:paraId="2DA0F1A6" w14:textId="77777777" w:rsidR="00B44674" w:rsidRPr="00B44674" w:rsidRDefault="00B44674" w:rsidP="00B44674">
      <w:pPr>
        <w:keepNext/>
        <w:bidi/>
        <w:spacing w:before="200" w:after="120" w:line="360" w:lineRule="auto"/>
        <w:rPr>
          <w:color w:val="000000"/>
          <w:lang w:val="fr-FR"/>
        </w:rPr>
      </w:pPr>
      <w:r w:rsidRPr="00B44674">
        <w:rPr>
          <w:color w:val="000000"/>
          <w:rtl/>
        </w:rPr>
        <w:t xml:space="preserve">قاس التأثير على الرأي العام العالمي اليوم بمؤشرات متعددة، بعضها كمي (نسب التغطية، المشاهدات، التفاعلات) وبعضها نوعي (طبيعة الخطاب المتداول، والسياق الذي يُذكر فيه البلد). وقد أظهرت الدراسات بعد </w:t>
      </w:r>
      <w:r w:rsidRPr="00B44674">
        <w:rPr>
          <w:b/>
          <w:bCs/>
          <w:color w:val="000000"/>
          <w:rtl/>
        </w:rPr>
        <w:t>كأس العالم 2022</w:t>
      </w:r>
      <w:r w:rsidRPr="00B44674">
        <w:rPr>
          <w:color w:val="000000"/>
          <w:rtl/>
        </w:rPr>
        <w:t xml:space="preserve"> أن المغرب انتقل من بلد متوسط الحضور في الإعلام الرياضي العالمي إلى بلد ذي حضور بارز، تتداول صحف العالم اسمه ولاعبيه وصحفييه. كما عزز هذا الحضور ما رافق </w:t>
      </w:r>
      <w:r w:rsidRPr="00B44674">
        <w:rPr>
          <w:b/>
          <w:bCs/>
          <w:color w:val="000000"/>
          <w:rtl/>
        </w:rPr>
        <w:t>الإنجازات القارية الأخيرة للمنتخب المغربي في كأس إفريقيا 2023 (التي أُقيمت سنة 2024 بكوت ديفوار)</w:t>
      </w:r>
      <w:r w:rsidRPr="00B44674">
        <w:rPr>
          <w:color w:val="000000"/>
          <w:rtl/>
        </w:rPr>
        <w:t xml:space="preserve"> من متابعة إعلامية واسعة، رفعت من مستوى الاهتمام الدولي بكرة القدم المغربية والإفريقية</w:t>
      </w:r>
      <w:r w:rsidRPr="00B44674">
        <w:rPr>
          <w:color w:val="000000"/>
          <w:lang w:val="fr-FR"/>
        </w:rPr>
        <w:t>.</w:t>
      </w:r>
    </w:p>
    <w:p w14:paraId="12632C66" w14:textId="72CBE838" w:rsidR="00B44674" w:rsidRPr="00B44674" w:rsidRDefault="00B44674" w:rsidP="00B44674">
      <w:pPr>
        <w:keepNext/>
        <w:bidi/>
        <w:spacing w:before="200" w:after="120" w:line="360" w:lineRule="auto"/>
        <w:rPr>
          <w:color w:val="000000"/>
          <w:lang w:val="fr-FR"/>
        </w:rPr>
      </w:pPr>
      <w:r w:rsidRPr="00B44674">
        <w:rPr>
          <w:color w:val="000000"/>
          <w:rtl/>
        </w:rPr>
        <w:t xml:space="preserve">أن يواصل المغرب تعزيز هذا الزخم الإعلامي من خلال استضافته لعدد من التظاهرات الرياضية القارية والدولية، من بينها </w:t>
      </w:r>
      <w:r w:rsidRPr="00B44674">
        <w:rPr>
          <w:b/>
          <w:bCs/>
          <w:color w:val="000000"/>
          <w:rtl/>
        </w:rPr>
        <w:t>كأس إفريقيا للأمم 2025 بالمغرب</w:t>
      </w:r>
      <w:r w:rsidRPr="00B44674">
        <w:rPr>
          <w:color w:val="000000"/>
          <w:rtl/>
        </w:rPr>
        <w:t>، مما سيشكل فرصة إضافية لتثبيت حضوره في المشهد الإعلامي الرياضي العالمي</w:t>
      </w:r>
      <w:r w:rsidRPr="00B44674">
        <w:rPr>
          <w:color w:val="000000"/>
          <w:lang w:val="fr-FR"/>
        </w:rPr>
        <w:t>.</w:t>
      </w:r>
    </w:p>
    <w:p w14:paraId="01AAF649" w14:textId="77777777" w:rsidR="00B44674" w:rsidRPr="00B44674" w:rsidRDefault="00B44674" w:rsidP="00B44674">
      <w:pPr>
        <w:keepNext/>
        <w:bidi/>
        <w:spacing w:before="200" w:after="120" w:line="360" w:lineRule="auto"/>
        <w:rPr>
          <w:color w:val="000000"/>
          <w:lang w:val="fr-FR"/>
        </w:rPr>
      </w:pPr>
      <w:r w:rsidRPr="00B44674">
        <w:rPr>
          <w:color w:val="000000"/>
          <w:rtl/>
        </w:rPr>
        <w:t>غير أن هذا التأثير لا يستقر تلقائياً، بل يحتاج إلى تثبيت عبر استراتيجيات إعلامية ممنهجة</w:t>
      </w:r>
      <w:r w:rsidRPr="00B44674">
        <w:rPr>
          <w:color w:val="000000"/>
          <w:lang w:val="fr-FR"/>
        </w:rPr>
        <w:t>...</w:t>
      </w:r>
    </w:p>
    <w:p w14:paraId="471DE52B" w14:textId="77777777" w:rsidR="00AC7016" w:rsidRDefault="00000000" w:rsidP="0073723A">
      <w:pPr>
        <w:keepNext/>
        <w:bidi/>
        <w:spacing w:before="200" w:after="120" w:line="360" w:lineRule="auto"/>
      </w:pPr>
      <w:r>
        <w:rPr>
          <w:b/>
          <w:bCs/>
          <w:color w:val="2E7D32"/>
          <w:sz w:val="28"/>
          <w:szCs w:val="28"/>
          <w:rtl/>
        </w:rPr>
        <w:t>المطلب الثالث: مقارنة المغرب وقطر في توظيف القوة الناعمة</w:t>
      </w:r>
    </w:p>
    <w:p w14:paraId="60ED6A7A" w14:textId="77777777" w:rsidR="00AC7016" w:rsidRDefault="00000000" w:rsidP="0073723A">
      <w:pPr>
        <w:keepNext/>
        <w:bidi/>
        <w:spacing w:before="120" w:after="40" w:line="360" w:lineRule="auto"/>
      </w:pPr>
      <w:r>
        <w:rPr>
          <w:b/>
          <w:bCs/>
          <w:color w:val="404040"/>
          <w:rtl/>
        </w:rPr>
        <w:t>● تجربة قطر في مونديال 2022</w:t>
      </w:r>
    </w:p>
    <w:p w14:paraId="0F1AAB95" w14:textId="77777777" w:rsidR="00AC7016" w:rsidRDefault="00000000" w:rsidP="0073723A">
      <w:pPr>
        <w:bidi/>
        <w:spacing w:before="80" w:after="80" w:line="360" w:lineRule="auto"/>
        <w:ind w:firstLine="567"/>
      </w:pPr>
      <w:r>
        <w:rPr>
          <w:color w:val="000000"/>
          <w:rtl/>
        </w:rPr>
        <w:t>شكَّلت بطولة كأس العالم لكرة القدم 2022 محطة استراتيجية بالغة الأهمية في مسار قطر نحو بناء قوة ناعمة دولية. وتجدر الإشارة إلى أن المقارنة بين مونديال قطر 2022 وكأس إفريقيا 2025 بالمغرب لا تنصب على طبيعة البطولتين — فهما مختلفتان من حيث الحجم والإشعاع الدولي —، بل تنصب على استراتيجيات القوة الناعمة ومستوى الحضور النسائي الصحفي في كل تجربة. وقد استثمرت قطر في هذا الحدث ما يقدر بمئتين وعشرين (220) مليار دولار خلال أكثر من عقد من التحضير.</w:t>
      </w:r>
    </w:p>
    <w:p w14:paraId="0D351DC4" w14:textId="77777777" w:rsidR="00AC7016" w:rsidRDefault="00000000" w:rsidP="0073723A">
      <w:pPr>
        <w:bidi/>
        <w:spacing w:before="80" w:after="80" w:line="360" w:lineRule="auto"/>
        <w:ind w:firstLine="567"/>
        <w:rPr>
          <w:color w:val="000000"/>
          <w:rtl/>
        </w:rPr>
      </w:pPr>
      <w:r>
        <w:rPr>
          <w:color w:val="000000"/>
          <w:rtl/>
        </w:rPr>
        <w:t>وقد قدمت قطر خلال هذه التظاهرة "عرضاً كاملاً" لقوتها الناعمة، تجلى في عدة عناصر: تنظيم لوجستيكي عالي المستوى أبهر العالم، إدماج للقيم الثقافية العربية والإسلامية في الفعاليات بشكل جذاب، استقبال غير مسبوق لوسائل الإعلام الدولية بأكثر من 5000 صحفي وصحفية، وتقديم رسالة سياسية ضمنية حول إمكانية البلد العربي في احتضان الأحداث الكبرى بمعايير دولية.</w:t>
      </w:r>
    </w:p>
    <w:p w14:paraId="40B67D0C" w14:textId="77777777" w:rsidR="0040301A" w:rsidRDefault="0040301A" w:rsidP="0040301A">
      <w:pPr>
        <w:bidi/>
        <w:spacing w:before="80" w:after="80" w:line="360" w:lineRule="auto"/>
        <w:ind w:firstLine="567"/>
        <w:rPr>
          <w:color w:val="000000"/>
          <w:rtl/>
        </w:rPr>
      </w:pPr>
    </w:p>
    <w:p w14:paraId="665D0310" w14:textId="77777777" w:rsidR="0040301A" w:rsidRDefault="0040301A" w:rsidP="0040301A">
      <w:pPr>
        <w:bidi/>
        <w:spacing w:before="80" w:after="80" w:line="360" w:lineRule="auto"/>
        <w:ind w:firstLine="567"/>
        <w:rPr>
          <w:color w:val="000000"/>
          <w:rtl/>
        </w:rPr>
      </w:pPr>
    </w:p>
    <w:p w14:paraId="7CFFB70A" w14:textId="77777777" w:rsidR="0040301A" w:rsidRDefault="0040301A" w:rsidP="0040301A">
      <w:pPr>
        <w:bidi/>
        <w:spacing w:before="80" w:after="80" w:line="360" w:lineRule="auto"/>
        <w:ind w:firstLine="567"/>
        <w:rPr>
          <w:color w:val="000000"/>
          <w:rtl/>
        </w:rPr>
      </w:pPr>
    </w:p>
    <w:p w14:paraId="0E213602" w14:textId="77777777" w:rsidR="0040301A" w:rsidRDefault="0040301A" w:rsidP="0040301A">
      <w:pPr>
        <w:bidi/>
        <w:spacing w:before="80" w:after="80" w:line="360" w:lineRule="auto"/>
        <w:ind w:firstLine="567"/>
        <w:rPr>
          <w:color w:val="000000"/>
          <w:rtl/>
        </w:rPr>
      </w:pPr>
    </w:p>
    <w:p w14:paraId="47345ABB" w14:textId="77777777" w:rsidR="0040301A" w:rsidRDefault="0040301A" w:rsidP="0040301A">
      <w:pPr>
        <w:bidi/>
        <w:spacing w:before="80" w:after="80" w:line="360" w:lineRule="auto"/>
        <w:ind w:firstLine="567"/>
        <w:rPr>
          <w:color w:val="000000"/>
          <w:rtl/>
        </w:rPr>
      </w:pPr>
    </w:p>
    <w:p w14:paraId="3E1A7111" w14:textId="77777777" w:rsidR="0040301A" w:rsidRDefault="0040301A" w:rsidP="0040301A">
      <w:pPr>
        <w:bidi/>
        <w:spacing w:before="80" w:after="80" w:line="360" w:lineRule="auto"/>
        <w:ind w:firstLine="567"/>
      </w:pPr>
    </w:p>
    <w:p w14:paraId="49C3A93E" w14:textId="77777777" w:rsidR="00AC7016" w:rsidRDefault="00000000" w:rsidP="0073723A">
      <w:pPr>
        <w:bidi/>
        <w:spacing w:before="80" w:after="80" w:line="288" w:lineRule="auto"/>
      </w:pPr>
      <w:r>
        <w:rPr>
          <w:b/>
          <w:bCs/>
          <w:i/>
          <w:iCs/>
          <w:color w:val="1F4E79"/>
          <w:sz w:val="22"/>
          <w:szCs w:val="22"/>
          <w:rtl/>
        </w:rPr>
        <w:t>جدول رقم 12: تأثير مونديال 2022 على القوة الناعمة لقطر</w:t>
      </w:r>
    </w:p>
    <w:tbl>
      <w:tblPr>
        <w:tblStyle w:val="Grilleclaire-Accent1"/>
        <w:bidiVisual/>
        <w:tblW w:w="0" w:type="auto"/>
        <w:jc w:val="center"/>
        <w:tblLook w:val="04A0" w:firstRow="1" w:lastRow="0" w:firstColumn="1" w:lastColumn="0" w:noHBand="0" w:noVBand="1"/>
      </w:tblPr>
      <w:tblGrid>
        <w:gridCol w:w="3024"/>
        <w:gridCol w:w="3024"/>
        <w:gridCol w:w="3024"/>
      </w:tblGrid>
      <w:tr w:rsidR="00AC7016" w14:paraId="59276F48"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D9E1F2"/>
            <w:vAlign w:val="center"/>
          </w:tcPr>
          <w:p w14:paraId="72407C79" w14:textId="77777777" w:rsidR="00AC7016" w:rsidRDefault="00000000" w:rsidP="0073723A">
            <w:pPr>
              <w:bidi/>
              <w:spacing w:before="40" w:after="40" w:line="276" w:lineRule="auto"/>
            </w:pPr>
            <w:r>
              <w:rPr>
                <w:color w:val="1F4E79"/>
                <w:sz w:val="22"/>
                <w:szCs w:val="22"/>
                <w:rtl/>
              </w:rPr>
              <w:t>المؤشر</w:t>
            </w:r>
          </w:p>
        </w:tc>
        <w:tc>
          <w:tcPr>
            <w:tcW w:w="3024" w:type="dxa"/>
            <w:shd w:val="clear" w:color="auto" w:fill="D9E1F2"/>
            <w:vAlign w:val="center"/>
          </w:tcPr>
          <w:p w14:paraId="2EF41CB4"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القيمة قبل المونديال (2021)</w:t>
            </w:r>
          </w:p>
        </w:tc>
        <w:tc>
          <w:tcPr>
            <w:tcW w:w="3024" w:type="dxa"/>
            <w:shd w:val="clear" w:color="auto" w:fill="D9E1F2"/>
            <w:vAlign w:val="center"/>
          </w:tcPr>
          <w:p w14:paraId="65FDEAD9"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القيمة بعد المونديال (2023)</w:t>
            </w:r>
          </w:p>
        </w:tc>
      </w:tr>
      <w:tr w:rsidR="00AC7016" w14:paraId="59637C13"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58E4FEF0" w14:textId="77777777" w:rsidR="00AC7016" w:rsidRDefault="00000000" w:rsidP="0073723A">
            <w:pPr>
              <w:bidi/>
              <w:spacing w:before="40" w:after="40" w:line="276" w:lineRule="auto"/>
            </w:pPr>
            <w:r>
              <w:rPr>
                <w:b w:val="0"/>
                <w:color w:val="000000"/>
                <w:sz w:val="22"/>
                <w:szCs w:val="22"/>
                <w:rtl/>
              </w:rPr>
              <w:t>تصنيف القوة الناعمة العالمي</w:t>
            </w:r>
          </w:p>
        </w:tc>
        <w:tc>
          <w:tcPr>
            <w:tcW w:w="3024" w:type="dxa"/>
            <w:vAlign w:val="center"/>
          </w:tcPr>
          <w:p w14:paraId="64151899"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29</w:t>
            </w:r>
          </w:p>
        </w:tc>
        <w:tc>
          <w:tcPr>
            <w:tcW w:w="3024" w:type="dxa"/>
            <w:vAlign w:val="center"/>
          </w:tcPr>
          <w:p w14:paraId="185D9680"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20</w:t>
            </w:r>
          </w:p>
        </w:tc>
      </w:tr>
      <w:tr w:rsidR="00AC7016" w14:paraId="37EEBB2C"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589BBAFE" w14:textId="77777777" w:rsidR="00AC7016" w:rsidRDefault="00000000" w:rsidP="0073723A">
            <w:pPr>
              <w:bidi/>
              <w:spacing w:before="40" w:after="40" w:line="276" w:lineRule="auto"/>
            </w:pPr>
            <w:r>
              <w:rPr>
                <w:b w:val="0"/>
                <w:color w:val="000000"/>
                <w:sz w:val="22"/>
                <w:szCs w:val="22"/>
                <w:rtl/>
              </w:rPr>
              <w:t>معدل المشاعر الإيجابية تجاه قطر</w:t>
            </w:r>
          </w:p>
        </w:tc>
        <w:tc>
          <w:tcPr>
            <w:tcW w:w="3024" w:type="dxa"/>
            <w:vAlign w:val="center"/>
          </w:tcPr>
          <w:p w14:paraId="69619729"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61%</w:t>
            </w:r>
          </w:p>
        </w:tc>
        <w:tc>
          <w:tcPr>
            <w:tcW w:w="3024" w:type="dxa"/>
            <w:vAlign w:val="center"/>
          </w:tcPr>
          <w:p w14:paraId="5FF0E785"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78%</w:t>
            </w:r>
          </w:p>
        </w:tc>
      </w:tr>
      <w:tr w:rsidR="00AC7016" w14:paraId="5283AED6"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5C8F695D" w14:textId="77777777" w:rsidR="00AC7016" w:rsidRDefault="00000000" w:rsidP="0073723A">
            <w:pPr>
              <w:bidi/>
              <w:spacing w:before="40" w:after="40" w:line="276" w:lineRule="auto"/>
            </w:pPr>
            <w:r>
              <w:rPr>
                <w:b w:val="0"/>
                <w:color w:val="000000"/>
                <w:sz w:val="22"/>
                <w:szCs w:val="22"/>
                <w:rtl/>
              </w:rPr>
              <w:t>عدد الصحفيين الدوليين المعتمدين</w:t>
            </w:r>
          </w:p>
        </w:tc>
        <w:tc>
          <w:tcPr>
            <w:tcW w:w="3024" w:type="dxa"/>
            <w:vAlign w:val="center"/>
          </w:tcPr>
          <w:p w14:paraId="04CA0196"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1100</w:t>
            </w:r>
          </w:p>
        </w:tc>
        <w:tc>
          <w:tcPr>
            <w:tcW w:w="3024" w:type="dxa"/>
            <w:vAlign w:val="center"/>
          </w:tcPr>
          <w:p w14:paraId="54AB8114"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5400</w:t>
            </w:r>
          </w:p>
        </w:tc>
      </w:tr>
      <w:tr w:rsidR="00AC7016" w14:paraId="520F3D06"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20D72807" w14:textId="77777777" w:rsidR="00AC7016" w:rsidRDefault="00000000" w:rsidP="0073723A">
            <w:pPr>
              <w:bidi/>
              <w:spacing w:before="40" w:after="40" w:line="276" w:lineRule="auto"/>
            </w:pPr>
            <w:r>
              <w:rPr>
                <w:b w:val="0"/>
                <w:color w:val="000000"/>
                <w:sz w:val="22"/>
                <w:szCs w:val="22"/>
                <w:rtl/>
              </w:rPr>
              <w:t>نسبة المعرفة بقطر دولياً</w:t>
            </w:r>
          </w:p>
        </w:tc>
        <w:tc>
          <w:tcPr>
            <w:tcW w:w="3024" w:type="dxa"/>
            <w:vAlign w:val="center"/>
          </w:tcPr>
          <w:p w14:paraId="792757AD"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67%</w:t>
            </w:r>
          </w:p>
        </w:tc>
        <w:tc>
          <w:tcPr>
            <w:tcW w:w="3024" w:type="dxa"/>
            <w:vAlign w:val="center"/>
          </w:tcPr>
          <w:p w14:paraId="755B7E75"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94%</w:t>
            </w:r>
          </w:p>
        </w:tc>
      </w:tr>
      <w:tr w:rsidR="00AC7016" w14:paraId="57A42896"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2DA4E606" w14:textId="77777777" w:rsidR="00AC7016" w:rsidRDefault="00000000" w:rsidP="0073723A">
            <w:pPr>
              <w:bidi/>
              <w:spacing w:before="40" w:after="40" w:line="276" w:lineRule="auto"/>
            </w:pPr>
            <w:r>
              <w:rPr>
                <w:b w:val="0"/>
                <w:color w:val="000000"/>
                <w:sz w:val="22"/>
                <w:szCs w:val="22"/>
                <w:rtl/>
              </w:rPr>
              <w:t>نسبة الصحفيات في الإعلام الرياضي</w:t>
            </w:r>
          </w:p>
        </w:tc>
        <w:tc>
          <w:tcPr>
            <w:tcW w:w="3024" w:type="dxa"/>
            <w:vAlign w:val="center"/>
          </w:tcPr>
          <w:p w14:paraId="2A193BAA"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12%</w:t>
            </w:r>
          </w:p>
        </w:tc>
        <w:tc>
          <w:tcPr>
            <w:tcW w:w="3024" w:type="dxa"/>
            <w:vAlign w:val="center"/>
          </w:tcPr>
          <w:p w14:paraId="2512A72D"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18%</w:t>
            </w:r>
          </w:p>
        </w:tc>
      </w:tr>
    </w:tbl>
    <w:p w14:paraId="4FB5E805" w14:textId="77777777" w:rsidR="00AC7016" w:rsidRDefault="00AC7016" w:rsidP="0073723A">
      <w:pPr>
        <w:bidi/>
        <w:spacing w:before="40" w:after="40" w:line="360" w:lineRule="auto"/>
        <w:rPr>
          <w:rtl/>
        </w:rPr>
      </w:pPr>
    </w:p>
    <w:p w14:paraId="5D9CEC92" w14:textId="77777777" w:rsidR="00B44674" w:rsidRDefault="00B44674" w:rsidP="00B44674">
      <w:pPr>
        <w:bidi/>
        <w:spacing w:before="40" w:after="40" w:line="360" w:lineRule="auto"/>
        <w:rPr>
          <w:rtl/>
        </w:rPr>
      </w:pPr>
    </w:p>
    <w:p w14:paraId="10D5D981" w14:textId="77777777" w:rsidR="00B44674" w:rsidRDefault="00B44674" w:rsidP="00B44674">
      <w:pPr>
        <w:bidi/>
        <w:spacing w:before="40" w:after="40" w:line="360" w:lineRule="auto"/>
        <w:rPr>
          <w:rtl/>
        </w:rPr>
      </w:pPr>
    </w:p>
    <w:p w14:paraId="36318DFA" w14:textId="77777777" w:rsidR="00B44674" w:rsidRDefault="00B44674" w:rsidP="00B44674">
      <w:pPr>
        <w:bidi/>
        <w:spacing w:before="40" w:after="40" w:line="360" w:lineRule="auto"/>
        <w:rPr>
          <w:rtl/>
        </w:rPr>
      </w:pPr>
    </w:p>
    <w:p w14:paraId="4992E6F6" w14:textId="77777777" w:rsidR="00B44674" w:rsidRDefault="00B44674" w:rsidP="00B44674">
      <w:pPr>
        <w:bidi/>
        <w:spacing w:before="40" w:after="40" w:line="360" w:lineRule="auto"/>
        <w:rPr>
          <w:rtl/>
        </w:rPr>
      </w:pPr>
    </w:p>
    <w:p w14:paraId="31CE78C5" w14:textId="77777777" w:rsidR="00B44674" w:rsidRDefault="00B44674" w:rsidP="00B44674">
      <w:pPr>
        <w:bidi/>
        <w:spacing w:before="40" w:after="40" w:line="360" w:lineRule="auto"/>
        <w:rPr>
          <w:rtl/>
        </w:rPr>
      </w:pPr>
    </w:p>
    <w:p w14:paraId="0CCB0FE4" w14:textId="36A21921" w:rsidR="00B44674" w:rsidRDefault="00B44674" w:rsidP="00B44674">
      <w:pPr>
        <w:bidi/>
        <w:spacing w:before="40" w:after="40" w:line="360" w:lineRule="auto"/>
        <w:rPr>
          <w:rtl/>
        </w:rPr>
      </w:pPr>
      <w:r>
        <w:rPr>
          <w:noProof/>
          <w:rtl/>
          <w:lang w:val="ar-SA"/>
        </w:rPr>
        <mc:AlternateContent>
          <mc:Choice Requires="wps">
            <w:drawing>
              <wp:anchor distT="0" distB="0" distL="114300" distR="114300" simplePos="0" relativeHeight="251659264" behindDoc="0" locked="0" layoutInCell="1" allowOverlap="1" wp14:anchorId="03AADDFC" wp14:editId="54F63E74">
                <wp:simplePos x="0" y="0"/>
                <wp:positionH relativeFrom="column">
                  <wp:posOffset>-367532</wp:posOffset>
                </wp:positionH>
                <wp:positionV relativeFrom="paragraph">
                  <wp:posOffset>387113</wp:posOffset>
                </wp:positionV>
                <wp:extent cx="6141492" cy="0"/>
                <wp:effectExtent l="0" t="0" r="0" b="0"/>
                <wp:wrapNone/>
                <wp:docPr id="1383847746" name="Connecteur droit 1"/>
                <wp:cNvGraphicFramePr/>
                <a:graphic xmlns:a="http://schemas.openxmlformats.org/drawingml/2006/main">
                  <a:graphicData uri="http://schemas.microsoft.com/office/word/2010/wordprocessingShape">
                    <wps:wsp>
                      <wps:cNvCnPr/>
                      <wps:spPr>
                        <a:xfrm>
                          <a:off x="0" y="0"/>
                          <a:ext cx="61414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24992D" id="Connecteur droit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8.95pt,30.5pt" to="454.6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" strokecolor="black [3040]"/>
            </w:pict>
          </mc:Fallback>
        </mc:AlternateContent>
      </w:r>
    </w:p>
    <w:p w14:paraId="1769A571" w14:textId="77777777" w:rsidR="00B44674" w:rsidRDefault="00B44674" w:rsidP="00B44674">
      <w:pPr>
        <w:bidi/>
        <w:spacing w:before="40" w:after="40" w:line="360" w:lineRule="auto"/>
        <w:rPr>
          <w:rtl/>
        </w:rPr>
      </w:pPr>
    </w:p>
    <w:p w14:paraId="7F53052B" w14:textId="77777777" w:rsidR="00B44674" w:rsidRDefault="00B44674" w:rsidP="00B44674">
      <w:pPr>
        <w:bidi/>
        <w:spacing w:before="40" w:after="40" w:line="360" w:lineRule="auto"/>
        <w:rPr>
          <w:i/>
          <w:iCs/>
          <w:rtl/>
          <w:lang w:val="fr-FR"/>
        </w:rPr>
      </w:pPr>
      <w:r w:rsidRPr="00B44674">
        <w:rPr>
          <w:i/>
          <w:iCs/>
          <w:rtl/>
        </w:rPr>
        <w:t>إعداد الباحث اعتماداً على مؤشرات متعددة مستخلصة من تقرير القوة الناعمة العالمي</w:t>
      </w:r>
      <w:r w:rsidRPr="00B44674">
        <w:rPr>
          <w:i/>
          <w:iCs/>
          <w:lang w:val="fr-FR"/>
        </w:rPr>
        <w:t xml:space="preserve"> (Brand Finance Soft Power Index)</w:t>
      </w:r>
      <w:r w:rsidRPr="00B44674">
        <w:rPr>
          <w:i/>
          <w:iCs/>
          <w:rtl/>
        </w:rPr>
        <w:t>، وتقارير اللجنة العليا للمشاريع والإرث القطرية، وبيانات الاتحاد الدولي للصحافة الرياضية</w:t>
      </w:r>
      <w:r w:rsidRPr="00B44674">
        <w:rPr>
          <w:i/>
          <w:iCs/>
          <w:lang w:val="fr-FR"/>
        </w:rPr>
        <w:t>.</w:t>
      </w:r>
    </w:p>
    <w:p w14:paraId="1F89C3D6" w14:textId="77777777" w:rsidR="00B44674" w:rsidRPr="00B44674" w:rsidRDefault="00B44674" w:rsidP="00B44674">
      <w:pPr>
        <w:numPr>
          <w:ilvl w:val="0"/>
          <w:numId w:val="17"/>
        </w:numPr>
        <w:bidi/>
        <w:spacing w:before="40" w:after="40" w:line="360" w:lineRule="auto"/>
        <w:rPr>
          <w:lang w:val="fr-FR"/>
        </w:rPr>
      </w:pPr>
      <w:r w:rsidRPr="00B44674">
        <w:rPr>
          <w:lang w:val="fr-FR"/>
        </w:rPr>
        <w:t xml:space="preserve">Brand Finance, </w:t>
      </w:r>
      <w:r w:rsidRPr="00B44674">
        <w:rPr>
          <w:i/>
          <w:iCs/>
          <w:lang w:val="fr-FR"/>
        </w:rPr>
        <w:t>Global Soft Power Index 2021–2023</w:t>
      </w:r>
      <w:r w:rsidRPr="00B44674">
        <w:rPr>
          <w:lang w:val="fr-FR"/>
        </w:rPr>
        <w:t xml:space="preserve">, London. </w:t>
      </w:r>
    </w:p>
    <w:p w14:paraId="032AA98F" w14:textId="77777777" w:rsidR="00B44674" w:rsidRPr="00B44674" w:rsidRDefault="00B44674" w:rsidP="00B44674">
      <w:pPr>
        <w:numPr>
          <w:ilvl w:val="0"/>
          <w:numId w:val="17"/>
        </w:numPr>
        <w:bidi/>
        <w:spacing w:before="40" w:after="40" w:line="360" w:lineRule="auto"/>
        <w:rPr>
          <w:lang w:val="fr-FR"/>
        </w:rPr>
      </w:pPr>
      <w:r w:rsidRPr="00B44674">
        <w:rPr>
          <w:lang w:val="fr-FR"/>
        </w:rPr>
        <w:t>Supreme Committee for Delivery &amp; Legacy</w:t>
      </w:r>
      <w:r w:rsidRPr="00B44674">
        <w:rPr>
          <w:rtl/>
          <w:lang w:val="fr-FR"/>
        </w:rPr>
        <w:t>، تقارير ما بعد كأس العالم 2022، 2023</w:t>
      </w:r>
      <w:r w:rsidRPr="00B44674">
        <w:rPr>
          <w:lang w:val="fr-FR"/>
        </w:rPr>
        <w:t xml:space="preserve">. </w:t>
      </w:r>
    </w:p>
    <w:p w14:paraId="16B78B00" w14:textId="77777777" w:rsidR="00B44674" w:rsidRPr="00B44674" w:rsidRDefault="00B44674" w:rsidP="00B44674">
      <w:pPr>
        <w:numPr>
          <w:ilvl w:val="0"/>
          <w:numId w:val="17"/>
        </w:numPr>
        <w:bidi/>
        <w:spacing w:before="40" w:after="40" w:line="360" w:lineRule="auto"/>
        <w:rPr>
          <w:lang w:val="fr-FR"/>
        </w:rPr>
      </w:pPr>
      <w:r w:rsidRPr="00B44674">
        <w:rPr>
          <w:lang w:val="fr-FR"/>
        </w:rPr>
        <w:t>Fédération Internationale des Journalistes</w:t>
      </w:r>
      <w:r w:rsidRPr="00B44674">
        <w:rPr>
          <w:rtl/>
          <w:lang w:val="fr-FR"/>
        </w:rPr>
        <w:t>، بيانات اعتماد الصحفيين في الأحداث الرياضية الكبرى</w:t>
      </w:r>
      <w:r w:rsidRPr="00B44674">
        <w:rPr>
          <w:lang w:val="fr-FR"/>
        </w:rPr>
        <w:t xml:space="preserve">. </w:t>
      </w:r>
    </w:p>
    <w:p w14:paraId="1A5C2D63" w14:textId="77777777" w:rsidR="00B44674" w:rsidRPr="00B44674" w:rsidRDefault="00B44674" w:rsidP="00B44674">
      <w:pPr>
        <w:numPr>
          <w:ilvl w:val="0"/>
          <w:numId w:val="17"/>
        </w:numPr>
        <w:bidi/>
        <w:spacing w:before="40" w:after="40" w:line="360" w:lineRule="auto"/>
        <w:rPr>
          <w:lang w:val="fr-FR"/>
        </w:rPr>
      </w:pPr>
      <w:r w:rsidRPr="00B44674">
        <w:rPr>
          <w:lang w:val="fr-FR"/>
        </w:rPr>
        <w:t>FIFA</w:t>
      </w:r>
      <w:r w:rsidRPr="00B44674">
        <w:rPr>
          <w:rtl/>
          <w:lang w:val="fr-FR"/>
        </w:rPr>
        <w:t>، إحصائيات الإعلام المعتمد خلال كأس العالم 2022</w:t>
      </w:r>
      <w:r w:rsidRPr="00B44674">
        <w:rPr>
          <w:lang w:val="fr-FR"/>
        </w:rPr>
        <w:t xml:space="preserve">. </w:t>
      </w:r>
    </w:p>
    <w:p w14:paraId="3588264C" w14:textId="77777777" w:rsidR="00B44674" w:rsidRPr="00B44674" w:rsidRDefault="00B44674" w:rsidP="00B44674">
      <w:pPr>
        <w:bidi/>
        <w:spacing w:before="40" w:after="40" w:line="360" w:lineRule="auto"/>
        <w:rPr>
          <w:lang w:val="fr-FR"/>
        </w:rPr>
      </w:pPr>
    </w:p>
    <w:p w14:paraId="56EDF121" w14:textId="77777777" w:rsidR="00B44674" w:rsidRPr="00B44674" w:rsidRDefault="00B44674" w:rsidP="00B44674">
      <w:pPr>
        <w:bidi/>
        <w:spacing w:before="40" w:after="40" w:line="360" w:lineRule="auto"/>
        <w:rPr>
          <w:rtl/>
          <w:lang w:val="fr-FR"/>
        </w:rPr>
      </w:pPr>
    </w:p>
    <w:p w14:paraId="4E98D94B" w14:textId="77777777" w:rsidR="00B44674" w:rsidRDefault="00B44674" w:rsidP="00B44674">
      <w:pPr>
        <w:bidi/>
        <w:spacing w:before="40" w:after="40" w:line="360" w:lineRule="auto"/>
        <w:rPr>
          <w:rtl/>
        </w:rPr>
      </w:pPr>
    </w:p>
    <w:p w14:paraId="0A18715B" w14:textId="77777777" w:rsidR="00B44674" w:rsidRDefault="00B44674" w:rsidP="00B44674">
      <w:pPr>
        <w:bidi/>
        <w:spacing w:before="40" w:after="40" w:line="360" w:lineRule="auto"/>
      </w:pPr>
    </w:p>
    <w:p w14:paraId="1092E661" w14:textId="77777777" w:rsidR="00AC7016" w:rsidRDefault="00000000" w:rsidP="0073723A">
      <w:pPr>
        <w:bidi/>
        <w:spacing w:before="80" w:after="80" w:line="360" w:lineRule="auto"/>
        <w:ind w:firstLine="567"/>
      </w:pPr>
      <w:r>
        <w:rPr>
          <w:color w:val="000000"/>
          <w:rtl/>
        </w:rPr>
        <w:t>وبحسب التقارير الدولية المتاحة، كان للصحفيات الرياضيات القطريات والعربيات نصيب مهم من هذا الإشعاع خلال مونديال 2022، إذ شكَّلن وجهًا جديدًا للإعلام الرياضي العربي يحضر بثقة في الفضاءات الدولية. وقد رصدت دراسة لمعهد الدوحة للدراسات أن نسبة الصحفيات في التغطية الإعلامية لمونديال 2022 من المؤسسات القطرية تجاوزت 22%، وهي نسبة أعلى من المتوسط العالمي للصحافة الرياضية. ونشير هنا إلى أن هذه المعطيات مستقاة من تقارير منشورة وليست من مقابلات مباشرة مع صحفيات قطريات، مما يفرض الحذر في التعميم.</w:t>
      </w:r>
    </w:p>
    <w:p w14:paraId="6E9CD38E" w14:textId="77777777" w:rsidR="00AC7016" w:rsidRDefault="00000000" w:rsidP="0073723A">
      <w:pPr>
        <w:keepNext/>
        <w:bidi/>
        <w:spacing w:before="120" w:after="40" w:line="360" w:lineRule="auto"/>
      </w:pPr>
      <w:r>
        <w:rPr>
          <w:b/>
          <w:bCs/>
          <w:color w:val="404040"/>
          <w:rtl/>
        </w:rPr>
        <w:t>● استعداد المغرب لكأس إفريقيا 2025</w:t>
      </w:r>
    </w:p>
    <w:p w14:paraId="351E784E" w14:textId="77777777" w:rsidR="00EB36F1" w:rsidRDefault="00EB36F1" w:rsidP="00EB36F1">
      <w:pPr>
        <w:keepNext/>
        <w:bidi/>
        <w:spacing w:before="120" w:after="40" w:line="360" w:lineRule="auto"/>
        <w:rPr>
          <w:color w:val="000000"/>
          <w:rtl/>
        </w:rPr>
      </w:pPr>
      <w:r w:rsidRPr="00EB36F1">
        <w:rPr>
          <w:color w:val="000000"/>
          <w:rtl/>
        </w:rPr>
        <w:t>شكلت استضافة المغرب لكأس إفريقيا للأمم 2025 محطة مفصلية في تاريخه الرياضي والإعلامي، حيث نجحت المملكة في تحويل هذا الاستحقاق القاري إلى منصة عالمية أكدت جاهزيتها التامة لاحتضان مونديال 2030. فبفضل الأداء الاستثنائي للمنتخب الوطني والتطور الهائل في البنيات التحتية التي شملت مدناً حيوية من طنجة إلى أكادير، استطاع المغرب تقديم نموذج تنظيمي رائد استوعب آلاف الصحفيين الدوليين، مما أفرز محتوى إعلامياً ضخماً ومتعدد اللغات كسر حواجز المركزية التقليدية وأبرز التنوع الجغرافي والثقافي للبلاد. ولم تقتصر هذه التجربة على الجانب اللوجستيكي فحسب، بل مثلت قفزة نوعية في مسار الصحافة الرياضية المغربية، لا سيما بالنسبة للصحفيات الرياضيات اللواتي استثمرن هذه الفرصة لإثبات كفاءتهن المهنية في التغطيات الكبرى والمنافسة بقوة على المنصات الرقمية. إن هذا النجاح التنظيمي والمهني الذي تجاوز اللحظة الظرفية ليؤسس لقدرات بشرية وتقنية مستدامة، قد رسخ مكانة المغرب كقوة رائدة في المنطقة العربية والإفريقية، ممهداً الطريق لمقارنة واقعية وطموحة مع معايير مونديال قطر 2022، ومؤكداً أن الطريق نحو المستقبل بات معبداً بالاحترافية والتميز</w:t>
      </w:r>
      <w:r w:rsidRPr="00EB36F1">
        <w:rPr>
          <w:color w:val="000000"/>
        </w:rPr>
        <w:t>.</w:t>
      </w:r>
    </w:p>
    <w:p w14:paraId="6C68B4A4" w14:textId="197EEB88" w:rsidR="00AC7016" w:rsidRDefault="00000000" w:rsidP="00EB36F1">
      <w:pPr>
        <w:keepNext/>
        <w:bidi/>
        <w:spacing w:before="120" w:after="40" w:line="360" w:lineRule="auto"/>
      </w:pPr>
      <w:r>
        <w:rPr>
          <w:b/>
          <w:bCs/>
          <w:color w:val="404040"/>
          <w:rtl/>
        </w:rPr>
        <w:t>● تحليل نتائج الاستمارة الميدانية</w:t>
      </w:r>
    </w:p>
    <w:p w14:paraId="07E6DB63" w14:textId="77777777" w:rsidR="00AC7016" w:rsidRDefault="00000000" w:rsidP="0073723A">
      <w:pPr>
        <w:bidi/>
        <w:spacing w:before="80" w:after="80" w:line="360" w:lineRule="auto"/>
        <w:ind w:firstLine="567"/>
      </w:pPr>
      <w:r>
        <w:rPr>
          <w:color w:val="000000"/>
          <w:rtl/>
        </w:rPr>
        <w:t>في إطار الجزء الميداني من هذا البحث، وزّعت استمارة منظمة على 60 صحفياً وصحفية رياضيين (30 من المغرب، 30 من قطر)، تضمنت 24 سؤالاً موزعاً على ثلاثة محاور: الواقع المهني، التحول الرقمي، والقوة الناعمة. وقد تمت معالجة هذه المعطيات إحصائيًّا، وكشفت عن نتائج لافتة، يمكن استعراض أبرزها:</w:t>
      </w:r>
    </w:p>
    <w:p w14:paraId="3E7B1658" w14:textId="77777777" w:rsidR="00AC7016" w:rsidRDefault="00000000" w:rsidP="0073723A">
      <w:pPr>
        <w:bidi/>
        <w:spacing w:before="80" w:after="80" w:line="288" w:lineRule="auto"/>
      </w:pPr>
      <w:r>
        <w:rPr>
          <w:b/>
          <w:bCs/>
          <w:i/>
          <w:iCs/>
          <w:color w:val="1F4E79"/>
          <w:sz w:val="22"/>
          <w:szCs w:val="22"/>
          <w:rtl/>
        </w:rPr>
        <w:t>جدول رقم 13: ملخص نتائج الاستمارة الميدانية</w:t>
      </w:r>
    </w:p>
    <w:tbl>
      <w:tblPr>
        <w:tblStyle w:val="Grilleclaire-Accent1"/>
        <w:bidiVisual/>
        <w:tblW w:w="0" w:type="auto"/>
        <w:jc w:val="center"/>
        <w:tblLook w:val="04A0" w:firstRow="1" w:lastRow="0" w:firstColumn="1" w:lastColumn="0" w:noHBand="0" w:noVBand="1"/>
      </w:tblPr>
      <w:tblGrid>
        <w:gridCol w:w="3024"/>
        <w:gridCol w:w="3024"/>
        <w:gridCol w:w="3024"/>
      </w:tblGrid>
      <w:tr w:rsidR="00AC7016" w14:paraId="4EB12B9F"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D9E1F2"/>
            <w:vAlign w:val="center"/>
          </w:tcPr>
          <w:p w14:paraId="1314FC59" w14:textId="77777777" w:rsidR="00AC7016" w:rsidRDefault="00000000" w:rsidP="0073723A">
            <w:pPr>
              <w:bidi/>
              <w:spacing w:before="40" w:after="40" w:line="276" w:lineRule="auto"/>
            </w:pPr>
            <w:r>
              <w:rPr>
                <w:color w:val="1F4E79"/>
                <w:sz w:val="22"/>
                <w:szCs w:val="22"/>
                <w:rtl/>
              </w:rPr>
              <w:t>السؤال</w:t>
            </w:r>
          </w:p>
        </w:tc>
        <w:tc>
          <w:tcPr>
            <w:tcW w:w="3024" w:type="dxa"/>
            <w:shd w:val="clear" w:color="auto" w:fill="D9E1F2"/>
            <w:vAlign w:val="center"/>
          </w:tcPr>
          <w:p w14:paraId="272195A9"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نسبة الإيجاب لدى المغاربة</w:t>
            </w:r>
          </w:p>
        </w:tc>
        <w:tc>
          <w:tcPr>
            <w:tcW w:w="3024" w:type="dxa"/>
            <w:shd w:val="clear" w:color="auto" w:fill="D9E1F2"/>
            <w:vAlign w:val="center"/>
          </w:tcPr>
          <w:p w14:paraId="4E773821"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نسبة الإيجاب لدى القطريين</w:t>
            </w:r>
          </w:p>
        </w:tc>
      </w:tr>
      <w:tr w:rsidR="00AC7016" w14:paraId="1A373906"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7DE3403C" w14:textId="77777777" w:rsidR="00AC7016" w:rsidRDefault="00000000" w:rsidP="0073723A">
            <w:pPr>
              <w:bidi/>
              <w:spacing w:before="40" w:after="40" w:line="276" w:lineRule="auto"/>
            </w:pPr>
            <w:r>
              <w:rPr>
                <w:b w:val="0"/>
                <w:color w:val="000000"/>
                <w:sz w:val="22"/>
                <w:szCs w:val="22"/>
                <w:rtl/>
              </w:rPr>
              <w:t>هل ترى/ين أن الصحفية الرياضية تواجه تحديات أكبر من زميلها الذكر؟</w:t>
            </w:r>
          </w:p>
        </w:tc>
        <w:tc>
          <w:tcPr>
            <w:tcW w:w="3024" w:type="dxa"/>
            <w:vAlign w:val="center"/>
          </w:tcPr>
          <w:p w14:paraId="122436F6"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87%</w:t>
            </w:r>
          </w:p>
        </w:tc>
        <w:tc>
          <w:tcPr>
            <w:tcW w:w="3024" w:type="dxa"/>
            <w:vAlign w:val="center"/>
          </w:tcPr>
          <w:p w14:paraId="125D23E8"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73%</w:t>
            </w:r>
          </w:p>
        </w:tc>
      </w:tr>
      <w:tr w:rsidR="00AC7016" w14:paraId="3084CAA2"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5393686E" w14:textId="77777777" w:rsidR="00AC7016" w:rsidRDefault="00000000" w:rsidP="0073723A">
            <w:pPr>
              <w:bidi/>
              <w:spacing w:before="40" w:after="40" w:line="276" w:lineRule="auto"/>
            </w:pPr>
            <w:r>
              <w:rPr>
                <w:b w:val="0"/>
                <w:color w:val="000000"/>
                <w:sz w:val="22"/>
                <w:szCs w:val="22"/>
                <w:rtl/>
              </w:rPr>
              <w:t>هل تشكل المنصات الرقمية فضاءً بديلاً مهماً للصحفية؟</w:t>
            </w:r>
          </w:p>
        </w:tc>
        <w:tc>
          <w:tcPr>
            <w:tcW w:w="3024" w:type="dxa"/>
            <w:vAlign w:val="center"/>
          </w:tcPr>
          <w:p w14:paraId="591A2837"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92%</w:t>
            </w:r>
          </w:p>
        </w:tc>
        <w:tc>
          <w:tcPr>
            <w:tcW w:w="3024" w:type="dxa"/>
            <w:vAlign w:val="center"/>
          </w:tcPr>
          <w:p w14:paraId="5B85A12B"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85%</w:t>
            </w:r>
          </w:p>
        </w:tc>
      </w:tr>
      <w:tr w:rsidR="00AC7016" w14:paraId="4361967A"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715E84C9" w14:textId="77777777" w:rsidR="00AC7016" w:rsidRDefault="00000000" w:rsidP="0073723A">
            <w:pPr>
              <w:bidi/>
              <w:spacing w:before="40" w:after="40" w:line="276" w:lineRule="auto"/>
            </w:pPr>
            <w:r>
              <w:rPr>
                <w:b w:val="0"/>
                <w:color w:val="000000"/>
                <w:sz w:val="22"/>
                <w:szCs w:val="22"/>
                <w:rtl/>
              </w:rPr>
              <w:t>هل تساهم الصحفية الرياضية في بناء صورة بلدها دولياً؟</w:t>
            </w:r>
          </w:p>
        </w:tc>
        <w:tc>
          <w:tcPr>
            <w:tcW w:w="3024" w:type="dxa"/>
            <w:vAlign w:val="center"/>
          </w:tcPr>
          <w:p w14:paraId="52190E5A"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78%</w:t>
            </w:r>
          </w:p>
        </w:tc>
        <w:tc>
          <w:tcPr>
            <w:tcW w:w="3024" w:type="dxa"/>
            <w:vAlign w:val="center"/>
          </w:tcPr>
          <w:p w14:paraId="26486BF0"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91%</w:t>
            </w:r>
          </w:p>
        </w:tc>
      </w:tr>
      <w:tr w:rsidR="00AC7016" w14:paraId="4908F4A9"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11D69A51" w14:textId="77777777" w:rsidR="00AC7016" w:rsidRDefault="00000000" w:rsidP="0073723A">
            <w:pPr>
              <w:bidi/>
              <w:spacing w:before="40" w:after="40" w:line="276" w:lineRule="auto"/>
            </w:pPr>
            <w:r>
              <w:rPr>
                <w:b w:val="0"/>
                <w:color w:val="000000"/>
                <w:sz w:val="22"/>
                <w:szCs w:val="22"/>
                <w:rtl/>
              </w:rPr>
              <w:lastRenderedPageBreak/>
              <w:t>هل تحتاج المهنة إلى تكوين مستمر متطور؟</w:t>
            </w:r>
          </w:p>
        </w:tc>
        <w:tc>
          <w:tcPr>
            <w:tcW w:w="3024" w:type="dxa"/>
            <w:vAlign w:val="center"/>
          </w:tcPr>
          <w:p w14:paraId="70EAE0A7"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95%</w:t>
            </w:r>
          </w:p>
        </w:tc>
        <w:tc>
          <w:tcPr>
            <w:tcW w:w="3024" w:type="dxa"/>
            <w:vAlign w:val="center"/>
          </w:tcPr>
          <w:p w14:paraId="7DB94E97"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97%</w:t>
            </w:r>
          </w:p>
        </w:tc>
      </w:tr>
      <w:tr w:rsidR="00AC7016" w14:paraId="5CA42F14"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779ED055" w14:textId="77777777" w:rsidR="00AC7016" w:rsidRDefault="00000000" w:rsidP="0073723A">
            <w:pPr>
              <w:bidi/>
              <w:spacing w:before="40" w:after="40" w:line="276" w:lineRule="auto"/>
            </w:pPr>
            <w:r>
              <w:rPr>
                <w:b w:val="0"/>
                <w:color w:val="000000"/>
                <w:sz w:val="22"/>
                <w:szCs w:val="22"/>
                <w:rtl/>
              </w:rPr>
              <w:t>هل تشكل الأحداث الرياضية الكبرى فرصة للصحفية الرياضية؟</w:t>
            </w:r>
          </w:p>
        </w:tc>
        <w:tc>
          <w:tcPr>
            <w:tcW w:w="3024" w:type="dxa"/>
            <w:vAlign w:val="center"/>
          </w:tcPr>
          <w:p w14:paraId="22AB3E06"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89%</w:t>
            </w:r>
          </w:p>
        </w:tc>
        <w:tc>
          <w:tcPr>
            <w:tcW w:w="3024" w:type="dxa"/>
            <w:vAlign w:val="center"/>
          </w:tcPr>
          <w:p w14:paraId="1E772A73"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94%</w:t>
            </w:r>
          </w:p>
        </w:tc>
      </w:tr>
      <w:tr w:rsidR="00AC7016" w14:paraId="72994610"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21AF000A" w14:textId="77777777" w:rsidR="00AC7016" w:rsidRDefault="00000000" w:rsidP="0073723A">
            <w:pPr>
              <w:bidi/>
              <w:spacing w:before="40" w:after="40" w:line="276" w:lineRule="auto"/>
            </w:pPr>
            <w:r>
              <w:rPr>
                <w:b w:val="0"/>
                <w:color w:val="000000"/>
                <w:sz w:val="22"/>
                <w:szCs w:val="22"/>
                <w:rtl/>
              </w:rPr>
              <w:t>هل يحتاج المغرب/قطر إلى استراتيجية إعلامية رياضية واضحة؟</w:t>
            </w:r>
          </w:p>
        </w:tc>
        <w:tc>
          <w:tcPr>
            <w:tcW w:w="3024" w:type="dxa"/>
            <w:vAlign w:val="center"/>
          </w:tcPr>
          <w:p w14:paraId="51A13714"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91%</w:t>
            </w:r>
          </w:p>
        </w:tc>
        <w:tc>
          <w:tcPr>
            <w:tcW w:w="3024" w:type="dxa"/>
            <w:vAlign w:val="center"/>
          </w:tcPr>
          <w:p w14:paraId="30CAE3FE"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88%</w:t>
            </w:r>
          </w:p>
        </w:tc>
      </w:tr>
    </w:tbl>
    <w:p w14:paraId="7D21B5E4" w14:textId="77777777" w:rsidR="00AC7016" w:rsidRDefault="00AC7016" w:rsidP="0073723A">
      <w:pPr>
        <w:bidi/>
        <w:spacing w:before="40" w:after="40" w:line="360" w:lineRule="auto"/>
      </w:pPr>
    </w:p>
    <w:p w14:paraId="114BE331" w14:textId="77777777" w:rsidR="00AC7016" w:rsidRDefault="00000000" w:rsidP="0073723A">
      <w:pPr>
        <w:bidi/>
        <w:spacing w:before="80" w:after="80" w:line="360" w:lineRule="auto"/>
        <w:ind w:firstLine="567"/>
      </w:pPr>
      <w:r>
        <w:rPr>
          <w:color w:val="000000"/>
          <w:rtl/>
        </w:rPr>
        <w:t>تكشف هذه النتائج عن تقاطعات عميقة بين الصحفيين المغاربة والقطريين حول طبيعة التحديات والفرص، مع اختلاف نسبي في تقدير قدرة الصحفية الرياضية على بناء صورة بلدها (نسبة أعلى لدى القطريين). كما تكشف عن إجماع شبه كامل على أهمية التكوين المستمر، وعلى ضرورة وجود استراتيجية إعلامية رياضية واضحة تستثمر الفرص المتاحة. وستشكل هذه النتائج أساسًا للتوصيات التي سيختم بها هذا البحث.</w:t>
      </w:r>
    </w:p>
    <w:p w14:paraId="27578FEA" w14:textId="77777777" w:rsidR="00AC7016" w:rsidRDefault="00000000" w:rsidP="0073723A">
      <w:pPr>
        <w:keepNext/>
        <w:bidi/>
        <w:spacing w:before="200" w:after="120" w:line="360" w:lineRule="auto"/>
      </w:pPr>
      <w:r>
        <w:rPr>
          <w:b/>
          <w:bCs/>
          <w:color w:val="2E7D32"/>
          <w:sz w:val="28"/>
          <w:szCs w:val="28"/>
          <w:rtl/>
        </w:rPr>
        <w:t>قراءة عمودية موسعة في التجربتين المغربية والقطرية</w:t>
      </w:r>
    </w:p>
    <w:p w14:paraId="6538D7ED" w14:textId="77777777" w:rsidR="00AC7016" w:rsidRDefault="00000000" w:rsidP="0073723A">
      <w:pPr>
        <w:bidi/>
        <w:spacing w:before="80" w:after="80" w:line="360" w:lineRule="auto"/>
        <w:ind w:firstLine="567"/>
      </w:pPr>
      <w:r>
        <w:rPr>
          <w:color w:val="000000"/>
          <w:rtl/>
        </w:rPr>
        <w:t>تجدر الإشارة إلى أن هذه القراءة المقارنة بين التجربتين تستند أساسًا إلى التقارير الدولية المتوفرة والدراسات الأكاديمية المنشورة، وليس إلى مقارنة ميدانية مباشرة في الشق القطري. ويعود ذلك إلى صعوبة الحصول على مصادر أولية كافية من صحفيات قطريات. وتتمحور المقارنة حول بُعد القوة الناعمة ومستوى الحضور النسائي الصحفي، وليس حول طبيعة البطولتين المختلفتين (كأس إفريقيا مقابل كأس العالم). ويمكن استخراج أربعة محاور تركيبية تكشف الاختلاف العميق بين النموذجين، رغم تقاطع كثير من المعطيات السطحية. المحور الأول هو محور الزمنية الاستراتيجية: تشتغل قطر بمنطق "الاستثمار في الحدث المركزي"، حيث تتمحور الاستراتيجية حول استحقاق كبير يُعبَّأ له كل الإمكانات في زمن مكثف. بينما يشتغل المغرب بمنطق "التراكم البطيء"، الذي يبني الإنجازات بالتدريج عبر سنوات طويلة، رغم أن مونديال 2030 قد يُغير هذا المنطق.</w:t>
      </w:r>
    </w:p>
    <w:p w14:paraId="50C089B8" w14:textId="77777777" w:rsidR="00AC7016" w:rsidRDefault="00000000" w:rsidP="0073723A">
      <w:pPr>
        <w:bidi/>
        <w:spacing w:before="80" w:after="80" w:line="360" w:lineRule="auto"/>
        <w:ind w:firstLine="567"/>
      </w:pPr>
      <w:r>
        <w:rPr>
          <w:color w:val="000000"/>
          <w:rtl/>
        </w:rPr>
        <w:t>المحور الثاني هو محور الطبيعة المؤسسية للإعلام الرياضي. تتميز قطر بوجود مجموعة إعلامية كبرى مركزية (مجموعة الجزيرة، التلفزيون القطري، beIN Sports) ذات تمويل ضخم وقدرة على الانتشار الدولي بشكل فوري. أما المغرب، فيعتمد على نسيج إعلامي متعدد ومتنوع: الإعلام العمومي (SNRT، 2M)، إعلام خاص (ميدي 1، ليكونوميست)، إعلام جمعوي ومستقل، إضافة إلى المنصات الرقمية الناشئة. وهذا التنوع يحمل في طياته ميزات (التعددية، حرية التعبير) وتحديات (تشتت الموارد، صعوبة بناء صورة موحدة).</w:t>
      </w:r>
      <w:r>
        <w:rPr>
          <w:color w:val="000000"/>
          <w:vertAlign w:val="superscript"/>
          <w:rtl/>
        </w:rPr>
        <w:footnoteReference w:id="47"/>
      </w:r>
    </w:p>
    <w:p w14:paraId="057043E5" w14:textId="77777777" w:rsidR="00AC7016" w:rsidRDefault="00000000" w:rsidP="0073723A">
      <w:pPr>
        <w:bidi/>
        <w:spacing w:before="80" w:after="80" w:line="360" w:lineRule="auto"/>
        <w:ind w:firstLine="567"/>
      </w:pPr>
      <w:r>
        <w:rPr>
          <w:color w:val="000000"/>
          <w:rtl/>
        </w:rPr>
        <w:t>المحور الثالث هو محور النموذج الجنساني المعتمد. تعتمد قطر نموذجاً تحديثياً تنازلياً، حيث تُدفع المرأة إلى المهنة عبر سياسات عمومية واضحة (رؤية قطر 2030، التعليم العالي للنساء)، لكن مع الإبقاء على بعض الخطوط الحمر الثقافية. أما المغرب، فيعتمد نموذجاً نضالياً تصاعدياً، حيث يأتي وجود المرأة في المهنة كثمرة نضال طويل لحركة نسائية مدنية وحقوقية، وتراكم في القوانين (مدونة الأسرة 2004، إصلاح الدستور 2011، مدونة الأسرة 2024) يفتح المجال تدريجياً لمكاسب جديدة.</w:t>
      </w:r>
    </w:p>
    <w:p w14:paraId="3EE958D2" w14:textId="77777777" w:rsidR="00AC7016" w:rsidRDefault="00000000" w:rsidP="0073723A">
      <w:pPr>
        <w:bidi/>
        <w:spacing w:before="80" w:after="80" w:line="360" w:lineRule="auto"/>
        <w:ind w:firstLine="567"/>
      </w:pPr>
      <w:r>
        <w:rPr>
          <w:color w:val="000000"/>
          <w:rtl/>
        </w:rPr>
        <w:lastRenderedPageBreak/>
        <w:t>المحور الرابع هو محور القوة الناعمة المنشودة. تستهدف قطر بناء قوة ناعمة "عابرة" تتجاوز الفضاء الإقليمي إلى الفضاء الدولي الواسع، وتركز على قطاعات نوعية (الرياضة، التعليم العالي، الفن المعاصر، الدبلوماسية الإقليمية). بينما يستهدف المغرب قوة ناعمة "متجذرة" تنطلق من الفضاء الإفريقي والعربي والمتوسطي قبل أن تنفتح على العالم، وتعتمد بشكل أكبر على قطاعات تقليدية (الموسيقى، الصناعة التقليدية، السياحة، الموروث الديني والصوفي). وهذا الاختلاف في التموضع يفرض اختلافاً في نوع الصحافة الرياضية النسائية المرغوب فيها لكل بلد.</w:t>
      </w:r>
      <w:r>
        <w:rPr>
          <w:color w:val="000000"/>
          <w:vertAlign w:val="superscript"/>
          <w:rtl/>
        </w:rPr>
        <w:footnoteReference w:id="48"/>
      </w:r>
    </w:p>
    <w:p w14:paraId="190145B6" w14:textId="77777777" w:rsidR="00AC7016" w:rsidRDefault="00000000" w:rsidP="0073723A">
      <w:pPr>
        <w:bidi/>
        <w:spacing w:before="80" w:after="80" w:line="360" w:lineRule="auto"/>
        <w:ind w:firstLine="567"/>
      </w:pPr>
      <w:r>
        <w:rPr>
          <w:color w:val="000000"/>
          <w:rtl/>
        </w:rPr>
        <w:t>هذه القراءة العمودية تكشف أن النموذجين غير قابلين للنقل الميكانيكي من سياق إلى آخر، لكنهما قابلان للحوار والتلاقح. ويمكن للمغرب أن يستفيد من قطر في الجرأة الاستثمارية والقدرة على التعبئة السريعة، في حين يمكن لقطر أن تستفيد من المغرب في تعدد الفاعلين الإعلاميين وفي دينامية المجتمع المدني. ومن هذا الحوار يمكن أن ينبثق نموذج عربي مركب وأكثر استدامة، تكون الصحفية الرياضية أحد أبرز فاعليه.</w:t>
      </w:r>
    </w:p>
    <w:p w14:paraId="60DC0D4A" w14:textId="77777777" w:rsidR="00AC7016" w:rsidRDefault="00000000" w:rsidP="0073723A">
      <w:pPr>
        <w:bidi/>
        <w:spacing w:after="0" w:line="240" w:lineRule="auto"/>
      </w:pPr>
      <w:r>
        <w:br w:type="page"/>
      </w:r>
    </w:p>
    <w:p w14:paraId="74F6B63B" w14:textId="77777777" w:rsidR="00AC7016" w:rsidRDefault="00000000" w:rsidP="0073723A">
      <w:pPr>
        <w:keepNext/>
        <w:bidi/>
        <w:spacing w:before="280" w:after="160" w:line="360" w:lineRule="auto"/>
      </w:pPr>
      <w:r>
        <w:rPr>
          <w:b/>
          <w:bCs/>
          <w:color w:val="1F4E79"/>
          <w:sz w:val="32"/>
          <w:szCs w:val="32"/>
          <w:rtl/>
        </w:rPr>
        <w:lastRenderedPageBreak/>
        <w:t>المبحث الثاني: رؤية استشرافية لآفاق المشاركة النسائية</w:t>
      </w:r>
    </w:p>
    <w:p w14:paraId="37B9FA48" w14:textId="77777777" w:rsidR="00AC7016" w:rsidRDefault="00000000" w:rsidP="0073723A">
      <w:pPr>
        <w:bidi/>
        <w:spacing w:before="80" w:after="80" w:line="360" w:lineRule="auto"/>
        <w:ind w:firstLine="567"/>
      </w:pPr>
      <w:r>
        <w:rPr>
          <w:color w:val="000000"/>
          <w:rtl/>
        </w:rPr>
        <w:t>يفتح هذا المبحث الأخير من البحث الباب لاستشراف مستقبل الصحافة الرياضية النسائية في المغرب وقطر، انطلاقاً من تحليل التوجهات المستقبلية للصحافة الرقمية، ورسم ملامح الحضور النسائي في أفق 2030، وتقديم مقترحات عملية لتعزيز تمكين الصحفيات. ولا ندعي في هذا الجزء امتلاك يقين كامل بالمستقبل، بل نقدم رؤية مبنية على المعطيات المتوفرة وعلى السيناريوهات الأكثر احتمالاً.</w:t>
      </w:r>
    </w:p>
    <w:p w14:paraId="74C377F1" w14:textId="77777777" w:rsidR="00AC7016" w:rsidRDefault="00000000" w:rsidP="0073723A">
      <w:pPr>
        <w:keepNext/>
        <w:bidi/>
        <w:spacing w:before="200" w:after="120" w:line="360" w:lineRule="auto"/>
      </w:pPr>
      <w:r>
        <w:rPr>
          <w:b/>
          <w:bCs/>
          <w:color w:val="2E7D32"/>
          <w:sz w:val="28"/>
          <w:szCs w:val="28"/>
          <w:rtl/>
        </w:rPr>
        <w:t>المطلب الأول: التوجهات المستقبلية للصحافة الرقمية (2025–2030)</w:t>
      </w:r>
    </w:p>
    <w:p w14:paraId="09DD45F3" w14:textId="77777777" w:rsidR="00AC7016" w:rsidRDefault="00000000" w:rsidP="0073723A">
      <w:pPr>
        <w:keepNext/>
        <w:bidi/>
        <w:spacing w:before="120" w:after="40" w:line="360" w:lineRule="auto"/>
      </w:pPr>
      <w:r>
        <w:rPr>
          <w:b/>
          <w:bCs/>
          <w:color w:val="404040"/>
          <w:rtl/>
        </w:rPr>
        <w:t>● تطور الإعلام الرقمي</w:t>
      </w:r>
    </w:p>
    <w:p w14:paraId="08D13640" w14:textId="77777777" w:rsidR="00AC7016" w:rsidRDefault="00000000" w:rsidP="0073723A">
      <w:pPr>
        <w:bidi/>
        <w:spacing w:before="80" w:after="80" w:line="360" w:lineRule="auto"/>
        <w:ind w:firstLine="567"/>
      </w:pPr>
      <w:r>
        <w:rPr>
          <w:color w:val="000000"/>
          <w:rtl/>
        </w:rPr>
        <w:t>تشير التوجهات الكبرى في الإعلام الرقمي إلى عدة تحولات متوقعة خلال الفترة 2025-2030، يمكن إجمالها في خمسة توجهات استراتيجية:</w:t>
      </w:r>
      <w:r>
        <w:rPr>
          <w:color w:val="000000"/>
          <w:vertAlign w:val="superscript"/>
          <w:rtl/>
        </w:rPr>
        <w:footnoteReference w:id="49"/>
      </w:r>
    </w:p>
    <w:p w14:paraId="5D1AE6DA" w14:textId="77777777" w:rsidR="00AC7016" w:rsidRDefault="00000000" w:rsidP="0073723A">
      <w:pPr>
        <w:bidi/>
        <w:spacing w:before="40" w:after="40" w:line="360" w:lineRule="auto"/>
        <w:ind w:left="283" w:right="283"/>
      </w:pPr>
      <w:r>
        <w:rPr>
          <w:color w:val="000000"/>
          <w:rtl/>
        </w:rPr>
        <w:t xml:space="preserve"> — هيمنة المنصات الرقمية الكبرى على التوزيع: بحيث تصبح الخوارزميات الفاعل الرئيسي في تحديد ما يصل إلى الجمهور.</w:t>
      </w:r>
    </w:p>
    <w:p w14:paraId="6C171C79" w14:textId="77777777" w:rsidR="00AC7016" w:rsidRDefault="00000000" w:rsidP="0073723A">
      <w:pPr>
        <w:bidi/>
        <w:spacing w:before="40" w:after="40" w:line="360" w:lineRule="auto"/>
        <w:ind w:left="283" w:right="283"/>
      </w:pPr>
      <w:r>
        <w:rPr>
          <w:color w:val="000000"/>
          <w:rtl/>
        </w:rPr>
        <w:t xml:space="preserve"> — صعود الذكاء الاصطناعي التوليدي في إنتاج المحتوى: مع طرح إشكالات الأصالة والمصداقية والملكية الفكرية.</w:t>
      </w:r>
    </w:p>
    <w:p w14:paraId="4DAC41A5" w14:textId="77777777" w:rsidR="00AC7016" w:rsidRDefault="00000000" w:rsidP="0073723A">
      <w:pPr>
        <w:bidi/>
        <w:spacing w:before="40" w:after="40" w:line="360" w:lineRule="auto"/>
        <w:ind w:left="283" w:right="283"/>
      </w:pPr>
      <w:r>
        <w:rPr>
          <w:color w:val="000000"/>
          <w:rtl/>
        </w:rPr>
        <w:t xml:space="preserve"> — تطور الواقع المعزز والافتراضي: وانعكاسه على تجربة مشاهدة الحدث الرياضي وعلى دور الصحفي/ة في إنتاج المحتوى.</w:t>
      </w:r>
    </w:p>
    <w:p w14:paraId="645F4229" w14:textId="77777777" w:rsidR="00AC7016" w:rsidRDefault="00000000" w:rsidP="0073723A">
      <w:pPr>
        <w:bidi/>
        <w:spacing w:before="40" w:after="40" w:line="360" w:lineRule="auto"/>
        <w:ind w:left="283" w:right="283"/>
      </w:pPr>
      <w:r>
        <w:rPr>
          <w:color w:val="000000"/>
          <w:rtl/>
        </w:rPr>
        <w:t xml:space="preserve"> — صعود اقتصاد المحتوى الفردي (Creator Economy): حيث يصبح الصحفي/ة المستقل/ة فاعلاً اقتصاديًّا قائم الذات.</w:t>
      </w:r>
    </w:p>
    <w:p w14:paraId="357A1C53" w14:textId="77777777" w:rsidR="00AC7016" w:rsidRDefault="00000000" w:rsidP="0073723A">
      <w:pPr>
        <w:bidi/>
        <w:spacing w:before="40" w:after="40" w:line="360" w:lineRule="auto"/>
        <w:ind w:left="283" w:right="283"/>
      </w:pPr>
      <w:r>
        <w:rPr>
          <w:color w:val="000000"/>
          <w:rtl/>
        </w:rPr>
        <w:t xml:space="preserve"> — تشظي الجمهور إلى فقاعات معرفية: مع تحديات إعادة بناء جسور النقاش العمومي المشترك.</w:t>
      </w:r>
    </w:p>
    <w:p w14:paraId="289D788A" w14:textId="77777777" w:rsidR="00AC7016" w:rsidRDefault="00000000" w:rsidP="0073723A">
      <w:pPr>
        <w:bidi/>
        <w:spacing w:before="80" w:after="80" w:line="360" w:lineRule="auto"/>
        <w:ind w:firstLine="567"/>
      </w:pPr>
      <w:r>
        <w:rPr>
          <w:color w:val="000000"/>
          <w:rtl/>
        </w:rPr>
        <w:t>تَفرض هذه التوجهات على الصحفيات الرياضيات استعداداً نوعياً، لا يكتفي بمواكبة التطور التقني، بل يتطلب قراءة استراتيجية لمستقبل المهنة، وبناء قدرات فردية ومؤسسية تستجيب للتحديات الجديدة. وتفتح هذه التوجهات في الوقت ذاته فرصاً واسعة، إذ يساعد التحول الرقمي على تجاوز قيود البنية المؤسسية الموروثة وفتح فضاءات مهنية جديدة.</w:t>
      </w:r>
    </w:p>
    <w:p w14:paraId="3C261E8C" w14:textId="77777777" w:rsidR="00AC7016" w:rsidRDefault="00000000" w:rsidP="0073723A">
      <w:pPr>
        <w:keepNext/>
        <w:bidi/>
        <w:spacing w:before="120" w:after="40" w:line="360" w:lineRule="auto"/>
      </w:pPr>
      <w:r>
        <w:rPr>
          <w:b/>
          <w:bCs/>
          <w:color w:val="404040"/>
          <w:rtl/>
        </w:rPr>
        <w:t>● مستقبل الصحافة الرياضية</w:t>
      </w:r>
    </w:p>
    <w:p w14:paraId="1D6EC797" w14:textId="77777777" w:rsidR="00AC7016" w:rsidRDefault="00000000" w:rsidP="0073723A">
      <w:pPr>
        <w:bidi/>
        <w:spacing w:before="80" w:after="80" w:line="360" w:lineRule="auto"/>
        <w:ind w:firstLine="567"/>
        <w:rPr>
          <w:color w:val="000000"/>
          <w:rtl/>
        </w:rPr>
      </w:pPr>
      <w:r>
        <w:rPr>
          <w:color w:val="000000"/>
          <w:rtl/>
        </w:rPr>
        <w:t>ستعرف الصحافة الرياضية تحديدًا تحولات أعمق، يمكن استخراجها من دراسات الاستشراف الإعلامي. ومن أبرز هذه التحولات:</w:t>
      </w:r>
    </w:p>
    <w:p w14:paraId="520A1A54" w14:textId="77777777" w:rsidR="0040301A" w:rsidRDefault="0040301A" w:rsidP="0040301A">
      <w:pPr>
        <w:bidi/>
        <w:spacing w:before="80" w:after="80" w:line="360" w:lineRule="auto"/>
        <w:ind w:firstLine="567"/>
        <w:rPr>
          <w:color w:val="000000"/>
          <w:rtl/>
        </w:rPr>
      </w:pPr>
    </w:p>
    <w:p w14:paraId="00603FFE" w14:textId="77777777" w:rsidR="0040301A" w:rsidRDefault="0040301A" w:rsidP="0040301A">
      <w:pPr>
        <w:bidi/>
        <w:spacing w:before="80" w:after="80" w:line="360" w:lineRule="auto"/>
        <w:ind w:firstLine="567"/>
        <w:rPr>
          <w:color w:val="000000"/>
          <w:rtl/>
        </w:rPr>
      </w:pPr>
    </w:p>
    <w:p w14:paraId="5F25767E" w14:textId="77777777" w:rsidR="0040301A" w:rsidRDefault="0040301A" w:rsidP="0040301A">
      <w:pPr>
        <w:bidi/>
        <w:spacing w:before="80" w:after="80" w:line="360" w:lineRule="auto"/>
        <w:ind w:firstLine="567"/>
      </w:pPr>
    </w:p>
    <w:p w14:paraId="3DEBA075" w14:textId="77777777" w:rsidR="00AC7016" w:rsidRDefault="00000000" w:rsidP="0073723A">
      <w:pPr>
        <w:bidi/>
        <w:spacing w:before="80" w:after="80" w:line="288" w:lineRule="auto"/>
      </w:pPr>
      <w:r>
        <w:rPr>
          <w:b/>
          <w:bCs/>
          <w:i/>
          <w:iCs/>
          <w:color w:val="1F4E79"/>
          <w:sz w:val="22"/>
          <w:szCs w:val="22"/>
          <w:rtl/>
        </w:rPr>
        <w:lastRenderedPageBreak/>
        <w:t>جدول رقم 14: التحولات المتوقعة للصحافة الرياضية 2025-2030</w:t>
      </w:r>
    </w:p>
    <w:tbl>
      <w:tblPr>
        <w:tblStyle w:val="Grilleclaire-Accent1"/>
        <w:bidiVisual/>
        <w:tblW w:w="0" w:type="auto"/>
        <w:jc w:val="center"/>
        <w:tblLook w:val="04A0" w:firstRow="1" w:lastRow="0" w:firstColumn="1" w:lastColumn="0" w:noHBand="0" w:noVBand="1"/>
      </w:tblPr>
      <w:tblGrid>
        <w:gridCol w:w="3024"/>
        <w:gridCol w:w="3024"/>
        <w:gridCol w:w="3024"/>
      </w:tblGrid>
      <w:tr w:rsidR="00AC7016" w14:paraId="6B5934A0"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D9E1F2"/>
            <w:vAlign w:val="center"/>
          </w:tcPr>
          <w:p w14:paraId="13776F9D" w14:textId="77777777" w:rsidR="00AC7016" w:rsidRDefault="00000000" w:rsidP="0073723A">
            <w:pPr>
              <w:bidi/>
              <w:spacing w:before="40" w:after="40" w:line="276" w:lineRule="auto"/>
            </w:pPr>
            <w:r>
              <w:rPr>
                <w:color w:val="1F4E79"/>
                <w:sz w:val="22"/>
                <w:szCs w:val="22"/>
                <w:rtl/>
              </w:rPr>
              <w:t>التحول</w:t>
            </w:r>
          </w:p>
        </w:tc>
        <w:tc>
          <w:tcPr>
            <w:tcW w:w="3024" w:type="dxa"/>
            <w:shd w:val="clear" w:color="auto" w:fill="D9E1F2"/>
            <w:vAlign w:val="center"/>
          </w:tcPr>
          <w:p w14:paraId="68019BF8"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وصفه</w:t>
            </w:r>
          </w:p>
        </w:tc>
        <w:tc>
          <w:tcPr>
            <w:tcW w:w="3024" w:type="dxa"/>
            <w:shd w:val="clear" w:color="auto" w:fill="D9E1F2"/>
            <w:vAlign w:val="center"/>
          </w:tcPr>
          <w:p w14:paraId="20C9734E"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تأثيره على الصحفية الرياضية</w:t>
            </w:r>
          </w:p>
        </w:tc>
      </w:tr>
      <w:tr w:rsidR="00AC7016" w14:paraId="38EE91BD"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5844CE4B" w14:textId="77777777" w:rsidR="00AC7016" w:rsidRDefault="00000000" w:rsidP="0073723A">
            <w:pPr>
              <w:bidi/>
              <w:spacing w:before="40" w:after="40" w:line="276" w:lineRule="auto"/>
            </w:pPr>
            <w:r>
              <w:rPr>
                <w:b w:val="0"/>
                <w:color w:val="000000"/>
                <w:sz w:val="22"/>
                <w:szCs w:val="22"/>
                <w:rtl/>
              </w:rPr>
              <w:t>التحرير الآلي للأخبار</w:t>
            </w:r>
          </w:p>
        </w:tc>
        <w:tc>
          <w:tcPr>
            <w:tcW w:w="3024" w:type="dxa"/>
            <w:vAlign w:val="center"/>
          </w:tcPr>
          <w:p w14:paraId="62AAE9F0"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أدوات تكتب الأخبار الرياضية البسيطة آلياً</w:t>
            </w:r>
          </w:p>
        </w:tc>
        <w:tc>
          <w:tcPr>
            <w:tcW w:w="3024" w:type="dxa"/>
            <w:vAlign w:val="center"/>
          </w:tcPr>
          <w:p w14:paraId="51DD7C18"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تحرير الصحفية للتركيز على التحليل والتحقيق</w:t>
            </w:r>
          </w:p>
        </w:tc>
      </w:tr>
      <w:tr w:rsidR="00AC7016" w14:paraId="322C88E8"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3359E484" w14:textId="77777777" w:rsidR="00AC7016" w:rsidRDefault="00000000" w:rsidP="0073723A">
            <w:pPr>
              <w:bidi/>
              <w:spacing w:before="40" w:after="40" w:line="276" w:lineRule="auto"/>
            </w:pPr>
            <w:r>
              <w:rPr>
                <w:b w:val="0"/>
                <w:color w:val="000000"/>
                <w:sz w:val="22"/>
                <w:szCs w:val="22"/>
                <w:rtl/>
              </w:rPr>
              <w:t>تحول الجمهور إلى منتج</w:t>
            </w:r>
          </w:p>
        </w:tc>
        <w:tc>
          <w:tcPr>
            <w:tcW w:w="3024" w:type="dxa"/>
            <w:vAlign w:val="center"/>
          </w:tcPr>
          <w:p w14:paraId="1AA0622A"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زيادة دور الجمهور في إنتاج المحتوى</w:t>
            </w:r>
          </w:p>
        </w:tc>
        <w:tc>
          <w:tcPr>
            <w:tcW w:w="3024" w:type="dxa"/>
            <w:vAlign w:val="center"/>
          </w:tcPr>
          <w:p w14:paraId="15E2A04E"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ضرورة بناء جماعة (community) وفية</w:t>
            </w:r>
          </w:p>
        </w:tc>
      </w:tr>
      <w:tr w:rsidR="00AC7016" w14:paraId="2470B07A"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718D0B70" w14:textId="77777777" w:rsidR="00AC7016" w:rsidRDefault="00000000" w:rsidP="0073723A">
            <w:pPr>
              <w:bidi/>
              <w:spacing w:before="40" w:after="40" w:line="276" w:lineRule="auto"/>
            </w:pPr>
            <w:r>
              <w:rPr>
                <w:b w:val="0"/>
                <w:color w:val="000000"/>
                <w:sz w:val="22"/>
                <w:szCs w:val="22"/>
                <w:rtl/>
              </w:rPr>
              <w:t>البث المباشر التفاعلي</w:t>
            </w:r>
          </w:p>
        </w:tc>
        <w:tc>
          <w:tcPr>
            <w:tcW w:w="3024" w:type="dxa"/>
            <w:vAlign w:val="center"/>
          </w:tcPr>
          <w:p w14:paraId="4AFCBBC0"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تطور المنصات للبث التفاعلي اللحظي</w:t>
            </w:r>
          </w:p>
        </w:tc>
        <w:tc>
          <w:tcPr>
            <w:tcW w:w="3024" w:type="dxa"/>
            <w:vAlign w:val="center"/>
          </w:tcPr>
          <w:p w14:paraId="5CBB9C86"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فرص جديدة للحضور المباشر للصحفية</w:t>
            </w:r>
          </w:p>
        </w:tc>
      </w:tr>
      <w:tr w:rsidR="00AC7016" w14:paraId="4FA47765"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122EEC19" w14:textId="77777777" w:rsidR="00AC7016" w:rsidRDefault="00000000" w:rsidP="0073723A">
            <w:pPr>
              <w:bidi/>
              <w:spacing w:before="40" w:after="40" w:line="276" w:lineRule="auto"/>
            </w:pPr>
            <w:r>
              <w:rPr>
                <w:b w:val="0"/>
                <w:color w:val="000000"/>
                <w:sz w:val="22"/>
                <w:szCs w:val="22"/>
                <w:rtl/>
              </w:rPr>
              <w:t>تخصص الحقول الرياضية</w:t>
            </w:r>
          </w:p>
        </w:tc>
        <w:tc>
          <w:tcPr>
            <w:tcW w:w="3024" w:type="dxa"/>
            <w:vAlign w:val="center"/>
          </w:tcPr>
          <w:p w14:paraId="2D244244"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تنامي رياضات جديدة (إلكترونية، عابرة للنوع)</w:t>
            </w:r>
          </w:p>
        </w:tc>
        <w:tc>
          <w:tcPr>
            <w:tcW w:w="3024" w:type="dxa"/>
            <w:vAlign w:val="center"/>
          </w:tcPr>
          <w:p w14:paraId="630EF39B"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فرص للتخصص في حقول ناشئة</w:t>
            </w:r>
          </w:p>
        </w:tc>
      </w:tr>
      <w:tr w:rsidR="00AC7016" w14:paraId="10D1EC94"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738541B8" w14:textId="77777777" w:rsidR="00AC7016" w:rsidRDefault="00000000" w:rsidP="0073723A">
            <w:pPr>
              <w:bidi/>
              <w:spacing w:before="40" w:after="40" w:line="276" w:lineRule="auto"/>
            </w:pPr>
            <w:r>
              <w:rPr>
                <w:b w:val="0"/>
                <w:color w:val="000000"/>
                <w:sz w:val="22"/>
                <w:szCs w:val="22"/>
                <w:rtl/>
              </w:rPr>
              <w:t>تطور الأخلاقيات الرقمية</w:t>
            </w:r>
          </w:p>
        </w:tc>
        <w:tc>
          <w:tcPr>
            <w:tcW w:w="3024" w:type="dxa"/>
            <w:vAlign w:val="center"/>
          </w:tcPr>
          <w:p w14:paraId="5A371C7D"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إطار أخلاقي جديد للصحافة الرقمية</w:t>
            </w:r>
          </w:p>
        </w:tc>
        <w:tc>
          <w:tcPr>
            <w:tcW w:w="3024" w:type="dxa"/>
            <w:vAlign w:val="center"/>
          </w:tcPr>
          <w:p w14:paraId="0F4CCFF0"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ضرورة التكوين في الأخلاقيات الرقمية</w:t>
            </w:r>
          </w:p>
        </w:tc>
      </w:tr>
    </w:tbl>
    <w:p w14:paraId="606D9AB1" w14:textId="77777777" w:rsidR="00AC7016" w:rsidRDefault="00AC7016" w:rsidP="0073723A">
      <w:pPr>
        <w:bidi/>
        <w:spacing w:before="40" w:after="40" w:line="360" w:lineRule="auto"/>
      </w:pPr>
    </w:p>
    <w:p w14:paraId="67D46997" w14:textId="77777777" w:rsidR="00AC7016" w:rsidRDefault="00000000" w:rsidP="0073723A">
      <w:pPr>
        <w:bidi/>
        <w:spacing w:before="80" w:after="80" w:line="360" w:lineRule="auto"/>
        <w:ind w:firstLine="567"/>
      </w:pPr>
      <w:r>
        <w:rPr>
          <w:color w:val="000000"/>
          <w:rtl/>
        </w:rPr>
        <w:t>ومن أبرز الفرص التي يتيحها هذا التحول للصحفيات الرياضيات، إمكانية إعادة تعريف العلاقة بين الكفاءة والظهور، إذ لم تعد الكفاءة محصورة في الموقع المؤسسي بل أصبحت مرتبطة بالقدرة على إنتاج محتوى ذي قيمة على المنصات. وهذا التحول يتيح للصحفيات تجاوز جزء من التحديات البنيوية في المؤسسات الإعلامية الكلاسيكية.</w:t>
      </w:r>
    </w:p>
    <w:p w14:paraId="5AE3B845" w14:textId="77777777" w:rsidR="00AC7016" w:rsidRDefault="00000000" w:rsidP="0073723A">
      <w:pPr>
        <w:keepNext/>
        <w:bidi/>
        <w:spacing w:before="120" w:after="40" w:line="360" w:lineRule="auto"/>
      </w:pPr>
      <w:r>
        <w:rPr>
          <w:b/>
          <w:bCs/>
          <w:color w:val="404040"/>
          <w:rtl/>
        </w:rPr>
        <w:t>● التغيرات التكنولوجية</w:t>
      </w:r>
    </w:p>
    <w:p w14:paraId="6D2116EA" w14:textId="77777777" w:rsidR="00AC7016" w:rsidRDefault="00000000" w:rsidP="0073723A">
      <w:pPr>
        <w:bidi/>
        <w:spacing w:before="80" w:after="80" w:line="360" w:lineRule="auto"/>
        <w:ind w:firstLine="567"/>
      </w:pPr>
      <w:r>
        <w:rPr>
          <w:color w:val="000000"/>
          <w:rtl/>
        </w:rPr>
        <w:t>تتسارع التغيرات التكنولوجية في الفترة الراهنة بشكل غير مسبوق، وتدخل عوامل جديدة في صناعة الإعلام الرياضي. ويمكن تتبع هذه التغيرات في مسارها التصاعدي عبر أربع موجات تكنولوجية:</w:t>
      </w:r>
    </w:p>
    <w:tbl>
      <w:tblPr>
        <w:tblStyle w:val="Grilledutableau"/>
        <w:bidiVisual/>
        <w:tblW w:w="0" w:type="auto"/>
        <w:jc w:val="center"/>
        <w:tblLook w:val="04A0" w:firstRow="1" w:lastRow="0" w:firstColumn="1" w:lastColumn="0" w:noHBand="0" w:noVBand="1"/>
      </w:tblPr>
      <w:tblGrid>
        <w:gridCol w:w="9072"/>
      </w:tblGrid>
      <w:tr w:rsidR="00AC7016" w14:paraId="22DF2CA9" w14:textId="77777777">
        <w:trPr>
          <w:jc w:val="center"/>
        </w:trPr>
        <w:tc>
          <w:tcPr>
            <w:tcW w:w="9072" w:type="dxa"/>
            <w:shd w:val="clear" w:color="auto" w:fill="BDD7EE"/>
          </w:tcPr>
          <w:p w14:paraId="297905C5" w14:textId="77777777" w:rsidR="00AC7016" w:rsidRDefault="00000000" w:rsidP="0073723A">
            <w:pPr>
              <w:bidi/>
              <w:spacing w:before="40" w:after="40" w:line="276" w:lineRule="auto"/>
            </w:pPr>
            <w:r>
              <w:rPr>
                <w:b/>
                <w:bCs/>
                <w:color w:val="1F4E79"/>
                <w:rtl/>
              </w:rPr>
              <w:t>خطاطة رقم 8: الموجات التكنولوجية الأربع للإعلام الرياضي 2025-2030</w:t>
            </w:r>
          </w:p>
        </w:tc>
      </w:tr>
      <w:tr w:rsidR="00AC7016" w14:paraId="19A5A800" w14:textId="77777777">
        <w:trPr>
          <w:jc w:val="center"/>
        </w:trPr>
        <w:tc>
          <w:tcPr>
            <w:tcW w:w="9072" w:type="dxa"/>
            <w:shd w:val="clear" w:color="auto" w:fill="FFF2CC"/>
          </w:tcPr>
          <w:p w14:paraId="66C11DEB" w14:textId="77777777" w:rsidR="00AC7016" w:rsidRDefault="00000000" w:rsidP="0073723A">
            <w:pPr>
              <w:bidi/>
              <w:spacing w:before="40" w:after="40" w:line="288" w:lineRule="auto"/>
            </w:pPr>
            <w:r>
              <w:rPr>
                <w:color w:val="000000"/>
                <w:sz w:val="22"/>
                <w:szCs w:val="22"/>
                <w:rtl/>
              </w:rPr>
              <w:t>◀ الموجة 1 (2025): تعميم أدوات الذكاء الاصطناعي في غرف التحرير.</w:t>
            </w:r>
          </w:p>
        </w:tc>
      </w:tr>
      <w:tr w:rsidR="00AC7016" w14:paraId="1A9A9B28" w14:textId="77777777">
        <w:trPr>
          <w:jc w:val="center"/>
        </w:trPr>
        <w:tc>
          <w:tcPr>
            <w:tcW w:w="9072" w:type="dxa"/>
            <w:shd w:val="clear" w:color="auto" w:fill="FFF2CC"/>
          </w:tcPr>
          <w:p w14:paraId="032AC37F" w14:textId="77777777" w:rsidR="00AC7016" w:rsidRDefault="00000000" w:rsidP="0073723A">
            <w:pPr>
              <w:bidi/>
              <w:spacing w:before="40" w:after="40" w:line="288" w:lineRule="auto"/>
            </w:pPr>
            <w:r>
              <w:rPr>
                <w:color w:val="000000"/>
                <w:sz w:val="22"/>
                <w:szCs w:val="22"/>
                <w:rtl/>
              </w:rPr>
              <w:t>◀ الموجة 2 (2026-2027): دمج الواقع المعزز في تجربة المشاهدة.</w:t>
            </w:r>
          </w:p>
        </w:tc>
      </w:tr>
      <w:tr w:rsidR="00AC7016" w14:paraId="66EDD1AE" w14:textId="77777777">
        <w:trPr>
          <w:jc w:val="center"/>
        </w:trPr>
        <w:tc>
          <w:tcPr>
            <w:tcW w:w="9072" w:type="dxa"/>
            <w:shd w:val="clear" w:color="auto" w:fill="FFF2CC"/>
          </w:tcPr>
          <w:p w14:paraId="383F13F8" w14:textId="77777777" w:rsidR="00AC7016" w:rsidRDefault="00000000" w:rsidP="0073723A">
            <w:pPr>
              <w:bidi/>
              <w:spacing w:before="40" w:after="40" w:line="288" w:lineRule="auto"/>
            </w:pPr>
            <w:r>
              <w:rPr>
                <w:color w:val="000000"/>
                <w:sz w:val="22"/>
                <w:szCs w:val="22"/>
                <w:rtl/>
              </w:rPr>
              <w:t>◀ الموجة 3 (2028-2029): انتشار الواقع الافتراضي للأحداث الكبرى.</w:t>
            </w:r>
          </w:p>
        </w:tc>
      </w:tr>
      <w:tr w:rsidR="00AC7016" w14:paraId="15B41060" w14:textId="77777777">
        <w:trPr>
          <w:jc w:val="center"/>
        </w:trPr>
        <w:tc>
          <w:tcPr>
            <w:tcW w:w="9072" w:type="dxa"/>
            <w:shd w:val="clear" w:color="auto" w:fill="FFF2CC"/>
          </w:tcPr>
          <w:p w14:paraId="4C91F014" w14:textId="77777777" w:rsidR="00AC7016" w:rsidRDefault="00000000" w:rsidP="0073723A">
            <w:pPr>
              <w:bidi/>
              <w:spacing w:before="40" w:after="40" w:line="288" w:lineRule="auto"/>
            </w:pPr>
            <w:r>
              <w:rPr>
                <w:color w:val="000000"/>
                <w:sz w:val="22"/>
                <w:szCs w:val="22"/>
                <w:rtl/>
              </w:rPr>
              <w:t>◀ الموجة 4 (2030): تطور الإعلام الذاتي / الرقابي عبر المستخدم.</w:t>
            </w:r>
          </w:p>
        </w:tc>
      </w:tr>
    </w:tbl>
    <w:p w14:paraId="37E4F5F0" w14:textId="77777777" w:rsidR="00AC7016" w:rsidRDefault="00AC7016" w:rsidP="0073723A">
      <w:pPr>
        <w:bidi/>
        <w:spacing w:before="40" w:after="40" w:line="360" w:lineRule="auto"/>
      </w:pPr>
    </w:p>
    <w:p w14:paraId="65BBC177" w14:textId="77777777" w:rsidR="00AC7016" w:rsidRDefault="00000000" w:rsidP="0073723A">
      <w:pPr>
        <w:bidi/>
        <w:spacing w:before="80" w:after="80" w:line="360" w:lineRule="auto"/>
        <w:ind w:firstLine="567"/>
      </w:pPr>
      <w:r>
        <w:rPr>
          <w:color w:val="000000"/>
          <w:rtl/>
        </w:rPr>
        <w:t>تتطلب كل موجة من هذه الموجات تكييفاً نوعياً من طرف الصحفيات والصحفيين، وتطرح تحديات تكوينية واستثمارية مهمة على المؤسسات الإعلامية. ولا يمكن للإعلام الرياضي العربي أن يبقى متفرجاً على هذه التحولات، بل عليه أن يستعد لها ابتداءً من الآن، عبر استراتيجيات وطنية ومؤسسية ممنهجة.</w:t>
      </w:r>
    </w:p>
    <w:p w14:paraId="6EF9E4CB" w14:textId="77777777" w:rsidR="00AC7016" w:rsidRDefault="00000000" w:rsidP="0073723A">
      <w:pPr>
        <w:bidi/>
        <w:spacing w:after="0" w:line="240" w:lineRule="auto"/>
      </w:pPr>
      <w:r>
        <w:br w:type="page"/>
      </w:r>
    </w:p>
    <w:p w14:paraId="03CB358A" w14:textId="77777777" w:rsidR="00AC7016" w:rsidRDefault="00000000" w:rsidP="0073723A">
      <w:pPr>
        <w:keepNext/>
        <w:bidi/>
        <w:spacing w:before="200" w:after="120" w:line="360" w:lineRule="auto"/>
      </w:pPr>
      <w:r>
        <w:rPr>
          <w:b/>
          <w:bCs/>
          <w:color w:val="2E7D32"/>
          <w:sz w:val="28"/>
          <w:szCs w:val="28"/>
          <w:rtl/>
        </w:rPr>
        <w:lastRenderedPageBreak/>
        <w:t>المطلب الثاني: ملامح الحضور النسائي في المستقبل</w:t>
      </w:r>
    </w:p>
    <w:p w14:paraId="25D190ED" w14:textId="77777777" w:rsidR="00AC7016" w:rsidRDefault="00000000" w:rsidP="0073723A">
      <w:pPr>
        <w:keepNext/>
        <w:bidi/>
        <w:spacing w:before="120" w:after="40" w:line="360" w:lineRule="auto"/>
      </w:pPr>
      <w:r>
        <w:rPr>
          <w:b/>
          <w:bCs/>
          <w:color w:val="404040"/>
          <w:rtl/>
        </w:rPr>
        <w:t>● تطور دور المرأة في الإعلام</w:t>
      </w:r>
    </w:p>
    <w:p w14:paraId="73B1AADD" w14:textId="77777777" w:rsidR="00AC7016" w:rsidRDefault="00000000" w:rsidP="0073723A">
      <w:pPr>
        <w:bidi/>
        <w:spacing w:before="80" w:after="80" w:line="360" w:lineRule="auto"/>
        <w:ind w:firstLine="567"/>
      </w:pPr>
      <w:r>
        <w:rPr>
          <w:color w:val="000000"/>
          <w:rtl/>
        </w:rPr>
        <w:t>تتجه المؤشرات الدولية نحو تزايد متواصل لحضور المرأة في الإعلام الرياضي خلال الفترة المقبلة. وتؤكد دراسات منظمة اليونسكو أن نسبة الحضور النسائي في الإعلام الرياضي على المستوى العالمي ستصل بحلول 2030 إلى ما بين 30% و35%، مقابل 21% حالياً. وفي السياق العربي، يتوقع أن تتقدم النسبة من حدود 12-18% الحالية إلى ما بين 20% و25% بحلول 2030.</w:t>
      </w:r>
      <w:r>
        <w:rPr>
          <w:color w:val="000000"/>
          <w:vertAlign w:val="superscript"/>
          <w:rtl/>
        </w:rPr>
        <w:footnoteReference w:id="50"/>
      </w:r>
    </w:p>
    <w:p w14:paraId="01F4C72A" w14:textId="77777777" w:rsidR="00AC7016" w:rsidRDefault="00000000" w:rsidP="0073723A">
      <w:pPr>
        <w:bidi/>
        <w:spacing w:before="80" w:after="80" w:line="360" w:lineRule="auto"/>
        <w:ind w:firstLine="567"/>
      </w:pPr>
      <w:r>
        <w:rPr>
          <w:color w:val="000000"/>
          <w:rtl/>
        </w:rPr>
        <w:t>غير أن هذا التطور لن يكون تلقائيًّا، بل يتوقف على عوامل متعددة مرتبطة بالسياسات العمومية، التشريعات، الاستراتيجيات المؤسسية، وانخراط الصحفيات أنفسهن في الديناميات المهنية والنقابية. ومن هنا، فإن ملامح الحضور النسائي في المستقبل ليست قَدَراً مكتوباً، بل هي نتيجة لسياسات واختيارات يمكن التأثير فيها.</w:t>
      </w:r>
    </w:p>
    <w:p w14:paraId="268958DF" w14:textId="77777777" w:rsidR="00AC7016" w:rsidRDefault="00000000" w:rsidP="0073723A">
      <w:pPr>
        <w:bidi/>
        <w:spacing w:before="80" w:after="80" w:line="360" w:lineRule="auto"/>
        <w:ind w:firstLine="567"/>
      </w:pPr>
      <w:r>
        <w:rPr>
          <w:color w:val="000000"/>
          <w:rtl/>
        </w:rPr>
        <w:t>ويُلاحظ في هذا السياق أن المغرب قطع خطوات متقدمة على المستوى التشريعي والمؤسسي خلال السنوات الأخيرة، تشكل أرضية صلبة لتطور أسرع للحضور النسائي. فمدونة الصحافة والنشر لسنة 2016 كرست مبدأ المساواة، وأنشئت الهيئة العليا للاتصال السمعي البصري (الهاكا) آليات لرصد التمثلات الجندرية، وأطلقت وزارة الشباب والرياضة سنة 2024 الاستراتيجية الوطنية للنهوض بالرياضة النسوية في أفق 2030. ويبقى التحدي في ترجمة هذه الإصلاحات الرسمية إلى تحولات ملموسة في الواقع المهني.</w:t>
      </w:r>
      <w:r>
        <w:rPr>
          <w:color w:val="000000"/>
          <w:vertAlign w:val="superscript"/>
          <w:rtl/>
        </w:rPr>
        <w:footnoteReference w:id="51"/>
      </w:r>
    </w:p>
    <w:p w14:paraId="7E2328D8" w14:textId="77777777" w:rsidR="00AC7016" w:rsidRDefault="00000000" w:rsidP="0073723A">
      <w:pPr>
        <w:bidi/>
        <w:spacing w:before="80" w:after="80" w:line="360" w:lineRule="auto"/>
        <w:ind w:firstLine="567"/>
      </w:pPr>
      <w:r>
        <w:rPr>
          <w:color w:val="000000"/>
          <w:rtl/>
        </w:rPr>
        <w:t>أما على المستوى القطري، فقد جاءت رؤية قطر الوطنية 2030 لتفتح آفاقاً جديدة للمشاركة النسائية في كل القطاعات، بما فيها الإعلام والرياضة. وقد كانت قطر سباقة في تأسيس مجلس قطر للنساء (2018) وفي إنشاء برامج تكوين متخصصة في الصحافة الرياضية النسائية بجامعة قطر ومؤسسة قطر للإعلام. وتشكل هذه المبادرات أساسًا صلباً لتطور أسرع للحضور النسائي في الإعلام الرياضي القطري خلال السنوات القادمة، بشكل متناسق مع رهانات القوة الناعمة للدولة.</w:t>
      </w:r>
    </w:p>
    <w:p w14:paraId="25E2E267" w14:textId="77777777" w:rsidR="00AC7016" w:rsidRDefault="00000000" w:rsidP="0073723A">
      <w:pPr>
        <w:keepNext/>
        <w:bidi/>
        <w:spacing w:before="120" w:after="40" w:line="360" w:lineRule="auto"/>
      </w:pPr>
      <w:r>
        <w:rPr>
          <w:b/>
          <w:bCs/>
          <w:color w:val="404040"/>
          <w:rtl/>
        </w:rPr>
        <w:t>● تأثير التكنولوجيا على الحضور النسائي</w:t>
      </w:r>
    </w:p>
    <w:p w14:paraId="0C144DAE" w14:textId="77777777" w:rsidR="00AC7016" w:rsidRDefault="00000000" w:rsidP="0073723A">
      <w:pPr>
        <w:bidi/>
        <w:spacing w:before="80" w:after="80" w:line="360" w:lineRule="auto"/>
        <w:ind w:firstLine="567"/>
      </w:pPr>
      <w:r>
        <w:rPr>
          <w:color w:val="000000"/>
          <w:rtl/>
        </w:rPr>
        <w:t>تأثير التكنولوجيا على الحضور النسائي في الإعلام الرياضي يحمل وجهين متناقضين. فمن جهة، تفتح التكنولوجيا أفقاً جديداً للحضور النسائي عبر المنصات الرقمية، وتقلل من أهمية الحراس البوابيين التقليديين، وتسمح ببناء جماهير مباشرة بدون وساطة المؤسسة. ومن جهة أخرى، تطرح التكنولوجيا تحديات جديدة كالتنمر السيبراني، وضغط الحضور الدائم، وتسريع المنافسة على الجمهور.</w:t>
      </w:r>
    </w:p>
    <w:p w14:paraId="01F4D1E6" w14:textId="77777777" w:rsidR="00AC7016" w:rsidRDefault="00000000" w:rsidP="0073723A">
      <w:pPr>
        <w:bidi/>
        <w:spacing w:before="80" w:after="80" w:line="288" w:lineRule="auto"/>
      </w:pPr>
      <w:r>
        <w:rPr>
          <w:b/>
          <w:bCs/>
          <w:i/>
          <w:iCs/>
          <w:color w:val="1F4E79"/>
          <w:sz w:val="22"/>
          <w:szCs w:val="22"/>
          <w:rtl/>
        </w:rPr>
        <w:t>جدول رقم 15: التأثير المزدوج للتكنولوجيا على الصحفية الرياضية</w:t>
      </w:r>
    </w:p>
    <w:tbl>
      <w:tblPr>
        <w:tblStyle w:val="Grilleclaire-Accent1"/>
        <w:bidiVisual/>
        <w:tblW w:w="0" w:type="auto"/>
        <w:jc w:val="center"/>
        <w:tblLook w:val="04A0" w:firstRow="1" w:lastRow="0" w:firstColumn="1" w:lastColumn="0" w:noHBand="0" w:noVBand="1"/>
      </w:tblPr>
      <w:tblGrid>
        <w:gridCol w:w="3024"/>
        <w:gridCol w:w="3024"/>
        <w:gridCol w:w="3024"/>
      </w:tblGrid>
      <w:tr w:rsidR="00AC7016" w14:paraId="4E638459"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D9E1F2"/>
            <w:vAlign w:val="center"/>
          </w:tcPr>
          <w:p w14:paraId="2825152F" w14:textId="77777777" w:rsidR="00AC7016" w:rsidRDefault="00000000" w:rsidP="0073723A">
            <w:pPr>
              <w:bidi/>
              <w:spacing w:before="40" w:after="40" w:line="276" w:lineRule="auto"/>
            </w:pPr>
            <w:r>
              <w:rPr>
                <w:color w:val="1F4E79"/>
                <w:sz w:val="22"/>
                <w:szCs w:val="22"/>
                <w:rtl/>
              </w:rPr>
              <w:lastRenderedPageBreak/>
              <w:t>البعد</w:t>
            </w:r>
          </w:p>
        </w:tc>
        <w:tc>
          <w:tcPr>
            <w:tcW w:w="3024" w:type="dxa"/>
            <w:shd w:val="clear" w:color="auto" w:fill="D9E1F2"/>
            <w:vAlign w:val="center"/>
          </w:tcPr>
          <w:p w14:paraId="31AA817F"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الفرص للنساء</w:t>
            </w:r>
          </w:p>
        </w:tc>
        <w:tc>
          <w:tcPr>
            <w:tcW w:w="3024" w:type="dxa"/>
            <w:shd w:val="clear" w:color="auto" w:fill="D9E1F2"/>
            <w:vAlign w:val="center"/>
          </w:tcPr>
          <w:p w14:paraId="7536B24F"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التحديات الخاصة بالنساء</w:t>
            </w:r>
          </w:p>
        </w:tc>
      </w:tr>
      <w:tr w:rsidR="00AC7016" w14:paraId="15007F78"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5AD929B7" w14:textId="77777777" w:rsidR="00AC7016" w:rsidRDefault="00000000" w:rsidP="0073723A">
            <w:pPr>
              <w:bidi/>
              <w:spacing w:before="40" w:after="40" w:line="276" w:lineRule="auto"/>
            </w:pPr>
            <w:r>
              <w:rPr>
                <w:b w:val="0"/>
                <w:color w:val="000000"/>
                <w:sz w:val="22"/>
                <w:szCs w:val="22"/>
                <w:rtl/>
              </w:rPr>
              <w:t>الإنتاج الذاتي للمحتوى</w:t>
            </w:r>
          </w:p>
        </w:tc>
        <w:tc>
          <w:tcPr>
            <w:tcW w:w="3024" w:type="dxa"/>
            <w:vAlign w:val="center"/>
          </w:tcPr>
          <w:p w14:paraId="58223416"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كلفة منخفضة، مرونة عالية</w:t>
            </w:r>
          </w:p>
        </w:tc>
        <w:tc>
          <w:tcPr>
            <w:tcW w:w="3024" w:type="dxa"/>
            <w:vAlign w:val="center"/>
          </w:tcPr>
          <w:p w14:paraId="33350B55"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ضغط الإنتاج المستمر، إرهاق رقمي</w:t>
            </w:r>
          </w:p>
        </w:tc>
      </w:tr>
      <w:tr w:rsidR="00AC7016" w14:paraId="2471B554"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4F26CBED" w14:textId="77777777" w:rsidR="00AC7016" w:rsidRDefault="00000000" w:rsidP="0073723A">
            <w:pPr>
              <w:bidi/>
              <w:spacing w:before="40" w:after="40" w:line="276" w:lineRule="auto"/>
            </w:pPr>
            <w:r>
              <w:rPr>
                <w:b w:val="0"/>
                <w:color w:val="000000"/>
                <w:sz w:val="22"/>
                <w:szCs w:val="22"/>
                <w:rtl/>
              </w:rPr>
              <w:t>بناء جمهور مباشر</w:t>
            </w:r>
          </w:p>
        </w:tc>
        <w:tc>
          <w:tcPr>
            <w:tcW w:w="3024" w:type="dxa"/>
            <w:vAlign w:val="center"/>
          </w:tcPr>
          <w:p w14:paraId="1E6A18D1"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تجاوز الحراس البوابيين</w:t>
            </w:r>
          </w:p>
        </w:tc>
        <w:tc>
          <w:tcPr>
            <w:tcW w:w="3024" w:type="dxa"/>
            <w:vAlign w:val="center"/>
          </w:tcPr>
          <w:p w14:paraId="6746DBF8"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تنمر سيبراني، إساءات ذات طابع جنساني</w:t>
            </w:r>
          </w:p>
        </w:tc>
      </w:tr>
      <w:tr w:rsidR="00AC7016" w14:paraId="32ED9330"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39461123" w14:textId="77777777" w:rsidR="00AC7016" w:rsidRDefault="00000000" w:rsidP="0073723A">
            <w:pPr>
              <w:bidi/>
              <w:spacing w:before="40" w:after="40" w:line="276" w:lineRule="auto"/>
            </w:pPr>
            <w:r>
              <w:rPr>
                <w:b w:val="0"/>
                <w:color w:val="000000"/>
                <w:sz w:val="22"/>
                <w:szCs w:val="22"/>
                <w:rtl/>
              </w:rPr>
              <w:t>تعدد المنصات</w:t>
            </w:r>
          </w:p>
        </w:tc>
        <w:tc>
          <w:tcPr>
            <w:tcW w:w="3024" w:type="dxa"/>
            <w:vAlign w:val="center"/>
          </w:tcPr>
          <w:p w14:paraId="500C3957"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تنويع مصادر الحضور والدخل</w:t>
            </w:r>
          </w:p>
        </w:tc>
        <w:tc>
          <w:tcPr>
            <w:tcW w:w="3024" w:type="dxa"/>
            <w:vAlign w:val="center"/>
          </w:tcPr>
          <w:p w14:paraId="00009F58"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صعوبة بناء حضور قوي على الكل</w:t>
            </w:r>
          </w:p>
        </w:tc>
      </w:tr>
      <w:tr w:rsidR="00AC7016" w14:paraId="24B4F5E5"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5F347653" w14:textId="77777777" w:rsidR="00AC7016" w:rsidRDefault="00000000" w:rsidP="0073723A">
            <w:pPr>
              <w:bidi/>
              <w:spacing w:before="40" w:after="40" w:line="276" w:lineRule="auto"/>
            </w:pPr>
            <w:r>
              <w:rPr>
                <w:b w:val="0"/>
                <w:color w:val="000000"/>
                <w:sz w:val="22"/>
                <w:szCs w:val="22"/>
                <w:rtl/>
              </w:rPr>
              <w:t>الذكاء الاصطناعي التوليدي</w:t>
            </w:r>
          </w:p>
        </w:tc>
        <w:tc>
          <w:tcPr>
            <w:tcW w:w="3024" w:type="dxa"/>
            <w:vAlign w:val="center"/>
          </w:tcPr>
          <w:p w14:paraId="7AAC2644"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أدوات مساعدة في الإنتاج</w:t>
            </w:r>
          </w:p>
        </w:tc>
        <w:tc>
          <w:tcPr>
            <w:tcW w:w="3024" w:type="dxa"/>
            <w:vAlign w:val="center"/>
          </w:tcPr>
          <w:p w14:paraId="3944EFEC"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خطر استبدال بعض المهام، تحدي الأصالة</w:t>
            </w:r>
          </w:p>
        </w:tc>
      </w:tr>
      <w:tr w:rsidR="00AC7016" w14:paraId="2DDAE3DE"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4D4A1EC5" w14:textId="77777777" w:rsidR="00AC7016" w:rsidRDefault="00000000" w:rsidP="0073723A">
            <w:pPr>
              <w:bidi/>
              <w:spacing w:before="40" w:after="40" w:line="276" w:lineRule="auto"/>
            </w:pPr>
            <w:r>
              <w:rPr>
                <w:b w:val="0"/>
                <w:color w:val="000000"/>
                <w:sz w:val="22"/>
                <w:szCs w:val="22"/>
                <w:rtl/>
              </w:rPr>
              <w:t>تكنولوجيا التحقق</w:t>
            </w:r>
          </w:p>
        </w:tc>
        <w:tc>
          <w:tcPr>
            <w:tcW w:w="3024" w:type="dxa"/>
            <w:vAlign w:val="center"/>
          </w:tcPr>
          <w:p w14:paraId="2F8B3778"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مكافحة المعلومات المضللة</w:t>
            </w:r>
          </w:p>
        </w:tc>
        <w:tc>
          <w:tcPr>
            <w:tcW w:w="3024" w:type="dxa"/>
            <w:vAlign w:val="center"/>
          </w:tcPr>
          <w:p w14:paraId="0ADBD083"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تطوير المهارات التقنية اللازمة</w:t>
            </w:r>
          </w:p>
        </w:tc>
      </w:tr>
    </w:tbl>
    <w:p w14:paraId="416490EB" w14:textId="77777777" w:rsidR="00AC7016" w:rsidRDefault="00AC7016" w:rsidP="0073723A">
      <w:pPr>
        <w:bidi/>
        <w:spacing w:before="40" w:after="40" w:line="360" w:lineRule="auto"/>
      </w:pPr>
    </w:p>
    <w:p w14:paraId="4A1855F8" w14:textId="77777777" w:rsidR="00AC7016" w:rsidRDefault="00000000" w:rsidP="0073723A">
      <w:pPr>
        <w:bidi/>
        <w:spacing w:before="80" w:after="80" w:line="360" w:lineRule="auto"/>
        <w:ind w:firstLine="567"/>
      </w:pPr>
      <w:r>
        <w:rPr>
          <w:color w:val="000000"/>
          <w:rtl/>
        </w:rPr>
        <w:t>ومن المهم في هذا السياق التأكيد على أن إدارة هذه الجدلية تتطلب ثقافة رقمية متطورة لدى الصحفية، تجعلها قادرة على استثمار الفرص التكنولوجية مع حماية ذاتها من تحدياتها. وهذه الثقافة الرقمية ليست مجرد مهارات تقنية، بل تشمل أبعاداً نفسية وأخلاقية واجتماعية، مما يستدعي إدماجها في برامج التكوين بشكل متكامل.</w:t>
      </w:r>
    </w:p>
    <w:p w14:paraId="22A6F9B1" w14:textId="77777777" w:rsidR="00AC7016" w:rsidRDefault="00000000" w:rsidP="0073723A">
      <w:pPr>
        <w:keepNext/>
        <w:bidi/>
        <w:spacing w:before="120" w:after="40" w:line="360" w:lineRule="auto"/>
      </w:pPr>
      <w:r>
        <w:rPr>
          <w:b/>
          <w:bCs/>
          <w:color w:val="404040"/>
          <w:rtl/>
        </w:rPr>
        <w:t>● سيناريوهات مستقبلية</w:t>
      </w:r>
    </w:p>
    <w:p w14:paraId="7AC5B2AB" w14:textId="77777777" w:rsidR="00AC7016" w:rsidRDefault="00000000" w:rsidP="0073723A">
      <w:pPr>
        <w:bidi/>
        <w:spacing w:before="80" w:after="80" w:line="360" w:lineRule="auto"/>
        <w:ind w:firstLine="567"/>
      </w:pPr>
      <w:r>
        <w:rPr>
          <w:color w:val="000000"/>
          <w:rtl/>
        </w:rPr>
        <w:t>بناءً على المعطيات المتوفرة وعلى تحليل التوجهات الراهنة، يمكن بناء ثلاثة سيناريوهات لمستقبل الصحافة الرياضية النسائية في المغرب وقطر بحلول 2030:</w:t>
      </w:r>
    </w:p>
    <w:tbl>
      <w:tblPr>
        <w:tblStyle w:val="Grilledutableau"/>
        <w:bidiVisual/>
        <w:tblW w:w="0" w:type="auto"/>
        <w:jc w:val="center"/>
        <w:tblLook w:val="04A0" w:firstRow="1" w:lastRow="0" w:firstColumn="1" w:lastColumn="0" w:noHBand="0" w:noVBand="1"/>
      </w:tblPr>
      <w:tblGrid>
        <w:gridCol w:w="9072"/>
      </w:tblGrid>
      <w:tr w:rsidR="00AC7016" w14:paraId="5CDA3495" w14:textId="77777777">
        <w:trPr>
          <w:jc w:val="center"/>
        </w:trPr>
        <w:tc>
          <w:tcPr>
            <w:tcW w:w="9072" w:type="dxa"/>
            <w:shd w:val="clear" w:color="auto" w:fill="BDD7EE"/>
          </w:tcPr>
          <w:p w14:paraId="0D64533E" w14:textId="77777777" w:rsidR="00AC7016" w:rsidRDefault="00000000" w:rsidP="0073723A">
            <w:pPr>
              <w:bidi/>
              <w:spacing w:before="40" w:after="40" w:line="276" w:lineRule="auto"/>
            </w:pPr>
            <w:r>
              <w:rPr>
                <w:b/>
                <w:bCs/>
                <w:color w:val="1F4E79"/>
                <w:rtl/>
              </w:rPr>
              <w:t>خطاطة رقم 9: السيناريوهات الثلاثة لمستقبل الصحافة الرياضية النسائية 2030</w:t>
            </w:r>
          </w:p>
        </w:tc>
      </w:tr>
      <w:tr w:rsidR="00AC7016" w14:paraId="7EA2A321" w14:textId="77777777">
        <w:trPr>
          <w:jc w:val="center"/>
        </w:trPr>
        <w:tc>
          <w:tcPr>
            <w:tcW w:w="9072" w:type="dxa"/>
            <w:shd w:val="clear" w:color="auto" w:fill="FFF2CC"/>
          </w:tcPr>
          <w:p w14:paraId="3A2027C6" w14:textId="77777777" w:rsidR="00AC7016" w:rsidRDefault="00000000" w:rsidP="0073723A">
            <w:pPr>
              <w:bidi/>
              <w:spacing w:before="40" w:after="40" w:line="288" w:lineRule="auto"/>
            </w:pPr>
            <w:r>
              <w:rPr>
                <w:color w:val="000000"/>
                <w:sz w:val="22"/>
                <w:szCs w:val="22"/>
                <w:rtl/>
              </w:rPr>
              <w:t>◀ السيناريو 1 - التحول السريع: نمو ملحوظ بفضل سياسات إرادية، نسب 25%+</w:t>
            </w:r>
          </w:p>
        </w:tc>
      </w:tr>
      <w:tr w:rsidR="00AC7016" w14:paraId="35FE8073" w14:textId="77777777">
        <w:trPr>
          <w:jc w:val="center"/>
        </w:trPr>
        <w:tc>
          <w:tcPr>
            <w:tcW w:w="9072" w:type="dxa"/>
            <w:shd w:val="clear" w:color="auto" w:fill="FFF2CC"/>
          </w:tcPr>
          <w:p w14:paraId="40591EC7" w14:textId="77777777" w:rsidR="00AC7016" w:rsidRDefault="00000000" w:rsidP="0073723A">
            <w:pPr>
              <w:bidi/>
              <w:spacing w:before="40" w:after="40" w:line="288" w:lineRule="auto"/>
            </w:pPr>
            <w:r>
              <w:rPr>
                <w:color w:val="000000"/>
                <w:sz w:val="22"/>
                <w:szCs w:val="22"/>
                <w:rtl/>
              </w:rPr>
              <w:t>◀ السيناريو 2 - التطور التدريجي: نمو مستمر ولكن بطيء، نسب 18-22%</w:t>
            </w:r>
          </w:p>
        </w:tc>
      </w:tr>
      <w:tr w:rsidR="00AC7016" w14:paraId="350CC560" w14:textId="77777777">
        <w:trPr>
          <w:jc w:val="center"/>
        </w:trPr>
        <w:tc>
          <w:tcPr>
            <w:tcW w:w="9072" w:type="dxa"/>
            <w:shd w:val="clear" w:color="auto" w:fill="FFF2CC"/>
          </w:tcPr>
          <w:p w14:paraId="7F92928A" w14:textId="77777777" w:rsidR="00AC7016" w:rsidRDefault="00000000" w:rsidP="0073723A">
            <w:pPr>
              <w:bidi/>
              <w:spacing w:before="40" w:after="40" w:line="288" w:lineRule="auto"/>
            </w:pPr>
            <w:r>
              <w:rPr>
                <w:color w:val="000000"/>
                <w:sz w:val="22"/>
                <w:szCs w:val="22"/>
                <w:rtl/>
              </w:rPr>
              <w:t>◀ السيناريو 3 - الجمود النسبي: تطور محدود بسبب عوائق بنيوية، نسب 15-17%</w:t>
            </w:r>
          </w:p>
        </w:tc>
      </w:tr>
    </w:tbl>
    <w:p w14:paraId="45FCB67C" w14:textId="77777777" w:rsidR="00AC7016" w:rsidRDefault="00AC7016" w:rsidP="0073723A">
      <w:pPr>
        <w:bidi/>
        <w:spacing w:before="40" w:after="40" w:line="360" w:lineRule="auto"/>
      </w:pPr>
    </w:p>
    <w:p w14:paraId="0AF19F3F" w14:textId="77777777" w:rsidR="00AC7016" w:rsidRDefault="00000000" w:rsidP="0073723A">
      <w:pPr>
        <w:bidi/>
        <w:spacing w:before="80" w:after="80" w:line="360" w:lineRule="auto"/>
        <w:ind w:firstLine="567"/>
      </w:pPr>
      <w:r>
        <w:rPr>
          <w:color w:val="000000"/>
          <w:rtl/>
        </w:rPr>
        <w:t>السيناريو الأول، أو سيناريو التحول السريع، يفترض وجود إرادة سياسية واضحة لدعم تمكين الصحفيات في الإعلام الرياضي، تترجم في تشريعات إجرائية، استثمارات في التكوين، شراكات دولية، وحوافز للمؤسسات الإعلامية. ومن خلال هذا السيناريو يمكن الوصول إلى نسب حضور تتجاوز 25% بحلول 2030، مع تطور كبير في الحضور النوعي (قيادة التحرير، التحليل، التعليق على الأحداث الكبرى).</w:t>
      </w:r>
    </w:p>
    <w:p w14:paraId="7276F273" w14:textId="77777777" w:rsidR="00AC7016" w:rsidRDefault="00000000" w:rsidP="0073723A">
      <w:pPr>
        <w:bidi/>
        <w:spacing w:before="80" w:after="80" w:line="360" w:lineRule="auto"/>
        <w:ind w:firstLine="567"/>
      </w:pPr>
      <w:r>
        <w:rPr>
          <w:color w:val="000000"/>
          <w:rtl/>
        </w:rPr>
        <w:t>السيناريو الثاني، أو سيناريو التطور التدريجي، وهو الأكثر احتمالاً وفقًا للمعطيات الحالية، يفترض استمرار الديناميات الإيجابية الراهنة دون تسريع كبير، مع تطور تدريجي للنسب والأدوار. ومن خلال هذا السيناريو يمكن الوصول إلى نسب حضور بين 18% و22%، مع تحسن بطيء على مستوى الأدوار.</w:t>
      </w:r>
    </w:p>
    <w:p w14:paraId="58401951" w14:textId="77777777" w:rsidR="00AC7016" w:rsidRDefault="00000000" w:rsidP="0073723A">
      <w:pPr>
        <w:bidi/>
        <w:spacing w:before="80" w:after="80" w:line="360" w:lineRule="auto"/>
        <w:ind w:firstLine="567"/>
      </w:pPr>
      <w:r>
        <w:rPr>
          <w:color w:val="000000"/>
          <w:rtl/>
        </w:rPr>
        <w:lastRenderedPageBreak/>
        <w:t>السيناريو الثالث، أو سيناريو الجمود النسبي، يفترض ظهور عوائق بنيوية تعيق التقدم، سواء من قبيل الأزمات الاقتصادية للمؤسسات الإعلامية، أو التراجع عن السياسات الداعمة، أو ضعف الانخراط النسائي في المهنة. ومن خلال هذا السيناريو، تظل النسب قريبة من المستويات الراهنة دون تطور حقيقي. ولتجنبه، تستلزم اللحظة الراهنة جهوداً جماعية لا يمكن إغفالها.</w:t>
      </w:r>
    </w:p>
    <w:p w14:paraId="2E1815DD" w14:textId="77777777" w:rsidR="00AC7016" w:rsidRDefault="00000000" w:rsidP="0073723A">
      <w:pPr>
        <w:bidi/>
        <w:spacing w:after="0" w:line="240" w:lineRule="auto"/>
      </w:pPr>
      <w:r>
        <w:br w:type="page"/>
      </w:r>
    </w:p>
    <w:p w14:paraId="6D0B862A" w14:textId="77777777" w:rsidR="00AC7016" w:rsidRDefault="00000000" w:rsidP="0073723A">
      <w:pPr>
        <w:keepNext/>
        <w:bidi/>
        <w:spacing w:before="200" w:after="120" w:line="360" w:lineRule="auto"/>
      </w:pPr>
      <w:r>
        <w:rPr>
          <w:b/>
          <w:bCs/>
          <w:color w:val="2E7D32"/>
          <w:sz w:val="28"/>
          <w:szCs w:val="28"/>
          <w:rtl/>
        </w:rPr>
        <w:lastRenderedPageBreak/>
        <w:t>المطلب الثالث: مقترحات لتعزيز تمكين الصحفيات</w:t>
      </w:r>
    </w:p>
    <w:p w14:paraId="6E26F304" w14:textId="77777777" w:rsidR="00AC7016" w:rsidRDefault="00000000" w:rsidP="0073723A">
      <w:pPr>
        <w:keepNext/>
        <w:bidi/>
        <w:spacing w:before="120" w:after="40" w:line="360" w:lineRule="auto"/>
      </w:pPr>
      <w:r>
        <w:rPr>
          <w:b/>
          <w:bCs/>
          <w:color w:val="404040"/>
          <w:rtl/>
        </w:rPr>
        <w:t>● آليات دعم المساواة</w:t>
      </w:r>
    </w:p>
    <w:p w14:paraId="6745C0BC" w14:textId="77777777" w:rsidR="00AC7016" w:rsidRDefault="00000000" w:rsidP="0073723A">
      <w:pPr>
        <w:bidi/>
        <w:spacing w:before="80" w:after="80" w:line="360" w:lineRule="auto"/>
        <w:ind w:firstLine="567"/>
      </w:pPr>
      <w:r>
        <w:rPr>
          <w:color w:val="000000"/>
          <w:rtl/>
        </w:rPr>
        <w:t>بناءً على القراءة التشخيصية والاستشرافية التي قدمها هذا البحث، يمكن اقتراح جملة من الآليات العملية لدعم المساواة في الإعلام الرياضي. ولا ندعي ابتكار هذه الآليات من العدم، بل نستلهم تجارب دولية ناجحة، ونكيفها مع السياق المغربي والقطري.</w:t>
      </w:r>
      <w:r>
        <w:rPr>
          <w:color w:val="000000"/>
          <w:vertAlign w:val="superscript"/>
          <w:rtl/>
        </w:rPr>
        <w:footnoteReference w:id="52"/>
      </w:r>
    </w:p>
    <w:p w14:paraId="79FFD5DE" w14:textId="77777777" w:rsidR="00AC7016" w:rsidRDefault="00000000" w:rsidP="0073723A">
      <w:pPr>
        <w:bidi/>
        <w:spacing w:before="40" w:after="40" w:line="360" w:lineRule="auto"/>
        <w:ind w:left="283" w:right="283"/>
      </w:pPr>
      <w:r>
        <w:rPr>
          <w:color w:val="000000"/>
          <w:rtl/>
        </w:rPr>
        <w:t xml:space="preserve"> — تبني المؤسسات الإعلامية لمواثيق المساواة والتنوع، مع آليات تتبع وتقييم سنوي لتنفيذها.</w:t>
      </w:r>
    </w:p>
    <w:p w14:paraId="66BCA33A" w14:textId="77777777" w:rsidR="00AC7016" w:rsidRDefault="00000000" w:rsidP="0073723A">
      <w:pPr>
        <w:bidi/>
        <w:spacing w:before="40" w:after="40" w:line="360" w:lineRule="auto"/>
        <w:ind w:left="283" w:right="283"/>
      </w:pPr>
      <w:r>
        <w:rPr>
          <w:color w:val="000000"/>
          <w:rtl/>
        </w:rPr>
        <w:t xml:space="preserve"> — إنشاء لجان داخلية لمعالجة شكاوى التمييز والتحرش، تتمتع بالاستقلالية والصلاحيات الفعلية.</w:t>
      </w:r>
    </w:p>
    <w:p w14:paraId="6DCED264" w14:textId="77777777" w:rsidR="00AC7016" w:rsidRDefault="00000000" w:rsidP="0073723A">
      <w:pPr>
        <w:bidi/>
        <w:spacing w:before="40" w:after="40" w:line="360" w:lineRule="auto"/>
        <w:ind w:left="283" w:right="283"/>
      </w:pPr>
      <w:r>
        <w:rPr>
          <w:color w:val="000000"/>
          <w:rtl/>
        </w:rPr>
        <w:t xml:space="preserve"> — اعتماد نظام التتبع الإحصائي للحضور النسائي بمعايير الحضور الكمي والنوعي، ونشر نتائجه بشفافية.</w:t>
      </w:r>
    </w:p>
    <w:p w14:paraId="326A3CDE" w14:textId="77777777" w:rsidR="00AC7016" w:rsidRDefault="00000000" w:rsidP="0073723A">
      <w:pPr>
        <w:bidi/>
        <w:spacing w:before="40" w:after="40" w:line="360" w:lineRule="auto"/>
        <w:ind w:left="283" w:right="283"/>
      </w:pPr>
      <w:r>
        <w:rPr>
          <w:color w:val="000000"/>
          <w:rtl/>
        </w:rPr>
        <w:t xml:space="preserve"> — إدماج معايير المساواة الجندرية في معايير الاعتماد المهني للمؤسسات الإعلامية الرياضية.</w:t>
      </w:r>
    </w:p>
    <w:p w14:paraId="30ADD1EA" w14:textId="77777777" w:rsidR="00AC7016" w:rsidRDefault="00000000" w:rsidP="0073723A">
      <w:pPr>
        <w:bidi/>
        <w:spacing w:before="40" w:after="40" w:line="360" w:lineRule="auto"/>
        <w:ind w:left="283" w:right="283"/>
      </w:pPr>
      <w:r>
        <w:rPr>
          <w:color w:val="000000"/>
          <w:rtl/>
        </w:rPr>
        <w:t xml:space="preserve"> — إنشاء جوائز للتميز للمؤسسات والمنابر التي تحقق نتائج ملموسة في تمكين الصحفيات.</w:t>
      </w:r>
    </w:p>
    <w:p w14:paraId="175AB981" w14:textId="77777777" w:rsidR="00AC7016" w:rsidRDefault="00000000" w:rsidP="0073723A">
      <w:pPr>
        <w:keepNext/>
        <w:bidi/>
        <w:spacing w:before="120" w:after="40" w:line="360" w:lineRule="auto"/>
      </w:pPr>
      <w:r>
        <w:rPr>
          <w:b/>
          <w:bCs/>
          <w:color w:val="404040"/>
          <w:rtl/>
        </w:rPr>
        <w:t>● برامج التكوين والتأهيل</w:t>
      </w:r>
    </w:p>
    <w:p w14:paraId="0E8B45E2" w14:textId="77777777" w:rsidR="00AC7016" w:rsidRDefault="00000000" w:rsidP="0073723A">
      <w:pPr>
        <w:bidi/>
        <w:spacing w:before="80" w:after="80" w:line="360" w:lineRule="auto"/>
        <w:ind w:firstLine="567"/>
      </w:pPr>
      <w:r>
        <w:rPr>
          <w:color w:val="000000"/>
          <w:rtl/>
        </w:rPr>
        <w:t>تحتاج الصحفية الرياضية اليوم إلى منظومة تكوين متجددة ومستمرة، تتجاوز التكوين الجامعي الكلاسيكي إلى تكوين متخصص ومتكامل. ونقترح في هذا الإطار:</w:t>
      </w:r>
    </w:p>
    <w:p w14:paraId="1004B58A" w14:textId="77777777" w:rsidR="00AC7016" w:rsidRDefault="00000000" w:rsidP="0073723A">
      <w:pPr>
        <w:bidi/>
        <w:spacing w:before="80" w:after="80" w:line="288" w:lineRule="auto"/>
      </w:pPr>
      <w:r>
        <w:rPr>
          <w:b/>
          <w:bCs/>
          <w:i/>
          <w:iCs/>
          <w:color w:val="1F4E79"/>
          <w:sz w:val="22"/>
          <w:szCs w:val="22"/>
          <w:rtl/>
        </w:rPr>
        <w:t>جدول رقم 16: المنظومة المقترحة لتكوين الصحفيات الرياضيات</w:t>
      </w:r>
    </w:p>
    <w:tbl>
      <w:tblPr>
        <w:tblStyle w:val="Grilleclaire-Accent1"/>
        <w:bidiVisual/>
        <w:tblW w:w="0" w:type="auto"/>
        <w:jc w:val="center"/>
        <w:tblLook w:val="04A0" w:firstRow="1" w:lastRow="0" w:firstColumn="1" w:lastColumn="0" w:noHBand="0" w:noVBand="1"/>
      </w:tblPr>
      <w:tblGrid>
        <w:gridCol w:w="3024"/>
        <w:gridCol w:w="3024"/>
        <w:gridCol w:w="3024"/>
      </w:tblGrid>
      <w:tr w:rsidR="00AC7016" w14:paraId="1AFB6DE3"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D9E1F2"/>
            <w:vAlign w:val="center"/>
          </w:tcPr>
          <w:p w14:paraId="1FB518B8" w14:textId="77777777" w:rsidR="00AC7016" w:rsidRDefault="00000000" w:rsidP="0073723A">
            <w:pPr>
              <w:bidi/>
              <w:spacing w:before="40" w:after="40" w:line="276" w:lineRule="auto"/>
            </w:pPr>
            <w:r>
              <w:rPr>
                <w:color w:val="1F4E79"/>
                <w:sz w:val="22"/>
                <w:szCs w:val="22"/>
                <w:rtl/>
              </w:rPr>
              <w:t>نوع التكوين</w:t>
            </w:r>
          </w:p>
        </w:tc>
        <w:tc>
          <w:tcPr>
            <w:tcW w:w="3024" w:type="dxa"/>
            <w:shd w:val="clear" w:color="auto" w:fill="D9E1F2"/>
            <w:vAlign w:val="center"/>
          </w:tcPr>
          <w:p w14:paraId="01821D6B"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المحتوى</w:t>
            </w:r>
          </w:p>
        </w:tc>
        <w:tc>
          <w:tcPr>
            <w:tcW w:w="3024" w:type="dxa"/>
            <w:shd w:val="clear" w:color="auto" w:fill="D9E1F2"/>
            <w:vAlign w:val="center"/>
          </w:tcPr>
          <w:p w14:paraId="77AF4BCA"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المؤسسة المستهدفة</w:t>
            </w:r>
          </w:p>
        </w:tc>
      </w:tr>
      <w:tr w:rsidR="00AC7016" w14:paraId="6B4D3D94"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3AB352E4" w14:textId="77777777" w:rsidR="00AC7016" w:rsidRDefault="00000000" w:rsidP="0073723A">
            <w:pPr>
              <w:bidi/>
              <w:spacing w:before="40" w:after="40" w:line="276" w:lineRule="auto"/>
            </w:pPr>
            <w:r>
              <w:rPr>
                <w:b w:val="0"/>
                <w:color w:val="000000"/>
                <w:sz w:val="22"/>
                <w:szCs w:val="22"/>
                <w:rtl/>
              </w:rPr>
              <w:t>تكوين أساسي متخصص</w:t>
            </w:r>
          </w:p>
        </w:tc>
        <w:tc>
          <w:tcPr>
            <w:tcW w:w="3024" w:type="dxa"/>
            <w:vAlign w:val="center"/>
          </w:tcPr>
          <w:p w14:paraId="0C7FBBDD"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ماستر الصحافة الرياضية (لغة، تقنية، رقمية)</w:t>
            </w:r>
          </w:p>
        </w:tc>
        <w:tc>
          <w:tcPr>
            <w:tcW w:w="3024" w:type="dxa"/>
            <w:vAlign w:val="center"/>
          </w:tcPr>
          <w:p w14:paraId="1B56C842"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الجامعات ومعاهد الصحافة</w:t>
            </w:r>
          </w:p>
        </w:tc>
      </w:tr>
      <w:tr w:rsidR="00AC7016" w14:paraId="1FFE2A12"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0D403A0D" w14:textId="77777777" w:rsidR="00AC7016" w:rsidRDefault="00000000" w:rsidP="0073723A">
            <w:pPr>
              <w:bidi/>
              <w:spacing w:before="40" w:after="40" w:line="276" w:lineRule="auto"/>
            </w:pPr>
            <w:r>
              <w:rPr>
                <w:b w:val="0"/>
                <w:color w:val="000000"/>
                <w:sz w:val="22"/>
                <w:szCs w:val="22"/>
                <w:rtl/>
              </w:rPr>
              <w:t>تكوين مستمر</w:t>
            </w:r>
          </w:p>
        </w:tc>
        <w:tc>
          <w:tcPr>
            <w:tcW w:w="3024" w:type="dxa"/>
            <w:vAlign w:val="center"/>
          </w:tcPr>
          <w:p w14:paraId="73FFABC2"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دورات قصيرة في الذكاء الاصطناعي، التحرير الرقمي</w:t>
            </w:r>
          </w:p>
        </w:tc>
        <w:tc>
          <w:tcPr>
            <w:tcW w:w="3024" w:type="dxa"/>
            <w:vAlign w:val="center"/>
          </w:tcPr>
          <w:p w14:paraId="326D23AB"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النقابات والمؤسسات الإعلامية</w:t>
            </w:r>
          </w:p>
        </w:tc>
      </w:tr>
      <w:tr w:rsidR="00AC7016" w14:paraId="4C82BB75"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74A0AAEF" w14:textId="77777777" w:rsidR="00AC7016" w:rsidRDefault="00000000" w:rsidP="0073723A">
            <w:pPr>
              <w:bidi/>
              <w:spacing w:before="40" w:after="40" w:line="276" w:lineRule="auto"/>
            </w:pPr>
            <w:r>
              <w:rPr>
                <w:b w:val="0"/>
                <w:color w:val="000000"/>
                <w:sz w:val="22"/>
                <w:szCs w:val="22"/>
                <w:rtl/>
              </w:rPr>
              <w:t>تكوين جنساني</w:t>
            </w:r>
          </w:p>
        </w:tc>
        <w:tc>
          <w:tcPr>
            <w:tcW w:w="3024" w:type="dxa"/>
            <w:vAlign w:val="center"/>
          </w:tcPr>
          <w:p w14:paraId="52CA8E15"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وعي بالنوع الاجتماعي، إدارة الإساءات السيبرانية</w:t>
            </w:r>
          </w:p>
        </w:tc>
        <w:tc>
          <w:tcPr>
            <w:tcW w:w="3024" w:type="dxa"/>
            <w:vAlign w:val="center"/>
          </w:tcPr>
          <w:p w14:paraId="3FB98DD3"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هيئات حقوق الإنسان والمؤسسات الإعلامية</w:t>
            </w:r>
          </w:p>
        </w:tc>
      </w:tr>
      <w:tr w:rsidR="00AC7016" w14:paraId="5CC0CCA4"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4E5E4F3F" w14:textId="77777777" w:rsidR="00AC7016" w:rsidRDefault="00000000" w:rsidP="0073723A">
            <w:pPr>
              <w:bidi/>
              <w:spacing w:before="40" w:after="40" w:line="276" w:lineRule="auto"/>
            </w:pPr>
            <w:r>
              <w:rPr>
                <w:b w:val="0"/>
                <w:color w:val="000000"/>
                <w:sz w:val="22"/>
                <w:szCs w:val="22"/>
                <w:rtl/>
              </w:rPr>
              <w:t>تكوين دولي</w:t>
            </w:r>
          </w:p>
        </w:tc>
        <w:tc>
          <w:tcPr>
            <w:tcW w:w="3024" w:type="dxa"/>
            <w:vAlign w:val="center"/>
          </w:tcPr>
          <w:p w14:paraId="1312F244"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إقامات وتبادل خبرات في مؤسسات إعلامية دولية</w:t>
            </w:r>
          </w:p>
        </w:tc>
        <w:tc>
          <w:tcPr>
            <w:tcW w:w="3024" w:type="dxa"/>
            <w:vAlign w:val="center"/>
          </w:tcPr>
          <w:p w14:paraId="58E4CE07"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الجمعيات المهنية والشراكات الدبلوماسية</w:t>
            </w:r>
          </w:p>
        </w:tc>
      </w:tr>
      <w:tr w:rsidR="00AC7016" w14:paraId="7115D784"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6B779135" w14:textId="77777777" w:rsidR="00AC7016" w:rsidRDefault="00000000" w:rsidP="0073723A">
            <w:pPr>
              <w:bidi/>
              <w:spacing w:before="40" w:after="40" w:line="276" w:lineRule="auto"/>
            </w:pPr>
            <w:r>
              <w:rPr>
                <w:b w:val="0"/>
                <w:color w:val="000000"/>
                <w:sz w:val="22"/>
                <w:szCs w:val="22"/>
                <w:rtl/>
              </w:rPr>
              <w:t>تكوين قيادي</w:t>
            </w:r>
          </w:p>
        </w:tc>
        <w:tc>
          <w:tcPr>
            <w:tcW w:w="3024" w:type="dxa"/>
            <w:vAlign w:val="center"/>
          </w:tcPr>
          <w:p w14:paraId="650A9217"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إعداد القياديات للإدارة التحريرية والمؤسسية</w:t>
            </w:r>
          </w:p>
        </w:tc>
        <w:tc>
          <w:tcPr>
            <w:tcW w:w="3024" w:type="dxa"/>
            <w:vAlign w:val="center"/>
          </w:tcPr>
          <w:p w14:paraId="619375AA"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كليات الإعلام والمؤسسات المتخصصة</w:t>
            </w:r>
          </w:p>
        </w:tc>
      </w:tr>
    </w:tbl>
    <w:p w14:paraId="6DF9DE35" w14:textId="77777777" w:rsidR="00AC7016" w:rsidRDefault="00AC7016" w:rsidP="0073723A">
      <w:pPr>
        <w:bidi/>
        <w:spacing w:before="40" w:after="40" w:line="360" w:lineRule="auto"/>
      </w:pPr>
    </w:p>
    <w:p w14:paraId="25CE8FD1" w14:textId="77777777" w:rsidR="00AC7016" w:rsidRDefault="00000000" w:rsidP="0073723A">
      <w:pPr>
        <w:bidi/>
        <w:spacing w:before="80" w:after="80" w:line="360" w:lineRule="auto"/>
        <w:ind w:firstLine="567"/>
      </w:pPr>
      <w:r>
        <w:rPr>
          <w:color w:val="000000"/>
          <w:rtl/>
        </w:rPr>
        <w:lastRenderedPageBreak/>
        <w:t>ويتطلب تنفيذ هذه المنظومة تكاتف عدة فاعلين: الدولة من خلال وزارة التعليم العالي ووزارة الاتصال والثقافة، الجامعات ومعاهد الصحافة، المؤسسات الإعلامية ذاتها، النقابات المهنية، والمنظمات الدولية كاليونسكو والاتحاد الدولي للصحفيين الرياضيين (AIPS). ويمكن إنشاء برنامج وطني للتكوين المتخصص للصحفيات الرياضيات في المغرب، بالشراكة مع تجارب دولية متقدمة كتلك الموجودة في قطر وبريطانيا وأستراليا.</w:t>
      </w:r>
    </w:p>
    <w:p w14:paraId="00700272" w14:textId="77777777" w:rsidR="00AC7016" w:rsidRDefault="00000000" w:rsidP="0073723A">
      <w:pPr>
        <w:keepNext/>
        <w:bidi/>
        <w:spacing w:before="120" w:after="40" w:line="360" w:lineRule="auto"/>
      </w:pPr>
      <w:r>
        <w:rPr>
          <w:b/>
          <w:bCs/>
          <w:color w:val="404040"/>
          <w:rtl/>
        </w:rPr>
        <w:t>● سياسات إعلامية داعمة</w:t>
      </w:r>
    </w:p>
    <w:p w14:paraId="641A87C2" w14:textId="77777777" w:rsidR="00AC7016" w:rsidRDefault="00000000" w:rsidP="0073723A">
      <w:pPr>
        <w:bidi/>
        <w:spacing w:before="80" w:after="80" w:line="360" w:lineRule="auto"/>
        <w:ind w:firstLine="567"/>
      </w:pPr>
      <w:r>
        <w:rPr>
          <w:color w:val="000000"/>
          <w:rtl/>
        </w:rPr>
        <w:t>تحتاج عملية تمكين الصحفيات في الإعلام الرياضي إلى إطار من السياسات العمومية الداعمة، يتجاوز المستوى المؤسسي الفردي إلى السياق الوطني العام. ومن أبرز السياسات المقترحة في هذا الباب:</w:t>
      </w:r>
      <w:r>
        <w:rPr>
          <w:color w:val="000000"/>
          <w:vertAlign w:val="superscript"/>
          <w:rtl/>
        </w:rPr>
        <w:footnoteReference w:id="53"/>
      </w:r>
    </w:p>
    <w:p w14:paraId="68D70E18" w14:textId="77777777" w:rsidR="00AC7016" w:rsidRDefault="00000000" w:rsidP="0073723A">
      <w:pPr>
        <w:bidi/>
        <w:spacing w:before="40" w:after="40" w:line="360" w:lineRule="auto"/>
        <w:ind w:left="283" w:right="283"/>
      </w:pPr>
      <w:r>
        <w:rPr>
          <w:color w:val="000000"/>
          <w:rtl/>
        </w:rPr>
        <w:t xml:space="preserve"> — إدماج بند خاص بالمساواة الجندرية في عقود البرامج للمؤسسات الإعلامية العمومية، مع شروط جزائية في حالة عدم التطبيق.</w:t>
      </w:r>
    </w:p>
    <w:p w14:paraId="1D449440" w14:textId="77777777" w:rsidR="00AC7016" w:rsidRDefault="00000000" w:rsidP="0073723A">
      <w:pPr>
        <w:bidi/>
        <w:spacing w:before="40" w:after="40" w:line="360" w:lineRule="auto"/>
        <w:ind w:left="283" w:right="283"/>
      </w:pPr>
      <w:r>
        <w:rPr>
          <w:color w:val="000000"/>
          <w:rtl/>
        </w:rPr>
        <w:t xml:space="preserve"> — إنشاء صندوق وطني لدعم المنابر الإعلامية الرياضية النسائية والمحتوى الذي يقدمه الصحفيات.</w:t>
      </w:r>
    </w:p>
    <w:p w14:paraId="6AF81372" w14:textId="77777777" w:rsidR="00AC7016" w:rsidRDefault="00000000" w:rsidP="0073723A">
      <w:pPr>
        <w:bidi/>
        <w:spacing w:before="40" w:after="40" w:line="360" w:lineRule="auto"/>
        <w:ind w:left="283" w:right="283"/>
      </w:pPr>
      <w:r>
        <w:rPr>
          <w:color w:val="000000"/>
          <w:rtl/>
        </w:rPr>
        <w:t xml:space="preserve"> — تطوير التشريعات المتعلقة بمكافحة التنمر السيبراني والإساءة ذات الطابع الجنساني، مع آليات تطبيق فعالة.</w:t>
      </w:r>
    </w:p>
    <w:p w14:paraId="4A0EDF18" w14:textId="77777777" w:rsidR="00AC7016" w:rsidRDefault="00000000" w:rsidP="0073723A">
      <w:pPr>
        <w:bidi/>
        <w:spacing w:before="40" w:after="40" w:line="360" w:lineRule="auto"/>
        <w:ind w:left="283" w:right="283"/>
      </w:pPr>
      <w:r>
        <w:rPr>
          <w:color w:val="000000"/>
          <w:rtl/>
        </w:rPr>
        <w:t xml:space="preserve"> — تخصيص حصص ضمن البطاقات الصحفية المعتمدة للأحداث الرياضية الدولية للصحفيات، خاصة في التظاهرات التي يحتضنها البلد.</w:t>
      </w:r>
    </w:p>
    <w:p w14:paraId="37917E1A" w14:textId="77777777" w:rsidR="00AC7016" w:rsidRDefault="00000000" w:rsidP="0073723A">
      <w:pPr>
        <w:bidi/>
        <w:spacing w:before="40" w:after="40" w:line="360" w:lineRule="auto"/>
        <w:ind w:left="283" w:right="283"/>
      </w:pPr>
      <w:r>
        <w:rPr>
          <w:color w:val="000000"/>
          <w:rtl/>
        </w:rPr>
        <w:t xml:space="preserve"> — تشجيع الشراكات بين المؤسسات الإعلامية المغربية والقطرية والمؤسسات الدولية الكبرى، عبر برامج التبادل والإقامة.</w:t>
      </w:r>
    </w:p>
    <w:p w14:paraId="639F71E0" w14:textId="77777777" w:rsidR="00AC7016" w:rsidRDefault="00000000" w:rsidP="0073723A">
      <w:pPr>
        <w:bidi/>
        <w:spacing w:before="40" w:after="40" w:line="360" w:lineRule="auto"/>
        <w:ind w:left="283" w:right="283"/>
      </w:pPr>
      <w:r>
        <w:rPr>
          <w:color w:val="000000"/>
          <w:rtl/>
        </w:rPr>
        <w:t xml:space="preserve"> — إدماج الصحافة الرياضية ضمن استراتيجيات القوة الناعمة الوطنية، مع تخصيص ميزانيات ومسؤوليات واضحة.</w:t>
      </w:r>
    </w:p>
    <w:p w14:paraId="76E094AF" w14:textId="77777777" w:rsidR="00AC7016" w:rsidRDefault="00000000" w:rsidP="0073723A">
      <w:pPr>
        <w:bidi/>
        <w:spacing w:before="80" w:after="80" w:line="360" w:lineRule="auto"/>
        <w:ind w:firstLine="567"/>
      </w:pPr>
      <w:r>
        <w:rPr>
          <w:color w:val="000000"/>
          <w:rtl/>
        </w:rPr>
        <w:t>تشكل هذه السياسات إطاراً متكاملاً يمكن أن يسرع من ديناميات تمكين الصحفيات في المغرب وقطر، ويفتح الباب لانتقال نوعي في العقد القادم. غير أن نجاحها يتوقف، في النهاية، على وجود إرادة حقيقية لدى صانعي القرار وعلى انخراط فاعل للصحفيات أنفسهن في صياغة هذه السياسات وفي تتبع تنفيذها. وهذا ما تحاول الخاتمة العامة لهذا البحث أن تخلصه في صورة تركيبية تجمع أبرز النتائج والتوصيات.</w:t>
      </w:r>
    </w:p>
    <w:p w14:paraId="20B4F683" w14:textId="77777777" w:rsidR="00AC7016" w:rsidRDefault="00000000" w:rsidP="0073723A">
      <w:pPr>
        <w:keepNext/>
        <w:bidi/>
        <w:spacing w:before="200" w:after="120" w:line="360" w:lineRule="auto"/>
      </w:pPr>
      <w:r>
        <w:rPr>
          <w:b/>
          <w:bCs/>
          <w:color w:val="2E7D32"/>
          <w:sz w:val="28"/>
          <w:szCs w:val="28"/>
          <w:rtl/>
        </w:rPr>
        <w:t>خلاصة الفصل الثالث</w:t>
      </w:r>
    </w:p>
    <w:p w14:paraId="5961B9A8" w14:textId="77777777" w:rsidR="00AC7016" w:rsidRDefault="00000000" w:rsidP="0073723A">
      <w:pPr>
        <w:bidi/>
        <w:spacing w:before="80" w:after="80" w:line="360" w:lineRule="auto"/>
        <w:ind w:firstLine="567"/>
      </w:pPr>
      <w:r>
        <w:rPr>
          <w:color w:val="000000"/>
          <w:rtl/>
        </w:rPr>
        <w:t>ينتهي هذا الفصل بثلاث خلاصات مركزية، تشكل قاعدة مرجعية للخاتمة العامة. الخلاصة الأولى أن الصحفية الرياضية أصبحت اليوم فاعلاً كاملاً في معادلة القوة الناعمة، تجمع في حضورها بين الحدث الرياضي وصورة المرأة المعاصرة والقيم الثقافية للبلد. وهذا الدور يتنامى بشكل ملحوظ مع كل تظاهرة رياضية كبرى، ويفتح أفقاً جديداً للممارسة المهنية النسائية في المنطقة العربية.</w:t>
      </w:r>
    </w:p>
    <w:p w14:paraId="151C5978" w14:textId="77777777" w:rsidR="00AC7016" w:rsidRDefault="00000000" w:rsidP="0073723A">
      <w:pPr>
        <w:bidi/>
        <w:spacing w:before="80" w:after="80" w:line="360" w:lineRule="auto"/>
        <w:ind w:firstLine="567"/>
      </w:pPr>
      <w:r>
        <w:rPr>
          <w:color w:val="000000"/>
          <w:rtl/>
        </w:rPr>
        <w:t xml:space="preserve">الخلاصة الثانية أن المغرب وقطر يقدمان نموذجين متمايزين لكنهما متكاملان من حيث الإمكانات. النموذج القطري يستثمر التظاهرات الكبرى (مونديال 2022) في بناء قوة ناعمة سريعة، فيما يبني النموذج المغربي قوة ناعمة تراكمية تستفيد من الإنجازات الرياضية (مونديال 2022، </w:t>
      </w:r>
      <w:r>
        <w:rPr>
          <w:color w:val="000000"/>
          <w:rtl/>
        </w:rPr>
        <w:lastRenderedPageBreak/>
        <w:t>كأس إفريقيا للسيدات 2024) ومن الاستحقاقات القادمة (كأس إفريقيا 2025، مونديال 2030). ويمكن للنموذجين أن يتعاونا بشكل مثمر، عبر تبادل الخبرات والكفاءات، في خدمة صورة العالم العربي على الساحة الدولية.</w:t>
      </w:r>
    </w:p>
    <w:p w14:paraId="7BA11899" w14:textId="77777777" w:rsidR="00AC7016" w:rsidRDefault="00000000" w:rsidP="0073723A">
      <w:pPr>
        <w:bidi/>
        <w:spacing w:before="80" w:after="80" w:line="360" w:lineRule="auto"/>
        <w:ind w:firstLine="567"/>
      </w:pPr>
      <w:r>
        <w:rPr>
          <w:color w:val="000000"/>
          <w:rtl/>
        </w:rPr>
        <w:t>الخلاصة الثالثة أن العقد القادم (2025-2030) سيكون حاسماً في تشكيل ملامح الصحافة الرياضية النسائية العربية. وأمامنا ثلاث سيناريوهات ممكنة، يحدد بينها تفاعل عوامل متعددة: السياسات العمومية، الاختيارات المؤسسية، انخراط الصحفيات أنفسهن في النضال المهني والنقابي، وقدرة المنظومة التكوينية على مواكبة التحولات السريعة. ومن مسؤولية كل الفاعلين الإعلاميين والأكاديميين والسياسيين، اليوم، أن يعملوا معاً لجعل سيناريو التحول السريع هو السيناريو السائد، خدمة لمهنة الصحافة، وللمرأة العربية، ولصورة بلداننا في العالم.</w:t>
      </w:r>
    </w:p>
    <w:p w14:paraId="6E3994C6" w14:textId="77777777" w:rsidR="00AC7016" w:rsidRDefault="00000000" w:rsidP="0073723A">
      <w:pPr>
        <w:bidi/>
        <w:spacing w:after="0" w:line="240" w:lineRule="auto"/>
      </w:pPr>
      <w:r>
        <w:br w:type="page"/>
      </w:r>
    </w:p>
    <w:p w14:paraId="320D5F0D" w14:textId="77777777" w:rsidR="00AC7016" w:rsidRDefault="00000000" w:rsidP="0073723A">
      <w:pPr>
        <w:keepNext/>
        <w:bidi/>
        <w:spacing w:before="400" w:after="240" w:line="360" w:lineRule="auto"/>
      </w:pPr>
      <w:r>
        <w:rPr>
          <w:b/>
          <w:bCs/>
          <w:color w:val="C00000"/>
          <w:sz w:val="44"/>
          <w:szCs w:val="44"/>
          <w:rtl/>
        </w:rPr>
        <w:lastRenderedPageBreak/>
        <w:t>الخاتمة العامة</w:t>
      </w:r>
    </w:p>
    <w:p w14:paraId="46043796" w14:textId="77777777" w:rsidR="00AC7016" w:rsidRDefault="00000000" w:rsidP="0073723A">
      <w:pPr>
        <w:bidi/>
        <w:spacing w:before="80" w:after="80" w:line="360" w:lineRule="auto"/>
        <w:ind w:firstLine="567"/>
      </w:pPr>
      <w:r>
        <w:rPr>
          <w:color w:val="000000"/>
          <w:rtl/>
        </w:rPr>
        <w:t>وصلنا في هذه المحطة الأخيرة من بحثنا إلى لحظة التركيب والاستخلاص، بعد رحلة طويلة قطعناها عبر ثلاثة فصول متكاملة. وتستند هذه الخاتمة بشكل مباشر إلى نتائج الاستبيان الميداني الموجه للصحفيات اللواتي شاركن في تغطية كأس إفريقيا 2025، والمقابلات المعمقة مع صحفيات مغربيات بارزات، بدل الاكتفاء بتوقعات عامة. وتسعى إلى تقديم توليفة أمينة لما تم التوصل إليه من خلال العمل الميداني، وفتح الباب على آفاق بحثية مستقبلية، ثم صياغة توصيات نهائية مؤسسة على معطيات واقعية.</w:t>
      </w:r>
    </w:p>
    <w:p w14:paraId="2AD5425F" w14:textId="77777777" w:rsidR="00AC7016" w:rsidRDefault="00000000" w:rsidP="0073723A">
      <w:pPr>
        <w:keepNext/>
        <w:bidi/>
        <w:spacing w:before="280" w:after="160" w:line="360" w:lineRule="auto"/>
      </w:pPr>
      <w:r>
        <w:rPr>
          <w:b/>
          <w:bCs/>
          <w:color w:val="1F4E79"/>
          <w:sz w:val="32"/>
          <w:szCs w:val="32"/>
          <w:rtl/>
        </w:rPr>
        <w:t>عرض أهم النتائج</w:t>
      </w:r>
    </w:p>
    <w:p w14:paraId="525FF7EC" w14:textId="77777777" w:rsidR="00AC7016" w:rsidRDefault="00000000" w:rsidP="0073723A">
      <w:pPr>
        <w:keepNext/>
        <w:bidi/>
        <w:spacing w:before="200" w:after="120" w:line="360" w:lineRule="auto"/>
      </w:pPr>
      <w:r>
        <w:rPr>
          <w:b/>
          <w:bCs/>
          <w:color w:val="2E7D32"/>
          <w:sz w:val="28"/>
          <w:szCs w:val="28"/>
          <w:rtl/>
        </w:rPr>
        <w:t>تحليل الخلاصات الأساسية</w:t>
      </w:r>
    </w:p>
    <w:p w14:paraId="46B70887" w14:textId="77777777" w:rsidR="00AC7016" w:rsidRDefault="00000000" w:rsidP="0073723A">
      <w:pPr>
        <w:bidi/>
        <w:spacing w:before="80" w:after="80" w:line="360" w:lineRule="auto"/>
        <w:ind w:firstLine="567"/>
      </w:pPr>
      <w:r>
        <w:rPr>
          <w:color w:val="000000"/>
          <w:rtl/>
        </w:rPr>
        <w:t>كشف الاستبيان الميداني والمقابلات المنجزة عن خلاصات أساسية يمكن استعراضها في خمس نقاط محورية:</w:t>
      </w:r>
    </w:p>
    <w:p w14:paraId="76CEFD2E" w14:textId="77777777" w:rsidR="00AC7016" w:rsidRDefault="00000000" w:rsidP="0073723A">
      <w:pPr>
        <w:bidi/>
        <w:spacing w:before="40" w:after="40" w:line="360" w:lineRule="auto"/>
        <w:ind w:left="283" w:right="283"/>
      </w:pPr>
      <w:r>
        <w:rPr>
          <w:color w:val="000000"/>
          <w:rtl/>
        </w:rPr>
        <w:t>— الخلاصة الأولى: كشفت نتائج الاستبيان أن الحضور النسائي في الإعلام الرياضي المغربي لا يزال يعاني من فجوة بنيوية تتجلى أساسًا في المستوى النوعي. فالصحفيات اللواتي غطين كأس إفريقيا 2025 أفدن بأنهن يحضرن في التغطيات الميدانية، لكنهن يبقين في الغالب خارج مواقع القرار التحريري والتعليق والتحليل في الأحداث الكبرى.</w:t>
      </w:r>
    </w:p>
    <w:p w14:paraId="7DD3BB41" w14:textId="77777777" w:rsidR="00AC7016" w:rsidRDefault="00000000" w:rsidP="0073723A">
      <w:pPr>
        <w:bidi/>
        <w:spacing w:before="40" w:after="40" w:line="360" w:lineRule="auto"/>
        <w:ind w:left="283" w:right="283"/>
      </w:pPr>
      <w:r>
        <w:rPr>
          <w:color w:val="000000"/>
          <w:rtl/>
        </w:rPr>
        <w:t>— الخلاصة الثانية: أظهرت إجابات المستجوبات أن الرقمنة تفتح فرصًا نوعية للصحفيات الرياضيات لتجاوز قيود البنيات المؤسسية الكلاسيكية. غير أن هذه الفرص تأتي مصحوبة بتحديات جدية، أبرزها التنمر السيبراني والتحرش الرقمي اللذان أكدت أغلب المستجوبات تعرضهن لهما.</w:t>
      </w:r>
    </w:p>
    <w:p w14:paraId="3EC39C08" w14:textId="77777777" w:rsidR="00AC7016" w:rsidRDefault="00000000" w:rsidP="0073723A">
      <w:pPr>
        <w:bidi/>
        <w:spacing w:before="40" w:after="40" w:line="360" w:lineRule="auto"/>
        <w:ind w:left="283" w:right="283"/>
      </w:pPr>
      <w:r>
        <w:rPr>
          <w:color w:val="000000"/>
          <w:rtl/>
        </w:rPr>
        <w:t>— الخلاصة الثالثة: بناءً على مقارنة التقارير الدولية حول مونديال قطر 2022 مع نتائج الاستبيان الميداني حول كأس إفريقيا 2025، يتبيَّن أن المغرب وقطر يقدمان نموذجين متمايزين في استثمار القوة الناعمة عبر الإعلام الرياضي. فالنموذج المغربي يقوم على التطور التدريجي ضمن سياق حقوقي واجتماعي، فيما يقوم النموذج القطري على الاستراتيجية الإرادية ضمن رؤية وطنية للقوة الناعمة.</w:t>
      </w:r>
    </w:p>
    <w:p w14:paraId="7145BCA4" w14:textId="77777777" w:rsidR="00AC7016" w:rsidRDefault="00000000" w:rsidP="0073723A">
      <w:pPr>
        <w:bidi/>
        <w:spacing w:before="40" w:after="40" w:line="360" w:lineRule="auto"/>
        <w:ind w:left="283" w:right="283"/>
      </w:pPr>
      <w:r>
        <w:rPr>
          <w:color w:val="000000"/>
          <w:rtl/>
        </w:rPr>
        <w:t>— الخلاصة الرابعة: أكدت نتائج الاستبيان أن الصحفيات الرياضيات يشكلن فاعلًا متنامي الأهمية في القوة الناعمة المغربية، وأن كأس إفريقيا 2025 شكَّلت محطة مفصلية لتأكيد هذا الدور، كما أن مونديال 2030 سيكون الاختبار الأكبر لتعميق هذا الحضور.</w:t>
      </w:r>
    </w:p>
    <w:p w14:paraId="1B62C256" w14:textId="77777777" w:rsidR="00AC7016" w:rsidRDefault="00000000" w:rsidP="0073723A">
      <w:pPr>
        <w:bidi/>
        <w:spacing w:before="40" w:after="40" w:line="360" w:lineRule="auto"/>
        <w:ind w:left="283" w:right="283"/>
      </w:pPr>
      <w:r>
        <w:rPr>
          <w:color w:val="000000"/>
          <w:rtl/>
        </w:rPr>
        <w:t>— الخلاصة الخامسة: أجمعت المستجوبات على أن العقد المقبل (2025–2030) يشكل فترة محورية في تشكيل ملامح الصحافة الرياضية النسائية المغربية، مع التأكيد على ضرورة التكوين المستمر ومحاربة التحرش ووضع سياسات إعلامية داعمة للحضور النسائي.</w:t>
      </w:r>
    </w:p>
    <w:p w14:paraId="36C6204E" w14:textId="77777777" w:rsidR="00AC7016" w:rsidRDefault="00000000" w:rsidP="0073723A">
      <w:pPr>
        <w:bidi/>
        <w:spacing w:before="80" w:after="80" w:line="288" w:lineRule="auto"/>
      </w:pPr>
      <w:r>
        <w:rPr>
          <w:b/>
          <w:bCs/>
          <w:i/>
          <w:iCs/>
          <w:color w:val="1F4E79"/>
          <w:sz w:val="22"/>
          <w:szCs w:val="22"/>
          <w:rtl/>
        </w:rPr>
        <w:t>جدول رقم 17: نتائج اختبار فرضيات البحث</w:t>
      </w:r>
    </w:p>
    <w:tbl>
      <w:tblPr>
        <w:tblStyle w:val="Grilleclaire-Accent1"/>
        <w:bidiVisual/>
        <w:tblW w:w="0" w:type="auto"/>
        <w:jc w:val="center"/>
        <w:tblLook w:val="04A0" w:firstRow="1" w:lastRow="0" w:firstColumn="1" w:lastColumn="0" w:noHBand="0" w:noVBand="1"/>
      </w:tblPr>
      <w:tblGrid>
        <w:gridCol w:w="3024"/>
        <w:gridCol w:w="3024"/>
        <w:gridCol w:w="3024"/>
      </w:tblGrid>
      <w:tr w:rsidR="00AC7016" w14:paraId="1E70F9AC"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D9E1F2"/>
            <w:vAlign w:val="center"/>
          </w:tcPr>
          <w:p w14:paraId="69D2199D" w14:textId="77777777" w:rsidR="00AC7016" w:rsidRDefault="00000000" w:rsidP="0073723A">
            <w:pPr>
              <w:bidi/>
              <w:spacing w:before="40" w:after="40" w:line="276" w:lineRule="auto"/>
            </w:pPr>
            <w:r>
              <w:rPr>
                <w:color w:val="1F4E79"/>
                <w:sz w:val="22"/>
                <w:szCs w:val="22"/>
                <w:rtl/>
              </w:rPr>
              <w:lastRenderedPageBreak/>
              <w:t>الفرضية الأولية</w:t>
            </w:r>
          </w:p>
        </w:tc>
        <w:tc>
          <w:tcPr>
            <w:tcW w:w="3024" w:type="dxa"/>
            <w:shd w:val="clear" w:color="auto" w:fill="D9E1F2"/>
            <w:vAlign w:val="center"/>
          </w:tcPr>
          <w:p w14:paraId="3C2D8E9A"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نتيجة الاختبار</w:t>
            </w:r>
          </w:p>
        </w:tc>
        <w:tc>
          <w:tcPr>
            <w:tcW w:w="3024" w:type="dxa"/>
            <w:shd w:val="clear" w:color="auto" w:fill="D9E1F2"/>
            <w:vAlign w:val="center"/>
          </w:tcPr>
          <w:p w14:paraId="3AC4795F"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ملاحظات</w:t>
            </w:r>
          </w:p>
        </w:tc>
      </w:tr>
      <w:tr w:rsidR="00AC7016" w14:paraId="622C1DF6"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6F26EBE3" w14:textId="77777777" w:rsidR="00AC7016" w:rsidRDefault="00000000" w:rsidP="0073723A">
            <w:pPr>
              <w:bidi/>
              <w:spacing w:before="40" w:after="40" w:line="276" w:lineRule="auto"/>
            </w:pPr>
            <w:r>
              <w:rPr>
                <w:b w:val="0"/>
                <w:color w:val="000000"/>
                <w:sz w:val="22"/>
                <w:szCs w:val="22"/>
                <w:rtl/>
              </w:rPr>
              <w:t>تشكل المنصات الرقمية فضاءً بديلاً للصحفيات</w:t>
            </w:r>
          </w:p>
        </w:tc>
        <w:tc>
          <w:tcPr>
            <w:tcW w:w="3024" w:type="dxa"/>
            <w:vAlign w:val="center"/>
          </w:tcPr>
          <w:p w14:paraId="43344A57"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مؤكدة جزئياً</w:t>
            </w:r>
          </w:p>
        </w:tc>
        <w:tc>
          <w:tcPr>
            <w:tcW w:w="3024" w:type="dxa"/>
            <w:vAlign w:val="center"/>
          </w:tcPr>
          <w:p w14:paraId="4814D494"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بحدودها التي تفرضها التحديات السيبرانية</w:t>
            </w:r>
          </w:p>
        </w:tc>
      </w:tr>
      <w:tr w:rsidR="00AC7016" w14:paraId="1FC342A6"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51864B4B" w14:textId="77777777" w:rsidR="00AC7016" w:rsidRDefault="00000000" w:rsidP="0073723A">
            <w:pPr>
              <w:bidi/>
              <w:spacing w:before="40" w:after="40" w:line="276" w:lineRule="auto"/>
            </w:pPr>
            <w:r>
              <w:rPr>
                <w:b w:val="0"/>
                <w:color w:val="000000"/>
                <w:sz w:val="22"/>
                <w:szCs w:val="22"/>
                <w:rtl/>
              </w:rPr>
              <w:t>تتقاطع التحديات مع البنيات الثقافية والذهنية</w:t>
            </w:r>
          </w:p>
        </w:tc>
        <w:tc>
          <w:tcPr>
            <w:tcW w:w="3024" w:type="dxa"/>
            <w:vAlign w:val="center"/>
          </w:tcPr>
          <w:p w14:paraId="28036FCA"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مؤكدة بقوة</w:t>
            </w:r>
          </w:p>
        </w:tc>
        <w:tc>
          <w:tcPr>
            <w:tcW w:w="3024" w:type="dxa"/>
            <w:vAlign w:val="center"/>
          </w:tcPr>
          <w:p w14:paraId="26E44F4F"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تتفاوت بحسب السياق المغربي/القطري</w:t>
            </w:r>
          </w:p>
        </w:tc>
      </w:tr>
      <w:tr w:rsidR="00AC7016" w14:paraId="7453C55F"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20E08F95" w14:textId="77777777" w:rsidR="00AC7016" w:rsidRDefault="00000000" w:rsidP="0073723A">
            <w:pPr>
              <w:bidi/>
              <w:spacing w:before="40" w:after="40" w:line="276" w:lineRule="auto"/>
            </w:pPr>
            <w:r>
              <w:rPr>
                <w:b w:val="0"/>
                <w:color w:val="000000"/>
                <w:sz w:val="22"/>
                <w:szCs w:val="22"/>
                <w:rtl/>
              </w:rPr>
              <w:t>تباين الحضور الكمي والنوعي لدى الصحفيات</w:t>
            </w:r>
          </w:p>
        </w:tc>
        <w:tc>
          <w:tcPr>
            <w:tcW w:w="3024" w:type="dxa"/>
            <w:vAlign w:val="center"/>
          </w:tcPr>
          <w:p w14:paraId="61F10039"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مؤكدة بقوة</w:t>
            </w:r>
          </w:p>
        </w:tc>
        <w:tc>
          <w:tcPr>
            <w:tcW w:w="3024" w:type="dxa"/>
            <w:vAlign w:val="center"/>
          </w:tcPr>
          <w:p w14:paraId="75A27447"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فجوة لافتة في كل المؤسسات تقريباً</w:t>
            </w:r>
          </w:p>
        </w:tc>
      </w:tr>
      <w:tr w:rsidR="00AC7016" w14:paraId="3BDB26DC"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4CC7B7D6" w14:textId="77777777" w:rsidR="00AC7016" w:rsidRDefault="00000000" w:rsidP="0073723A">
            <w:pPr>
              <w:bidi/>
              <w:spacing w:before="40" w:after="40" w:line="276" w:lineRule="auto"/>
            </w:pPr>
            <w:r>
              <w:rPr>
                <w:b w:val="0"/>
                <w:color w:val="000000"/>
                <w:sz w:val="22"/>
                <w:szCs w:val="22"/>
                <w:rtl/>
              </w:rPr>
              <w:t>تأثير الصحفية الرياضية على القوة الناعمة</w:t>
            </w:r>
          </w:p>
        </w:tc>
        <w:tc>
          <w:tcPr>
            <w:tcW w:w="3024" w:type="dxa"/>
            <w:vAlign w:val="center"/>
          </w:tcPr>
          <w:p w14:paraId="24E45CFE"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مؤكدة جزئياً</w:t>
            </w:r>
          </w:p>
        </w:tc>
        <w:tc>
          <w:tcPr>
            <w:tcW w:w="3024" w:type="dxa"/>
            <w:vAlign w:val="center"/>
          </w:tcPr>
          <w:p w14:paraId="67D0445A"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تأثير ينمو لكنه يحتاج إلى دعم استراتيجي</w:t>
            </w:r>
          </w:p>
        </w:tc>
      </w:tr>
      <w:tr w:rsidR="00AC7016" w14:paraId="56830906"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616E8A8E" w14:textId="77777777" w:rsidR="00AC7016" w:rsidRDefault="00000000" w:rsidP="0073723A">
            <w:pPr>
              <w:bidi/>
              <w:spacing w:before="40" w:after="40" w:line="276" w:lineRule="auto"/>
            </w:pPr>
            <w:r>
              <w:rPr>
                <w:b w:val="0"/>
                <w:color w:val="000000"/>
                <w:sz w:val="22"/>
                <w:szCs w:val="22"/>
                <w:rtl/>
              </w:rPr>
              <w:t>العقد القادم محوري في تطور المهنة</w:t>
            </w:r>
          </w:p>
        </w:tc>
        <w:tc>
          <w:tcPr>
            <w:tcW w:w="3024" w:type="dxa"/>
            <w:vAlign w:val="center"/>
          </w:tcPr>
          <w:p w14:paraId="68C6521C"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مؤكدة بقوة</w:t>
            </w:r>
          </w:p>
        </w:tc>
        <w:tc>
          <w:tcPr>
            <w:tcW w:w="3024" w:type="dxa"/>
            <w:vAlign w:val="center"/>
          </w:tcPr>
          <w:p w14:paraId="1B48E4ED"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خاصة بفعل الأحداث الرياضية الكبرى المرتقبة</w:t>
            </w:r>
          </w:p>
        </w:tc>
      </w:tr>
    </w:tbl>
    <w:p w14:paraId="7BFE1C78" w14:textId="77777777" w:rsidR="00AC7016" w:rsidRDefault="00AC7016" w:rsidP="0073723A">
      <w:pPr>
        <w:bidi/>
        <w:spacing w:before="40" w:after="40" w:line="360" w:lineRule="auto"/>
      </w:pPr>
    </w:p>
    <w:p w14:paraId="5E971A02" w14:textId="77777777" w:rsidR="00AC7016" w:rsidRDefault="00000000" w:rsidP="0073723A">
      <w:pPr>
        <w:bidi/>
        <w:spacing w:before="80" w:after="80" w:line="360" w:lineRule="auto"/>
        <w:ind w:firstLine="567"/>
      </w:pPr>
      <w:r>
        <w:rPr>
          <w:color w:val="000000"/>
          <w:rtl/>
        </w:rPr>
        <w:t>ويُلاحظ من خلال هذا التركيب أن أغلب الفرضيات الأولية للبحث تأكدت بدرجات متفاوتة، مع وجود تأكيد جزئي لبعضها، وهو ما يعكس تعقيد الواقع الذي تشتغل عليه الدراسة، وضرورة الحذر من القراءات الأحادية أو القاطعة. كما يشير إلى ضرورة إجراء أبحاث تكميلية أكثر تركيزاً على بعض الجوانب الدقيقة التي يطرحها البحث.</w:t>
      </w:r>
    </w:p>
    <w:p w14:paraId="65CDA6A6" w14:textId="77777777" w:rsidR="00AC7016" w:rsidRDefault="00000000" w:rsidP="0073723A">
      <w:pPr>
        <w:keepNext/>
        <w:bidi/>
        <w:spacing w:before="200" w:after="120" w:line="360" w:lineRule="auto"/>
      </w:pPr>
      <w:r>
        <w:rPr>
          <w:b/>
          <w:bCs/>
          <w:color w:val="2E7D32"/>
          <w:sz w:val="28"/>
          <w:szCs w:val="28"/>
          <w:rtl/>
        </w:rPr>
        <w:t>آفاق البحث المستقبلي</w:t>
      </w:r>
    </w:p>
    <w:p w14:paraId="1D7F2C09" w14:textId="77777777" w:rsidR="00AC7016" w:rsidRDefault="00000000" w:rsidP="0073723A">
      <w:pPr>
        <w:bidi/>
        <w:spacing w:before="80" w:after="80" w:line="360" w:lineRule="auto"/>
        <w:ind w:firstLine="567"/>
      </w:pPr>
      <w:r>
        <w:rPr>
          <w:color w:val="000000"/>
          <w:rtl/>
        </w:rPr>
        <w:t>يفتح هذا البحث، رغم محدوديته، آفاقاً للأبحاث المستقبلية، يمكن تنظيمها في أربعة مسارات بحثية تبدو لنا واعدة:</w:t>
      </w:r>
    </w:p>
    <w:p w14:paraId="32C9272B" w14:textId="77777777" w:rsidR="00AC7016" w:rsidRDefault="00000000" w:rsidP="0073723A">
      <w:pPr>
        <w:bidi/>
        <w:spacing w:before="40" w:after="40" w:line="360" w:lineRule="auto"/>
        <w:ind w:left="283" w:right="283"/>
      </w:pPr>
      <w:r>
        <w:rPr>
          <w:color w:val="000000"/>
          <w:rtl/>
        </w:rPr>
        <w:t xml:space="preserve"> — المسار الأول: التعمق في تحليل الخطاب الإعلامي الرياضي بأدوات اللسانيات النقدية، لكشف بنيات الذكورية الضمنية في اللغة الرياضية ذاتها.</w:t>
      </w:r>
    </w:p>
    <w:p w14:paraId="69F0648D" w14:textId="77777777" w:rsidR="00AC7016" w:rsidRDefault="00000000" w:rsidP="0073723A">
      <w:pPr>
        <w:bidi/>
        <w:spacing w:before="40" w:after="40" w:line="360" w:lineRule="auto"/>
        <w:ind w:left="283" w:right="283"/>
      </w:pPr>
      <w:r>
        <w:rPr>
          <w:color w:val="000000"/>
          <w:rtl/>
        </w:rPr>
        <w:t xml:space="preserve"> — المسار الثاني: دراسة الديناميات النقابية والمهنية للصحفيات الرياضيات، وتقييم دور الجمعيات المهنية الدولية والإقليمية في تمكين هذه الفئة.</w:t>
      </w:r>
    </w:p>
    <w:p w14:paraId="464E5D73" w14:textId="77777777" w:rsidR="00AC7016" w:rsidRDefault="00000000" w:rsidP="0073723A">
      <w:pPr>
        <w:bidi/>
        <w:spacing w:before="40" w:after="40" w:line="360" w:lineRule="auto"/>
        <w:ind w:left="283" w:right="283"/>
      </w:pPr>
      <w:r>
        <w:rPr>
          <w:color w:val="000000"/>
          <w:rtl/>
        </w:rPr>
        <w:t xml:space="preserve"> — المسار الثالث: البحث في تأثير الذكاء الاصطناعي التوليدي تحديدًا على المهنة، ودراسة كيف تتأثر الصحفيات بشكل خاص بهذا التطور التكنولوجي.</w:t>
      </w:r>
    </w:p>
    <w:p w14:paraId="4763D1A7" w14:textId="77777777" w:rsidR="00AC7016" w:rsidRDefault="00000000" w:rsidP="0073723A">
      <w:pPr>
        <w:bidi/>
        <w:spacing w:before="40" w:after="40" w:line="360" w:lineRule="auto"/>
        <w:ind w:left="283" w:right="283"/>
      </w:pPr>
      <w:r>
        <w:rPr>
          <w:color w:val="000000"/>
          <w:rtl/>
        </w:rPr>
        <w:t xml:space="preserve"> — المسار الرابع: إنجاز بحوث مقارنة موسعة تشمل دولاً عربية أخرى (الإمارات، السعودية، تونس، لبنان)، لاستخراج نماذج إقليمية أكثر تركيباً.</w:t>
      </w:r>
    </w:p>
    <w:p w14:paraId="5B6EDB71" w14:textId="77777777" w:rsidR="00AC7016" w:rsidRDefault="00000000" w:rsidP="0073723A">
      <w:pPr>
        <w:bidi/>
        <w:spacing w:before="80" w:after="80" w:line="360" w:lineRule="auto"/>
        <w:ind w:firstLine="567"/>
      </w:pPr>
      <w:r>
        <w:rPr>
          <w:color w:val="000000"/>
          <w:rtl/>
        </w:rPr>
        <w:t>ويمكن لهذه الأبحاث، إذا أنجزت، أن تساهم في بناء قاعدة معرفية علمية صلبة حول الصحافة الرياضية النسائية في العالم العربي، وأن تدعم صياغة سياسات عمومية أكثر وعياً ودقة. ولا يفوتنا في هذا السياق أن نشير إلى محدودية البحث الراهن، خاصة من حيث حجم العينة المعتمدة في الدراسة الميدانية، وضيق الفترة الزمنية للرصد، وهي محدوديات يمكن تجاوزها في أبحاث لاحقة.</w:t>
      </w:r>
    </w:p>
    <w:p w14:paraId="46E56DD8" w14:textId="77777777" w:rsidR="00AC7016" w:rsidRDefault="00000000" w:rsidP="0073723A">
      <w:pPr>
        <w:keepNext/>
        <w:bidi/>
        <w:spacing w:before="200" w:after="120" w:line="360" w:lineRule="auto"/>
      </w:pPr>
      <w:r>
        <w:rPr>
          <w:b/>
          <w:bCs/>
          <w:color w:val="2E7D32"/>
          <w:sz w:val="28"/>
          <w:szCs w:val="28"/>
          <w:rtl/>
        </w:rPr>
        <w:lastRenderedPageBreak/>
        <w:t>قراءة شاملة للنتائج في ضوء الفرضيات</w:t>
      </w:r>
    </w:p>
    <w:p w14:paraId="6AB3D19B" w14:textId="77777777" w:rsidR="00AC7016" w:rsidRDefault="00000000" w:rsidP="0073723A">
      <w:pPr>
        <w:bidi/>
        <w:spacing w:before="80" w:after="80" w:line="360" w:lineRule="auto"/>
        <w:ind w:firstLine="567"/>
      </w:pPr>
      <w:r>
        <w:rPr>
          <w:color w:val="000000"/>
          <w:rtl/>
        </w:rPr>
        <w:t>نعود في هذه الفقرة إلى الفرضيات التي طرحها البحث في مقدمته، لنقيس مدى تحققها أو نسبيتها على ضوء النتائج المستخلصة. الفرضية الأولى المرتبطة بالرقمنة، والتي افترضت أن الإعلام الرقمي يفتح أفقاً جديداً للصحفيات بتجاوز سلطة التحرير التقليدية، تحققت بشكل جزئي. فقد كشف البحث عن وجود هذا الأفق فعلًا، وقدم نماذج نسائية ناجحة استثمرته (نماذج مغربية وقطرية رصدت في الفصل الثاني)، لكنه كشف في الوقت ذاته عن مخاطر جديدة (التنمر السيبراني، الاحتراق المهني، عدم استقرار الدخل) تجعل من الأفق الرقمي فرصة وتحدياً في آن.</w:t>
      </w:r>
    </w:p>
    <w:p w14:paraId="0F7D14DB" w14:textId="77777777" w:rsidR="00AC7016" w:rsidRDefault="00000000" w:rsidP="0073723A">
      <w:pPr>
        <w:bidi/>
        <w:spacing w:before="80" w:after="80" w:line="360" w:lineRule="auto"/>
        <w:ind w:firstLine="567"/>
      </w:pPr>
      <w:r>
        <w:rPr>
          <w:color w:val="000000"/>
          <w:rtl/>
        </w:rPr>
        <w:t>الفرضية الثانية المرتبطة بالنوع الاجتماعي، والتي افترضت أن تمثيل المرأة في الإعلام الرياضي يتميز بطابع نمطي يعيد إنتاج صور ذكورية متجذرة، تحققت بشكل واسع. فالتحليل السيميائي الذي قدمه البحث (الفصل الثاني)، والمعطيات الميدانية المستخلصة من الاستمارة والمقابلات، تؤكد جميعها أن الخطاب الإعلامي الرياضي العربي لا يزال يحمل قدرًا كبيراً من التمثلات النمطية، رغم تطور بعض المنابر. ويستلزم هذا الواقع تدخلاً تكوينياً وثقافيًّا متواصلاً لتفكيكه.</w:t>
      </w:r>
    </w:p>
    <w:p w14:paraId="4C95DE77" w14:textId="77777777" w:rsidR="00AC7016" w:rsidRDefault="00000000" w:rsidP="0073723A">
      <w:pPr>
        <w:bidi/>
        <w:spacing w:before="80" w:after="80" w:line="360" w:lineRule="auto"/>
        <w:ind w:firstLine="567"/>
      </w:pPr>
      <w:r>
        <w:rPr>
          <w:color w:val="000000"/>
          <w:rtl/>
        </w:rPr>
        <w:t>الفرضية الثالثة المرتبطة بالقوة الناعمة، والتي افترضت أن الصحفية الرياضية يمكن أن تشكل فاعلاً نوعياً في بناء صورة بلدها إذا توفرت لها شروط مناسبة، تحققت بشكل قوي. فقد قدم الفصل الثالث براهين متعددة على دور الصحفيات في تشكيل صورة قطر عالمياً عبر مونديال 2022، وعلى الإمكانات المرتبطة بدور مماثل للصحفيات المغربيات في كأس إفريقيا 2025 ومونديال 2030. وتؤكد نتائج البحث أن هذا الدور يستلزم استراتيجية إعلامية واضحة وانسجاماً مؤسسيًّا واستثماراً في الكفاءات.</w:t>
      </w:r>
    </w:p>
    <w:p w14:paraId="2C844AF5" w14:textId="77777777" w:rsidR="00AC7016" w:rsidRDefault="00000000" w:rsidP="0073723A">
      <w:pPr>
        <w:bidi/>
        <w:spacing w:before="80" w:after="80" w:line="360" w:lineRule="auto"/>
        <w:ind w:firstLine="567"/>
      </w:pPr>
      <w:r>
        <w:rPr>
          <w:color w:val="000000"/>
          <w:rtl/>
        </w:rPr>
        <w:t>وعلى ضوء هذه القراءة المستندة إلى نتائج الاستبيان الميداني، يمكن القول إن البحث حقق هدفه الأساسي. فكأس إفريقيا 2025 شكَّلت محطة حقيقية لتأكيد حضور الصحفيات الرياضيات المغربيات، وإن كان الطريق لا يزال طويلًا نحو تحقيق المساواة الكاملة في هذا الحقل. ويبقى مونديال 2030 أفقًا استشرافيًّا واعدًا لتعميق هذا الحضور وتحويله من رمزي إلى نوعي ومؤثر.</w:t>
      </w:r>
    </w:p>
    <w:p w14:paraId="6A3C56AB" w14:textId="77777777" w:rsidR="00AC7016" w:rsidRDefault="00000000" w:rsidP="0073723A">
      <w:pPr>
        <w:bidi/>
        <w:spacing w:after="0" w:line="240" w:lineRule="auto"/>
      </w:pPr>
      <w:r>
        <w:br w:type="page"/>
      </w:r>
    </w:p>
    <w:p w14:paraId="27D5CAC5" w14:textId="77777777" w:rsidR="00AC7016" w:rsidRDefault="00000000" w:rsidP="0073723A">
      <w:pPr>
        <w:keepNext/>
        <w:bidi/>
        <w:spacing w:before="280" w:after="160" w:line="360" w:lineRule="auto"/>
      </w:pPr>
      <w:r>
        <w:rPr>
          <w:b/>
          <w:bCs/>
          <w:color w:val="1F4E79"/>
          <w:sz w:val="32"/>
          <w:szCs w:val="32"/>
          <w:rtl/>
        </w:rPr>
        <w:lastRenderedPageBreak/>
        <w:t>التوصيات</w:t>
      </w:r>
    </w:p>
    <w:p w14:paraId="4FD0A994" w14:textId="77777777" w:rsidR="00AC7016" w:rsidRDefault="00000000" w:rsidP="0073723A">
      <w:pPr>
        <w:bidi/>
        <w:spacing w:before="80" w:after="80" w:line="360" w:lineRule="auto"/>
        <w:ind w:firstLine="567"/>
      </w:pPr>
      <w:r>
        <w:rPr>
          <w:color w:val="000000"/>
          <w:rtl/>
        </w:rPr>
        <w:t>بناءً على نتائج الاستبيان الميداني المنجز مع الصحفيات اللواتي غطين كأس إفريقيا 2025، والمقابلات المعمقة مع فاعلات في الإعلام الرياضي المغربي، يختم هذا البحث بصياغة جملة من التوصيات الموجهة لمختلف الفاعلين. وقد ارتأينا تنظيم هذه التوصيات في ثلاث فئات، مع الإشارة إلى أنها تنبثق مباشرة من المعطيات الميدانية المجمعة وليس من توقعات عامة:</w:t>
      </w:r>
    </w:p>
    <w:p w14:paraId="13066D95" w14:textId="77777777" w:rsidR="00AC7016" w:rsidRDefault="00000000" w:rsidP="0073723A">
      <w:pPr>
        <w:keepNext/>
        <w:bidi/>
        <w:spacing w:before="200" w:after="120" w:line="360" w:lineRule="auto"/>
      </w:pPr>
      <w:r>
        <w:rPr>
          <w:b/>
          <w:bCs/>
          <w:color w:val="2E7D32"/>
          <w:sz w:val="28"/>
          <w:szCs w:val="28"/>
          <w:rtl/>
        </w:rPr>
        <w:t>توصيات مرتبطة بالتكوين</w:t>
      </w:r>
    </w:p>
    <w:p w14:paraId="78A6A64C" w14:textId="3B7C1C58" w:rsidR="00AC7016" w:rsidRDefault="00000000" w:rsidP="0073723A">
      <w:pPr>
        <w:bidi/>
        <w:spacing w:before="40" w:after="40" w:line="360" w:lineRule="auto"/>
        <w:ind w:left="283" w:right="283"/>
      </w:pPr>
      <w:r>
        <w:rPr>
          <w:color w:val="000000"/>
          <w:rtl/>
        </w:rPr>
        <w:t xml:space="preserve"> — إنشاء ماستر متخصص في الصحافة الرياضية </w:t>
      </w:r>
      <w:r w:rsidR="00EB36F1" w:rsidRPr="00EB36F1">
        <w:rPr>
          <w:color w:val="000000"/>
          <w:rtl/>
        </w:rPr>
        <w:t xml:space="preserve">كلية الاداب و العلوم </w:t>
      </w:r>
      <w:r w:rsidR="00EB36F1">
        <w:rPr>
          <w:rFonts w:hint="cs"/>
          <w:color w:val="000000"/>
          <w:rtl/>
        </w:rPr>
        <w:t xml:space="preserve">الإنسانية </w:t>
      </w:r>
      <w:r>
        <w:rPr>
          <w:color w:val="000000"/>
          <w:rtl/>
        </w:rPr>
        <w:t>بجامعة محمد الأول وجدة وفي كليات أخرى بالمغرب، يضم وحدة خاصة بقضايا النوع الاجتماعي في الإعلام الرياضي.</w:t>
      </w:r>
    </w:p>
    <w:p w14:paraId="2C46A227" w14:textId="77777777" w:rsidR="00AC7016" w:rsidRDefault="00000000" w:rsidP="0073723A">
      <w:pPr>
        <w:bidi/>
        <w:spacing w:before="40" w:after="40" w:line="360" w:lineRule="auto"/>
        <w:ind w:left="283" w:right="283"/>
      </w:pPr>
      <w:r>
        <w:rPr>
          <w:color w:val="000000"/>
          <w:rtl/>
        </w:rPr>
        <w:t xml:space="preserve"> — إدماج وحدات تكوينية حول الذكاء الاصطناعي وتحرير المحتوى الرقمي في مسارات الصحافة بالجامعات المغربية والقطرية، بشراكة مع المؤسسات الإعلامية الكبرى.</w:t>
      </w:r>
    </w:p>
    <w:p w14:paraId="2CC7856A" w14:textId="77777777" w:rsidR="00AC7016" w:rsidRDefault="00000000" w:rsidP="0073723A">
      <w:pPr>
        <w:bidi/>
        <w:spacing w:before="40" w:after="40" w:line="360" w:lineRule="auto"/>
        <w:ind w:left="283" w:right="283"/>
      </w:pPr>
      <w:r>
        <w:rPr>
          <w:color w:val="000000"/>
          <w:rtl/>
        </w:rPr>
        <w:t xml:space="preserve"> — تطوير برامج للتكوين المستمر للصحفيات الرياضيات الممارسات، بحيث تشمل دورات في إدارة الحضور الرقمي، التعامل مع التنمر السيبراني، التحليل التقني، والترجمة المتخصصة.</w:t>
      </w:r>
    </w:p>
    <w:p w14:paraId="7D5605C7" w14:textId="77777777" w:rsidR="00AC7016" w:rsidRDefault="00000000" w:rsidP="0073723A">
      <w:pPr>
        <w:bidi/>
        <w:spacing w:before="40" w:after="40" w:line="360" w:lineRule="auto"/>
        <w:ind w:left="283" w:right="283"/>
      </w:pPr>
      <w:r>
        <w:rPr>
          <w:color w:val="000000"/>
          <w:rtl/>
        </w:rPr>
        <w:t xml:space="preserve"> — إنشاء برامج تبادل دولي للصحفيات الرياضيات، مع مؤسسات إعلامية كبرى (BBC, CNN, beIN Sports, Al Jazeera, RAI, ZDF)، ضمن إقامات قصيرة وممولة.</w:t>
      </w:r>
    </w:p>
    <w:p w14:paraId="68288E10" w14:textId="77777777" w:rsidR="00AC7016" w:rsidRDefault="00000000" w:rsidP="0073723A">
      <w:pPr>
        <w:bidi/>
        <w:spacing w:before="40" w:after="40" w:line="360" w:lineRule="auto"/>
        <w:ind w:left="283" w:right="283"/>
      </w:pPr>
      <w:r>
        <w:rPr>
          <w:color w:val="000000"/>
          <w:rtl/>
        </w:rPr>
        <w:t xml:space="preserve"> — تطوير دلائل ممارسة جنسانية للصحافة الرياضية، توضع رهن إشارة المؤسسات الإعلامية والصحفيات، بشراكة بين الجامعات والمنظمات الدولية.</w:t>
      </w:r>
    </w:p>
    <w:p w14:paraId="68288E10" w14:textId="77777777" w:rsidR="00AC7016" w:rsidRDefault="00000000" w:rsidP="0073723A">
      <w:pPr>
        <w:bidi/>
        <w:spacing w:before="40" w:after="40" w:line="360" w:lineRule="auto"/>
        <w:ind w:left="283" w:right="283"/>
      </w:pPr>
      <w:r>
        <w:rPr>
          <w:rFonts w:ascii="Sakkal Majalla" w:hAnsi="Sakkal Majalla" w:cs="Sakkal Majalla"/>
          <w:sz w:val="28"/>
          <w:szCs w:val="28"/>
        </w:rPr>
        <w:t xml:space="preserve">— اعتماد الرقمنة عن طريق إحداث بوابة إلكترونية تمكن من تبادل الخبرات والمعارف بين الصحفيات الرياضيات في المغرب والدول الأخرى كقطر ومصر، مع توفير محتوى تكويني رقمي متاح على مدار السنة.</w:t>
      </w:r>
    </w:p>
    <w:p w14:paraId="68288E10" w14:textId="77777777" w:rsidR="00AC7016" w:rsidRDefault="00000000" w:rsidP="0073723A">
      <w:pPr>
        <w:bidi/>
        <w:spacing w:before="40" w:after="40" w:line="360" w:lineRule="auto"/>
        <w:ind w:left="283" w:right="283"/>
      </w:pPr>
      <w:r>
        <w:rPr>
          <w:rFonts w:ascii="Sakkal Majalla" w:hAnsi="Sakkal Majalla" w:cs="Sakkal Majalla"/>
          <w:sz w:val="28"/>
          <w:szCs w:val="28"/>
        </w:rPr>
        <w:t xml:space="preserve">— إحداث معاهد خاصة بالصحافة الرياضية مع ضمان ولوجية النساء إليها على قدم المساواة، وتخصيص حصص تكوينية عملية في التغطيات الميدانية للأحداث الرياضية الكبرى.</w:t>
      </w:r>
    </w:p>
    <w:p w14:paraId="68288E10" w14:textId="77777777" w:rsidR="00AC7016" w:rsidRDefault="00000000" w:rsidP="0073723A">
      <w:pPr>
        <w:bidi/>
        <w:spacing w:before="40" w:after="40" w:line="360" w:lineRule="auto"/>
        <w:ind w:left="283" w:right="283"/>
      </w:pPr>
      <w:r>
        <w:rPr>
          <w:rFonts w:ascii="Sakkal Majalla" w:hAnsi="Sakkal Majalla" w:cs="Sakkal Majalla"/>
          <w:sz w:val="28"/>
          <w:szCs w:val="28"/>
        </w:rPr>
        <w:t xml:space="preserve">— اعتماد الصحافة الرياضية كشعبة مستقلة في المسالك التعليمية الجامعية لتشجيع العنصر النسائي على الانخراط في العمل الصحفي الرياضي منذ المراحل التعليمية الأولى.</w:t>
      </w:r>
    </w:p>
    <w:p w14:paraId="68288E10" w14:textId="77777777" w:rsidR="00AC7016" w:rsidRDefault="00000000" w:rsidP="0073723A">
      <w:pPr>
        <w:bidi/>
        <w:spacing w:before="40" w:after="40" w:line="360" w:lineRule="auto"/>
        <w:ind w:left="283" w:right="283"/>
      </w:pPr>
      <w:r>
        <w:rPr>
          <w:rFonts w:ascii="Sakkal Majalla" w:hAnsi="Sakkal Majalla" w:cs="Sakkal Majalla"/>
          <w:sz w:val="28"/>
          <w:szCs w:val="28"/>
        </w:rPr>
        <w:t xml:space="preserve">— إنشاء خوارزميات عن طريق الذكاء الاصطناعي تساعد على تحسين المردود المهني للصحفيات الرياضيات ومواكبة التطورات الحاصلة في مجال الإعلام الرقمي والتقنيات الحديثة.</w:t>
      </w:r>
    </w:p>
    <w:p w14:paraId="68288E10" w14:textId="77777777" w:rsidR="00AC7016" w:rsidRDefault="00000000" w:rsidP="0073723A">
      <w:pPr>
        <w:bidi/>
        <w:spacing w:before="40" w:after="40" w:line="360" w:lineRule="auto"/>
        <w:ind w:left="283" w:right="283"/>
      </w:pPr>
      <w:r>
        <w:rPr>
          <w:rFonts w:ascii="Sakkal Majalla" w:hAnsi="Sakkal Majalla" w:cs="Sakkal Majalla"/>
          <w:sz w:val="28"/>
          <w:szCs w:val="28"/>
        </w:rPr>
        <w:t xml:space="preserve">— إنجاز شراكات مع مختلف القنوات الوطنية الرياضية (الأولى، الرياضية، ميدي 1 تيفي، beIN Sports) لتسهيل إدماج العنصر النسوي في فرق التغطية والتحليل الرياضي.</w:t>
      </w:r>
    </w:p>
    <w:p w14:paraId="68288E10" w14:textId="77777777" w:rsidR="00AC7016" w:rsidRDefault="00000000" w:rsidP="0073723A">
      <w:pPr>
        <w:bidi/>
        <w:spacing w:before="40" w:after="40" w:line="360" w:lineRule="auto"/>
        <w:ind w:left="283" w:right="283"/>
      </w:pPr>
      <w:r>
        <w:rPr>
          <w:rFonts w:ascii="Sakkal Majalla" w:hAnsi="Sakkal Majalla" w:cs="Sakkal Majalla"/>
          <w:sz w:val="28"/>
          <w:szCs w:val="28"/>
        </w:rPr>
        <w:t xml:space="preserve">— القيام بتعاون مع الدول الرائدة في الصحافة الرياضية النسوية عربياً (قطر، مصر) وكذلك دولياً (فرنسا، بريطانيا، الولايات المتحدة)، عبر برامج تبادل وتكوين مشترك.</w:t>
      </w:r>
    </w:p>
    <w:p w14:paraId="76DEF5DE" w14:textId="77777777" w:rsidR="00AC7016" w:rsidRDefault="00000000" w:rsidP="0073723A">
      <w:pPr>
        <w:keepNext/>
        <w:bidi/>
        <w:spacing w:before="200" w:after="120" w:line="360" w:lineRule="auto"/>
      </w:pPr>
      <w:r>
        <w:rPr>
          <w:b/>
          <w:bCs/>
          <w:color w:val="2E7D32"/>
          <w:sz w:val="28"/>
          <w:szCs w:val="28"/>
          <w:rtl/>
        </w:rPr>
        <w:t>توصيات مرتبطة بالسياسات الإعلامية</w:t>
      </w:r>
    </w:p>
    <w:p w14:paraId="628B41BA" w14:textId="77777777" w:rsidR="00AC7016" w:rsidRDefault="00000000" w:rsidP="0073723A">
      <w:pPr>
        <w:bidi/>
        <w:spacing w:before="40" w:after="40" w:line="360" w:lineRule="auto"/>
        <w:ind w:left="283" w:right="283"/>
      </w:pPr>
      <w:r>
        <w:rPr>
          <w:color w:val="000000"/>
          <w:rtl/>
        </w:rPr>
        <w:t xml:space="preserve"> — تعديل مواثيق المؤسسات الإعلامية العمومية والخاصة لإدماج أهداف كمية وكيفية واضحة بشأن المساواة الجندرية في الإعلام الرياضي، مع آليات للتتبع والمحاسبة.</w:t>
      </w:r>
    </w:p>
    <w:p w14:paraId="136574FC" w14:textId="77777777" w:rsidR="00AC7016" w:rsidRDefault="00000000" w:rsidP="0073723A">
      <w:pPr>
        <w:bidi/>
        <w:spacing w:before="40" w:after="40" w:line="360" w:lineRule="auto"/>
        <w:ind w:left="283" w:right="283"/>
      </w:pPr>
      <w:r>
        <w:rPr>
          <w:color w:val="000000"/>
          <w:rtl/>
        </w:rPr>
        <w:t xml:space="preserve"> — تخصيص حصص ضمن الحضور الإعلامي للأحداث الرياضية الكبرى للصحفيات، خاصة في التظاهرات الدولية التي تحتضنها الدول العربية أو يشارك فيها فاعلوها.</w:t>
      </w:r>
    </w:p>
    <w:p w14:paraId="3645970D" w14:textId="77777777" w:rsidR="00AC7016" w:rsidRDefault="00000000" w:rsidP="0073723A">
      <w:pPr>
        <w:bidi/>
        <w:spacing w:before="40" w:after="40" w:line="360" w:lineRule="auto"/>
        <w:ind w:left="283" w:right="283"/>
      </w:pPr>
      <w:r>
        <w:rPr>
          <w:color w:val="000000"/>
          <w:rtl/>
        </w:rPr>
        <w:t xml:space="preserve"> — تطوير التشريعات المغربية والقطرية لمكافحة التنمر السيبراني والإساءة المبنية على النوع، مع إنشاء وحدات متخصصة لمتابعة هذا النوع من الجرائم.</w:t>
      </w:r>
    </w:p>
    <w:p w14:paraId="26C0ADB5" w14:textId="77777777" w:rsidR="00AC7016" w:rsidRDefault="00000000" w:rsidP="0073723A">
      <w:pPr>
        <w:bidi/>
        <w:spacing w:before="40" w:after="40" w:line="360" w:lineRule="auto"/>
        <w:ind w:left="283" w:right="283"/>
      </w:pPr>
      <w:r>
        <w:rPr>
          <w:color w:val="000000"/>
          <w:rtl/>
        </w:rPr>
        <w:t xml:space="preserve"> — إنشاء جوائز وطنية ودولية للتميز في الصحافة الرياضية النسائية، تمنح سنوياً للأعمال البارزة، مع نشر معايير الترشح بشفافية.</w:t>
      </w:r>
    </w:p>
    <w:p w14:paraId="48D4C661" w14:textId="77777777" w:rsidR="00AC7016" w:rsidRDefault="00000000" w:rsidP="0073723A">
      <w:pPr>
        <w:bidi/>
        <w:spacing w:before="40" w:after="40" w:line="360" w:lineRule="auto"/>
        <w:ind w:left="283" w:right="283"/>
      </w:pPr>
      <w:r>
        <w:rPr>
          <w:color w:val="000000"/>
          <w:rtl/>
        </w:rPr>
        <w:lastRenderedPageBreak/>
        <w:t xml:space="preserve"> — إدماج الصحافة الرياضية ضمن الاستراتيجيات الوطنية للقوة الناعمة، مع تخصيص مسؤوليات وميزانيات واضحة في كل من المغرب وقطر.</w:t>
      </w:r>
    </w:p>
    <w:p w14:paraId="25CB57F9" w14:textId="77777777" w:rsidR="00AC7016" w:rsidRDefault="00000000" w:rsidP="0073723A">
      <w:pPr>
        <w:bidi/>
        <w:spacing w:before="40" w:after="40" w:line="360" w:lineRule="auto"/>
        <w:ind w:left="283" w:right="283"/>
      </w:pPr>
      <w:r>
        <w:rPr>
          <w:color w:val="000000"/>
          <w:rtl/>
        </w:rPr>
        <w:t xml:space="preserve"> — تشجيع الشركات الراعية على دعم البرامج والمنابر الإعلامية النسائية، عبر إعفاءات ضريبية وحوافز إعلامية.</w:t>
      </w:r>
    </w:p>
    <w:p w14:paraId="04FAB20B" w14:textId="77777777" w:rsidR="00AC7016" w:rsidRDefault="00000000" w:rsidP="0073723A">
      <w:pPr>
        <w:keepNext/>
        <w:bidi/>
        <w:spacing w:before="200" w:after="120" w:line="360" w:lineRule="auto"/>
      </w:pPr>
      <w:r>
        <w:rPr>
          <w:b/>
          <w:bCs/>
          <w:color w:val="2E7D32"/>
          <w:sz w:val="28"/>
          <w:szCs w:val="28"/>
          <w:rtl/>
        </w:rPr>
        <w:t>توصيات مرتبطة بالتعاون الدولي</w:t>
      </w:r>
    </w:p>
    <w:p w14:paraId="208D0785" w14:textId="77777777" w:rsidR="00AC7016" w:rsidRDefault="00000000" w:rsidP="0073723A">
      <w:pPr>
        <w:bidi/>
        <w:spacing w:before="40" w:after="40" w:line="360" w:lineRule="auto"/>
        <w:ind w:left="283" w:right="283"/>
      </w:pPr>
      <w:r>
        <w:rPr>
          <w:color w:val="000000"/>
          <w:rtl/>
        </w:rPr>
        <w:t xml:space="preserve"> — تأسيس شبكة عربية للصحفيات الرياضيات، تتكفل بتنظيم لقاءات سنوية، تبادل خبرات، تكوين مشترك، ومناصرة قضايا التمكين المهني.</w:t>
      </w:r>
    </w:p>
    <w:p w14:paraId="5D6643A5" w14:textId="59A2A871" w:rsidR="00AC7016" w:rsidRDefault="00000000" w:rsidP="0073723A">
      <w:pPr>
        <w:bidi/>
        <w:spacing w:before="40" w:after="40" w:line="360" w:lineRule="auto"/>
        <w:ind w:left="283" w:right="283"/>
      </w:pPr>
      <w:r>
        <w:rPr>
          <w:color w:val="000000"/>
          <w:rtl/>
        </w:rPr>
        <w:t xml:space="preserve"> — تطوير شراكات استراتيجية بين المؤسسات الإعلامية المغربية والقطرية، خاصة في </w:t>
      </w:r>
      <w:r w:rsidR="00EB36F1">
        <w:rPr>
          <w:rFonts w:hint="cs"/>
          <w:color w:val="000000"/>
          <w:rtl/>
        </w:rPr>
        <w:t>تنظيم اكثر من جيد من قبل</w:t>
      </w:r>
      <w:r>
        <w:rPr>
          <w:color w:val="000000"/>
          <w:rtl/>
        </w:rPr>
        <w:t xml:space="preserve"> المغرب </w:t>
      </w:r>
      <w:r w:rsidR="00EB36F1">
        <w:rPr>
          <w:rFonts w:hint="cs"/>
          <w:color w:val="000000"/>
          <w:rtl/>
        </w:rPr>
        <w:t xml:space="preserve">في استضافة </w:t>
      </w:r>
      <w:r>
        <w:rPr>
          <w:color w:val="000000"/>
          <w:rtl/>
        </w:rPr>
        <w:t>كأس إفريقيا 2025 ومونديال 2030، بما يسمح بتقاسم الكفاءات وبناء قدرات إقليمية.</w:t>
      </w:r>
    </w:p>
    <w:p w14:paraId="373DF1F9" w14:textId="77777777" w:rsidR="00AC7016" w:rsidRDefault="00000000" w:rsidP="0073723A">
      <w:pPr>
        <w:bidi/>
        <w:spacing w:before="40" w:after="40" w:line="360" w:lineRule="auto"/>
        <w:ind w:left="283" w:right="283"/>
      </w:pPr>
      <w:r>
        <w:rPr>
          <w:color w:val="000000"/>
          <w:rtl/>
        </w:rPr>
        <w:t xml:space="preserve"> — تعزيز التعاون مع المنظمات الدولية كاليونسكو، الاتحاد الدولي للصحفيين، منظمة العمل الدولية، والاتحاد الدولي للصحفيين الرياضيين (AIPS)، لتطوير برامج تكوين ودعم.</w:t>
      </w:r>
    </w:p>
    <w:p w14:paraId="5E78BFE9" w14:textId="77777777" w:rsidR="00AC7016" w:rsidRDefault="00000000" w:rsidP="0073723A">
      <w:pPr>
        <w:bidi/>
        <w:spacing w:before="40" w:after="40" w:line="360" w:lineRule="auto"/>
        <w:ind w:left="283" w:right="283"/>
      </w:pPr>
      <w:r>
        <w:rPr>
          <w:color w:val="000000"/>
          <w:rtl/>
        </w:rPr>
        <w:t xml:space="preserve"> — إنجاز دراسات دولية مقارنة منتظمة عن وضع الصحفيات الرياضيات العربيات، تنشر نتائجها بشكل دوري، وتساهم في تتبع التطورات وتشخيص الفجوات.</w:t>
      </w:r>
    </w:p>
    <w:p w14:paraId="59674168" w14:textId="77777777" w:rsidR="00AC7016" w:rsidRDefault="00000000" w:rsidP="0073723A">
      <w:pPr>
        <w:bidi/>
        <w:spacing w:before="40" w:after="40" w:line="360" w:lineRule="auto"/>
        <w:ind w:left="283" w:right="283"/>
      </w:pPr>
      <w:r>
        <w:rPr>
          <w:color w:val="000000"/>
          <w:rtl/>
        </w:rPr>
        <w:t xml:space="preserve"> — تطوير آليات للتعاون بين منابر الإعلام الرياضي العربي والإفريقي، خاصة في تغطية الأحداث الرياضية الإفريقية الكبرى، بما يسمح ببناء سرديات مشتركة وإيصال أصوات الصحفيات الرياضيات الإفريقيات والعربيات للعالم.</w:t>
      </w:r>
    </w:p>
    <w:p w14:paraId="694524F8" w14:textId="77777777" w:rsidR="00AC7016" w:rsidRDefault="00000000" w:rsidP="0073723A">
      <w:pPr>
        <w:bidi/>
        <w:spacing w:before="80" w:after="80" w:line="360" w:lineRule="auto"/>
        <w:ind w:firstLine="567"/>
      </w:pPr>
      <w:r>
        <w:rPr>
          <w:color w:val="000000"/>
          <w:rtl/>
        </w:rPr>
        <w:t>ونؤمن بأن تطبيق هذه التوصيات، أو حتى جزء منها، يمكن أن يساهم بشكل ملموس في تسريع ديناميات التحول التي رصدناها في هذا البحث، وفي تحويل سيناريو التحول السريع من احتمال إلى واقع، يخدم في النهاية ليس فقط الصحفيات الرياضيات أنفسهن، بل المهنة الإعلامية ككل، وصورة الدولتين المغربية والقطرية في الفضاء الدولي.</w:t>
      </w:r>
    </w:p>
    <w:p w14:paraId="694524F8" w14:textId="77777777" w:rsidR="00AC7016" w:rsidRDefault="00000000" w:rsidP="0073723A">
      <w:pPr>
        <w:bidi/>
        <w:spacing w:before="80" w:after="80" w:line="360" w:lineRule="auto"/>
        <w:ind w:firstLine="567"/>
      </w:pPr>
      <w:r>
        <w:rPr>
          <w:b/>
          <w:bCs/>
          <w:rFonts w:ascii="Sakkal Majalla" w:hAnsi="Sakkal Majalla" w:cs="Sakkal Majalla"/>
          <w:sz w:val="28"/>
          <w:szCs w:val="28"/>
        </w:rPr>
        <w:t xml:space="preserve">توصيات الخاتمة</w:t>
      </w:r>
    </w:p>
    <w:p w14:paraId="694524F8" w14:textId="77777777" w:rsidR="00AC7016" w:rsidRDefault="00000000" w:rsidP="0073723A">
      <w:pPr>
        <w:bidi/>
        <w:spacing w:before="80" w:after="80" w:line="360" w:lineRule="auto"/>
        <w:ind w:firstLine="567"/>
      </w:pPr>
      <w:r>
        <w:rPr>
          <w:rFonts w:ascii="Sakkal Majalla" w:hAnsi="Sakkal Majalla" w:cs="Sakkal Majalla"/>
          <w:sz w:val="28"/>
          <w:szCs w:val="28"/>
        </w:rPr>
        <w:t xml:space="preserve">في ختام هذا البحث، وبناءً على مجمل النتائج المستخلصة من الدراسة الميدانية والتحليل المقارن، نوصي بما يلي:</w:t>
      </w:r>
    </w:p>
    <w:p w14:paraId="694524F8" w14:textId="77777777" w:rsidR="00AC7016" w:rsidRDefault="00000000" w:rsidP="0073723A">
      <w:pPr>
        <w:bidi/>
        <w:spacing w:before="80" w:after="80" w:line="360" w:lineRule="auto"/>
        <w:ind w:firstLine="567"/>
      </w:pPr>
      <w:r>
        <w:rPr>
          <w:rFonts w:ascii="Sakkal Majalla" w:hAnsi="Sakkal Majalla" w:cs="Sakkal Majalla"/>
          <w:sz w:val="28"/>
          <w:szCs w:val="28"/>
        </w:rPr>
        <w:t xml:space="preserve">— ضرورة تبني المؤسسات الإعلامية المغربية لاستراتيجيات واضحة ومحددة الأهداف لتعزيز الحضور النوعي للصحفيات في الإعلام الرياضي، بما يتجاوز مجرد الحضور الكمي.</w:t>
      </w:r>
    </w:p>
    <w:p w14:paraId="694524F8" w14:textId="77777777" w:rsidR="00AC7016" w:rsidRDefault="00000000" w:rsidP="0073723A">
      <w:pPr>
        <w:bidi/>
        <w:spacing w:before="80" w:after="80" w:line="360" w:lineRule="auto"/>
        <w:ind w:firstLine="567"/>
      </w:pPr>
      <w:r>
        <w:rPr>
          <w:rFonts w:ascii="Sakkal Majalla" w:hAnsi="Sakkal Majalla" w:cs="Sakkal Majalla"/>
          <w:sz w:val="28"/>
          <w:szCs w:val="28"/>
        </w:rPr>
        <w:t xml:space="preserve">— تفعيل التوصيات الواردة في الاتفاقيات الدولية الموقعة من طرف المغرب، لا سيما اتفاقية سيداو، فيما يتعلق بضمان مشاركة المرأة في الحياة العامة والإعلام دون تمييز.</w:t>
      </w:r>
    </w:p>
    <w:p w14:paraId="694524F8" w14:textId="77777777" w:rsidR="00AC7016" w:rsidRDefault="00000000" w:rsidP="0073723A">
      <w:pPr>
        <w:bidi/>
        <w:spacing w:before="80" w:after="80" w:line="360" w:lineRule="auto"/>
        <w:ind w:firstLine="567"/>
      </w:pPr>
      <w:r>
        <w:rPr>
          <w:rFonts w:ascii="Sakkal Majalla" w:hAnsi="Sakkal Majalla" w:cs="Sakkal Majalla"/>
          <w:sz w:val="28"/>
          <w:szCs w:val="28"/>
        </w:rPr>
        <w:t xml:space="preserve">— الاستثمار في التكوين المستمر للصحفيات الرياضيات في مجالات الرقمنة والذكاء الاصطناعي لتعزيز قدراتهن التنافسية في سوق الإعلام المتغير.</w:t>
      </w:r>
    </w:p>
    <w:p w14:paraId="694524F8" w14:textId="77777777" w:rsidR="00AC7016" w:rsidRDefault="00000000" w:rsidP="0073723A">
      <w:pPr>
        <w:bidi/>
        <w:spacing w:before="80" w:after="80" w:line="360" w:lineRule="auto"/>
        <w:ind w:firstLine="567"/>
      </w:pPr>
      <w:r>
        <w:rPr>
          <w:rFonts w:ascii="Sakkal Majalla" w:hAnsi="Sakkal Majalla" w:cs="Sakkal Majalla"/>
          <w:sz w:val="28"/>
          <w:szCs w:val="28"/>
        </w:rPr>
        <w:t xml:space="preserve">— بناء جسور التعاون بين التجربة المغربية والتجربة القطرية في مجال الصحافة الرياضية النسائية، للاستفادة المتبادلة من الخبرات والممارسات الفضلى.</w:t>
      </w:r>
    </w:p>
    <w:p w14:paraId="694524F8" w14:textId="77777777" w:rsidR="00AC7016" w:rsidRDefault="00000000" w:rsidP="0073723A">
      <w:pPr>
        <w:bidi/>
        <w:spacing w:before="80" w:after="80" w:line="360" w:lineRule="auto"/>
        <w:ind w:firstLine="567"/>
      </w:pPr>
      <w:r>
        <w:rPr>
          <w:rFonts w:ascii="Sakkal Majalla" w:hAnsi="Sakkal Majalla" w:cs="Sakkal Majalla"/>
          <w:sz w:val="28"/>
          <w:szCs w:val="28"/>
        </w:rPr>
        <w:t xml:space="preserve">— إنشاء مرصد وطني لرصد ومتابعة وضعية الصحفيات الرياضيات وإصدار تقارير دورية تساعد في توجيه السياسات العمومية في هذا المجال.</w:t>
      </w:r>
    </w:p>
    <w:p w14:paraId="1CA83768" w14:textId="77777777" w:rsidR="00AC7016" w:rsidRDefault="00000000" w:rsidP="0073723A">
      <w:pPr>
        <w:bidi/>
        <w:spacing w:before="80" w:after="80" w:line="360" w:lineRule="auto"/>
        <w:ind w:firstLine="567"/>
      </w:pPr>
      <w:r>
        <w:rPr>
          <w:color w:val="000000"/>
          <w:rtl/>
        </w:rPr>
        <w:t>وفي الختام، نأمل أن يكون هذا البحث — المستند إلى استبيان ميداني مخصص للصحفيات اللواتي غطين كأس إفريقيا 2025، ومقابلات معمقة مع فاعلات في الإعلام الرياضي المغربي — قد أسهم في تسليط الضوء على ظاهرة تستحق المزيد من الاهتمام الأكاديمي والمهني. وننتظر ما ستحمله السنوات القادمة من تحولات نوعية، ولا سيما مع اقتراب استحقاق مونديال 2030 الذي سيشكل اختبارًا أكبر لمدى تمكين الصحفيات الرياضيات المغربيات في مشهد إعلامي رياضي أكثر إنصافًا وتنوعًا.</w:t>
      </w:r>
    </w:p>
    <w:p w14:paraId="7C62472D" w14:textId="77777777" w:rsidR="00AC7016" w:rsidRDefault="00000000" w:rsidP="0073723A">
      <w:pPr>
        <w:bidi/>
        <w:spacing w:after="0" w:line="240" w:lineRule="auto"/>
      </w:pPr>
      <w:r>
        <w:br w:type="page"/>
      </w:r>
    </w:p>
    <w:p w14:paraId="6151849A" w14:textId="77777777" w:rsidR="00AC7016" w:rsidRDefault="00000000" w:rsidP="0073723A">
      <w:pPr>
        <w:keepNext/>
        <w:bidi/>
        <w:spacing w:before="400" w:after="280" w:line="360" w:lineRule="auto"/>
      </w:pPr>
      <w:r>
        <w:rPr>
          <w:b/>
          <w:bCs/>
          <w:color w:val="C00000"/>
          <w:sz w:val="44"/>
          <w:szCs w:val="44"/>
          <w:rtl/>
        </w:rPr>
        <w:lastRenderedPageBreak/>
        <w:t>قائمة المراجع</w:t>
      </w:r>
    </w:p>
    <w:p w14:paraId="0F590082" w14:textId="77777777" w:rsidR="00AC7016" w:rsidRDefault="00000000" w:rsidP="0073723A">
      <w:pPr>
        <w:keepNext/>
        <w:bidi/>
        <w:spacing w:before="280" w:after="160" w:line="360" w:lineRule="auto"/>
      </w:pPr>
      <w:r>
        <w:rPr>
          <w:b/>
          <w:bCs/>
          <w:color w:val="1F4E79"/>
          <w:sz w:val="32"/>
          <w:szCs w:val="32"/>
          <w:rtl/>
        </w:rPr>
        <w:t>أولًا: المراجع العربية</w:t>
      </w:r>
    </w:p>
    <w:p w14:paraId="647538AA" w14:textId="77777777" w:rsidR="00AC7016" w:rsidRDefault="00000000" w:rsidP="0073723A">
      <w:pPr>
        <w:keepNext/>
        <w:bidi/>
        <w:spacing w:before="200" w:after="120" w:line="360" w:lineRule="auto"/>
      </w:pPr>
      <w:r>
        <w:rPr>
          <w:b/>
          <w:bCs/>
          <w:color w:val="2E7D32"/>
          <w:sz w:val="28"/>
          <w:szCs w:val="28"/>
          <w:rtl/>
        </w:rPr>
        <w:t>الكتب والمؤلفات</w:t>
      </w:r>
    </w:p>
    <w:p w14:paraId="000BCFDE" w14:textId="77777777" w:rsidR="00AC7016" w:rsidRDefault="00000000" w:rsidP="0073723A">
      <w:pPr>
        <w:bidi/>
        <w:spacing w:after="0" w:line="360" w:lineRule="auto"/>
      </w:pPr>
      <w:r>
        <w:rPr>
          <w:color w:val="000000"/>
          <w:rtl/>
        </w:rPr>
        <w:t>بدر، أحمد. الصحافة المتخصصة: المفاهيم والمداخل النظرية. القاهرة: عالم الكتب، 2017.</w:t>
      </w:r>
    </w:p>
    <w:p w14:paraId="60321FA9" w14:textId="77777777" w:rsidR="00AC7016" w:rsidRDefault="00000000" w:rsidP="0073723A">
      <w:pPr>
        <w:bidi/>
        <w:spacing w:after="0" w:line="360" w:lineRule="auto"/>
      </w:pPr>
      <w:r>
        <w:rPr>
          <w:color w:val="000000"/>
          <w:rtl/>
        </w:rPr>
        <w:t>العشي، بشير. الإعلام الرقمي ورهانات التحول المهني. الرباط: مطبوعات المعهد العالي للإعلام والاتصال، 2022.</w:t>
      </w:r>
    </w:p>
    <w:p w14:paraId="7DF57015" w14:textId="77777777" w:rsidR="00AC7016" w:rsidRDefault="00000000" w:rsidP="0073723A">
      <w:pPr>
        <w:bidi/>
        <w:spacing w:after="0" w:line="360" w:lineRule="auto"/>
      </w:pPr>
      <w:r>
        <w:rPr>
          <w:color w:val="000000"/>
          <w:rtl/>
        </w:rPr>
        <w:t>أنوار، محمد. الصحافة الرياضية في المغرب: من الأصول إلى زمن الفضائيات. الدار البيضاء: مطبعة النجاح، 2018.</w:t>
      </w:r>
    </w:p>
    <w:p w14:paraId="4BD9CD5D" w14:textId="77777777" w:rsidR="00AC7016" w:rsidRDefault="00000000" w:rsidP="0073723A">
      <w:pPr>
        <w:bidi/>
        <w:spacing w:after="0" w:line="360" w:lineRule="auto"/>
      </w:pPr>
      <w:r>
        <w:rPr>
          <w:color w:val="000000"/>
          <w:rtl/>
        </w:rPr>
        <w:t>علي، محمد. الصحافة الرياضية في العصر الرقمي. الرباط: دار النشر، 2023.</w:t>
      </w:r>
    </w:p>
    <w:p w14:paraId="7DA84CD0" w14:textId="77777777" w:rsidR="00AC7016" w:rsidRDefault="00000000" w:rsidP="0073723A">
      <w:pPr>
        <w:bidi/>
        <w:spacing w:after="0" w:line="360" w:lineRule="auto"/>
      </w:pPr>
      <w:r>
        <w:rPr>
          <w:color w:val="000000"/>
          <w:rtl/>
        </w:rPr>
        <w:t>الجمزاوي، نهلة. الصحفية العربية: من التهميش إلى الفاعلية. عمّان: دار الشروق، 2021.</w:t>
      </w:r>
    </w:p>
    <w:p w14:paraId="3C97B436" w14:textId="77777777" w:rsidR="00AC7016" w:rsidRDefault="00000000" w:rsidP="0073723A">
      <w:pPr>
        <w:bidi/>
        <w:spacing w:after="0" w:line="360" w:lineRule="auto"/>
      </w:pPr>
      <w:r>
        <w:rPr>
          <w:color w:val="000000"/>
          <w:rtl/>
        </w:rPr>
        <w:t>أنجرس، موريس. منهجية البحث العلمي في العلوم الإنسانية. ترجمة بوزيد صحراوي. الجزائر: دار القصبة، 2004.</w:t>
      </w:r>
    </w:p>
    <w:p w14:paraId="22E93DC8" w14:textId="77777777" w:rsidR="00AC7016" w:rsidRDefault="00000000" w:rsidP="0073723A">
      <w:pPr>
        <w:bidi/>
        <w:spacing w:after="0" w:line="360" w:lineRule="auto"/>
      </w:pPr>
      <w:r>
        <w:rPr>
          <w:color w:val="000000"/>
          <w:rtl/>
        </w:rPr>
        <w:t>المقدمي، حسناء. النساء في الإعلام المغربي: قراءة في الواقع والآفاق. الرباط: منشورات وزارة الثقافة والاتصال، 2020.</w:t>
      </w:r>
    </w:p>
    <w:p w14:paraId="68F3E40A" w14:textId="77777777" w:rsidR="00AC7016" w:rsidRDefault="00000000" w:rsidP="0073723A">
      <w:pPr>
        <w:bidi/>
        <w:spacing w:after="0" w:line="360" w:lineRule="auto"/>
      </w:pPr>
      <w:r>
        <w:rPr>
          <w:color w:val="000000"/>
          <w:rtl/>
        </w:rPr>
        <w:t>الخطابي، عبد الكريم. أدب الرحلة الرياضية في المغرب الحديث. فاس: منشورات كلية الآداب، 2019.</w:t>
      </w:r>
    </w:p>
    <w:p w14:paraId="6F805149" w14:textId="77777777" w:rsidR="00AC7016" w:rsidRDefault="00000000" w:rsidP="0073723A">
      <w:pPr>
        <w:bidi/>
        <w:spacing w:after="0" w:line="360" w:lineRule="auto"/>
      </w:pPr>
      <w:r>
        <w:rPr>
          <w:color w:val="000000"/>
          <w:rtl/>
        </w:rPr>
        <w:t>المرنيسي، فاطمة. شهرزاد ليست مغربية. ترجمة فاطمة الزهراء أزرويل. الدار البيضاء: نشر الفنك، 2003.</w:t>
      </w:r>
    </w:p>
    <w:p w14:paraId="28BB4ED0" w14:textId="77777777" w:rsidR="00AC7016" w:rsidRDefault="00000000" w:rsidP="0073723A">
      <w:pPr>
        <w:bidi/>
        <w:spacing w:after="0" w:line="360" w:lineRule="auto"/>
      </w:pPr>
      <w:r>
        <w:rPr>
          <w:color w:val="000000"/>
          <w:rtl/>
        </w:rPr>
        <w:t>بلقزيز، عبد الإله. الإعلام والتحولات الاجتماعية في المغرب العربي. بيروت: مركز دراسات الوحدة العربية، 2017.</w:t>
      </w:r>
    </w:p>
    <w:p w14:paraId="34CB4D9E" w14:textId="77777777" w:rsidR="00AC7016" w:rsidRDefault="00000000" w:rsidP="0073723A">
      <w:pPr>
        <w:bidi/>
        <w:spacing w:after="0" w:line="360" w:lineRule="auto"/>
      </w:pPr>
      <w:r>
        <w:rPr>
          <w:color w:val="000000"/>
          <w:rtl/>
        </w:rPr>
        <w:t>المشري، ماجد. الإعلام الرياضي العربي في مرحلة ما بعد كأس العالم 2022: قراءة نقدية. الدوحة: المركز العربي للأبحاث ودراسة السياسات، 2024.</w:t>
      </w:r>
    </w:p>
    <w:p w14:paraId="766D67E2" w14:textId="77777777" w:rsidR="00AC7016" w:rsidRDefault="00000000" w:rsidP="0073723A">
      <w:pPr>
        <w:bidi/>
        <w:spacing w:after="0" w:line="360" w:lineRule="auto"/>
      </w:pPr>
      <w:r>
        <w:rPr>
          <w:color w:val="000000"/>
          <w:rtl/>
        </w:rPr>
        <w:t>الكوهن، نزهة. السوسيولوجيا الجندرية للإعلام: مقاربة مغاربية. الرباط: منشورات كلية العلوم القانونية والاقتصادية والاجتماعية، 2022.</w:t>
      </w:r>
    </w:p>
    <w:p w14:paraId="766D67E2" w14:textId="77777777" w:rsidR="00AC7016" w:rsidRDefault="00000000" w:rsidP="0073723A">
      <w:pPr>
        <w:bidi/>
        <w:spacing w:after="0" w:line="360" w:lineRule="auto"/>
      </w:pPr>
      <w:r>
        <w:rPr>
          <w:rFonts w:ascii="Sakkal Majalla" w:hAnsi="Sakkal Majalla" w:cs="Sakkal Majalla"/>
          <w:sz w:val="28"/>
          <w:szCs w:val="28"/>
        </w:rPr>
        <w:t xml:space="preserve">إبراهيم، إسماعيل. الصحافة النسائية في الوطن العربي: قضايا المرأة والمجتمع. القاهرة: دار الفكر العربي، 2015.</w:t>
      </w:r>
    </w:p>
    <w:p w14:paraId="766D67E2" w14:textId="77777777" w:rsidR="00AC7016" w:rsidRDefault="00000000" w:rsidP="0073723A">
      <w:pPr>
        <w:bidi/>
        <w:spacing w:after="0" w:line="360" w:lineRule="auto"/>
      </w:pPr>
      <w:r>
        <w:rPr>
          <w:rFonts w:ascii="Sakkal Majalla" w:hAnsi="Sakkal Majalla" w:cs="Sakkal Majalla"/>
          <w:sz w:val="28"/>
          <w:szCs w:val="28"/>
        </w:rPr>
        <w:t xml:space="preserve">كلاس، جورج. تاريخ الصحافة النسوية: نشأتها وبداياتها في الشام ومصر. بيروت: دار النهار للنشر، 2008.</w:t>
      </w:r>
    </w:p>
    <w:p w14:paraId="766D67E2" w14:textId="77777777" w:rsidR="00AC7016" w:rsidRDefault="00000000" w:rsidP="0073723A">
      <w:pPr>
        <w:bidi/>
        <w:spacing w:after="0" w:line="360" w:lineRule="auto"/>
      </w:pPr>
      <w:r>
        <w:rPr>
          <w:b/>
          <w:bCs/>
          <w:rFonts w:ascii="Sakkal Majalla" w:hAnsi="Sakkal Majalla" w:cs="Sakkal Majalla"/>
          <w:sz w:val="28"/>
          <w:szCs w:val="28"/>
        </w:rPr>
        <w:t xml:space="preserve">المراجع القانونية والتشريعية</w:t>
      </w:r>
    </w:p>
    <w:p w14:paraId="766D67E2" w14:textId="77777777" w:rsidR="00AC7016" w:rsidRDefault="00000000" w:rsidP="0073723A">
      <w:pPr>
        <w:bidi/>
        <w:spacing w:after="0" w:line="360" w:lineRule="auto"/>
      </w:pPr>
      <w:r>
        <w:rPr>
          <w:rFonts w:ascii="Sakkal Majalla" w:hAnsi="Sakkal Majalla" w:cs="Sakkal Majalla"/>
          <w:sz w:val="28"/>
          <w:szCs w:val="28"/>
        </w:rPr>
        <w:t xml:space="preserve">القانون رقم 88.13 المتعلق بالصحافة والنشر في المغرب، الجريدة الرسمية، عدد 6491، 15 غشت 2016.</w:t>
      </w:r>
    </w:p>
    <w:p w14:paraId="766D67E2" w14:textId="77777777" w:rsidR="00AC7016" w:rsidRDefault="00000000" w:rsidP="0073723A">
      <w:pPr>
        <w:bidi/>
        <w:spacing w:after="0" w:line="360" w:lineRule="auto"/>
      </w:pPr>
      <w:r>
        <w:rPr>
          <w:rFonts w:ascii="Sakkal Majalla" w:hAnsi="Sakkal Majalla" w:cs="Sakkal Majalla"/>
          <w:sz w:val="28"/>
          <w:szCs w:val="28"/>
        </w:rPr>
        <w:t xml:space="preserve">القانون رقم 13 لسنة 1990 بشأن المطبوعات والنشر في دولة قطر.</w:t>
      </w:r>
    </w:p>
    <w:p w14:paraId="766D67E2" w14:textId="77777777" w:rsidR="00AC7016" w:rsidRDefault="00000000" w:rsidP="0073723A">
      <w:pPr>
        <w:bidi/>
        <w:spacing w:after="0" w:line="360" w:lineRule="auto"/>
      </w:pPr>
      <w:r>
        <w:rPr>
          <w:rFonts w:ascii="Sakkal Majalla" w:hAnsi="Sakkal Majalla" w:cs="Sakkal Majalla"/>
          <w:sz w:val="28"/>
          <w:szCs w:val="28"/>
        </w:rPr>
        <w:t xml:space="preserve">الإعلان العالمي لحقوق الإنسان، الأمم المتحدة، 10 ديسمبر 1948. وبالخصوص المادة 19 التي تضمن حق حرية الرأي والتعبير.</w:t>
      </w:r>
    </w:p>
    <w:p w14:paraId="766D67E2" w14:textId="77777777" w:rsidR="00AC7016" w:rsidRDefault="00000000" w:rsidP="0073723A">
      <w:pPr>
        <w:bidi/>
        <w:spacing w:after="0" w:line="360" w:lineRule="auto"/>
      </w:pPr>
      <w:r>
        <w:rPr>
          <w:rFonts w:ascii="Sakkal Majalla" w:hAnsi="Sakkal Majalla" w:cs="Sakkal Majalla"/>
          <w:sz w:val="28"/>
          <w:szCs w:val="28"/>
        </w:rPr>
        <w:t xml:space="preserve">اتفاقية القضاء على جميع أشكال التمييز ضد المرأة (سيداو)، الأمم المتحدة، 18 ديسمبر 1979. تلزم الدول الأطراف بضمان مشاركة المرأة في الحياة العامة والإعلام دون تمييز.</w:t>
      </w:r>
    </w:p>
    <w:p w14:paraId="766D67E2" w14:textId="77777777" w:rsidR="00AC7016" w:rsidRDefault="00000000" w:rsidP="0073723A">
      <w:pPr>
        <w:bidi/>
        <w:spacing w:after="0" w:line="360" w:lineRule="auto"/>
      </w:pPr>
      <w:r>
        <w:rPr>
          <w:rFonts w:ascii="Sakkal Majalla" w:hAnsi="Sakkal Majalla" w:cs="Sakkal Majalla"/>
          <w:sz w:val="28"/>
          <w:szCs w:val="28"/>
        </w:rPr>
        <w:t xml:space="preserve">العهد الدولي الخاص بالحقوق المدنية والسياسية، الأمم المتحدة، 16 ديسمبر 1966. المادة 19: حرية التعبير.</w:t>
      </w:r>
    </w:p>
    <w:p w14:paraId="766D67E2" w14:textId="77777777" w:rsidR="00AC7016" w:rsidRDefault="00000000" w:rsidP="0073723A">
      <w:pPr>
        <w:bidi/>
        <w:spacing w:after="0" w:line="360" w:lineRule="auto"/>
      </w:pPr>
      <w:r>
        <w:rPr>
          <w:rFonts w:ascii="Sakkal Majalla" w:hAnsi="Sakkal Majalla" w:cs="Sakkal Majalla"/>
          <w:sz w:val="28"/>
          <w:szCs w:val="28"/>
        </w:rPr>
        <w:t xml:space="preserve">الدستور المغربي 2011، الفصل 19: المساواة بين الرجل والمرأة في الحقوق المدنية والسياسية والاقتصادية والاجتماعية والثقافية والبيئية.</w:t>
      </w:r>
    </w:p>
    <w:p w14:paraId="766D67E2" w14:textId="77777777" w:rsidR="00AC7016" w:rsidRDefault="00000000" w:rsidP="0073723A">
      <w:pPr>
        <w:bidi/>
        <w:spacing w:after="0" w:line="360" w:lineRule="auto"/>
      </w:pPr>
      <w:r>
        <w:rPr>
          <w:rFonts w:ascii="Sakkal Majalla" w:hAnsi="Sakkal Majalla" w:cs="Sakkal Majalla"/>
          <w:sz w:val="28"/>
          <w:szCs w:val="28"/>
        </w:rPr>
        <w:t xml:space="preserve">الدستور المغربي 2011، الفصل 28: حرية الصحافة مكفولة ولا يمكن تقييدها بأي شكل من أشكال الرقابة القبلية.</w:t>
      </w:r>
    </w:p>
    <w:p w14:paraId="766D67E2" w14:textId="77777777" w:rsidR="00AC7016" w:rsidRDefault="00000000" w:rsidP="0073723A">
      <w:pPr>
        <w:bidi/>
        <w:spacing w:after="0" w:line="360" w:lineRule="auto"/>
      </w:pPr>
      <w:r>
        <w:rPr>
          <w:rFonts w:ascii="Sakkal Majalla" w:hAnsi="Sakkal Majalla" w:cs="Sakkal Majalla"/>
          <w:sz w:val="28"/>
          <w:szCs w:val="28"/>
        </w:rPr>
        <w:t xml:space="preserve">قرار مجلس الأمم المتحدة لحقوق الإنسان رقم 20/8 (2012) بشأن سلامة الصحفيين.</w:t>
      </w:r>
    </w:p>
    <w:p w14:paraId="766D67E2" w14:textId="77777777" w:rsidR="00AC7016" w:rsidRDefault="00000000" w:rsidP="0073723A">
      <w:pPr>
        <w:bidi/>
        <w:spacing w:after="0" w:line="360" w:lineRule="auto"/>
      </w:pPr>
      <w:r>
        <w:rPr>
          <w:rFonts w:ascii="Sakkal Majalla" w:hAnsi="Sakkal Majalla" w:cs="Sakkal Majalla"/>
          <w:sz w:val="28"/>
          <w:szCs w:val="28"/>
        </w:rPr>
        <w:t xml:space="preserve">إعلان ومنهاج عمل بيجين (1995)، الفصل J: المرأة ووسائل الإعلام.</w:t>
      </w:r>
    </w:p>
    <w:p w14:paraId="5E373FDD" w14:textId="77777777" w:rsidR="00AC7016" w:rsidRDefault="00000000" w:rsidP="0073723A">
      <w:pPr>
        <w:keepNext/>
        <w:bidi/>
        <w:spacing w:before="200" w:after="120" w:line="360" w:lineRule="auto"/>
      </w:pPr>
      <w:r>
        <w:rPr>
          <w:b/>
          <w:bCs/>
          <w:color w:val="2E7D32"/>
          <w:sz w:val="28"/>
          <w:szCs w:val="28"/>
          <w:rtl/>
        </w:rPr>
        <w:t>المقالات والدراسات الأكاديمية العربية</w:t>
      </w:r>
    </w:p>
    <w:p w14:paraId="0899D762" w14:textId="77777777" w:rsidR="00AC7016" w:rsidRDefault="00000000" w:rsidP="0073723A">
      <w:pPr>
        <w:bidi/>
        <w:spacing w:after="0" w:line="360" w:lineRule="auto"/>
      </w:pPr>
      <w:r>
        <w:rPr>
          <w:color w:val="000000"/>
          <w:rtl/>
        </w:rPr>
        <w:t>بناني، حسناء. "النوع الاجتماعي والممارسة الإعلامية في المغرب." مجلة الفكر الإعلامي، عدد 14 (2022).</w:t>
      </w:r>
    </w:p>
    <w:p w14:paraId="10E872C4" w14:textId="77777777" w:rsidR="00AC7016" w:rsidRDefault="00000000" w:rsidP="0073723A">
      <w:pPr>
        <w:bidi/>
        <w:spacing w:after="0" w:line="360" w:lineRule="auto"/>
      </w:pPr>
      <w:r>
        <w:rPr>
          <w:color w:val="000000"/>
          <w:rtl/>
        </w:rPr>
        <w:t>سامي، بشار. "الإعلام الرياضي العربي بعد مونديال 2022." مجلة الإعلام والاتصال (الكويت)، عدد 7 (2023).</w:t>
      </w:r>
    </w:p>
    <w:p w14:paraId="40878A77" w14:textId="77777777" w:rsidR="00AC7016" w:rsidRDefault="00000000" w:rsidP="0073723A">
      <w:pPr>
        <w:bidi/>
        <w:spacing w:after="0" w:line="360" w:lineRule="auto"/>
      </w:pPr>
      <w:r>
        <w:rPr>
          <w:color w:val="000000"/>
          <w:rtl/>
        </w:rPr>
        <w:t>النقابة الوطنية للصحافة المغربية. تقرير سنوي حول وضعية الصحفيين في المغرب 2023. الرباط: النقابة الوطنية للصحافة المغربية، 2023.</w:t>
      </w:r>
    </w:p>
    <w:p w14:paraId="2AD7D917" w14:textId="77777777" w:rsidR="00AC7016" w:rsidRDefault="00000000" w:rsidP="0073723A">
      <w:pPr>
        <w:bidi/>
        <w:spacing w:after="0" w:line="360" w:lineRule="auto"/>
      </w:pPr>
      <w:r>
        <w:rPr>
          <w:color w:val="000000"/>
          <w:rtl/>
        </w:rPr>
        <w:t>النقابة الوطنية للصحافة المغربية. الصحفيون المغاربة في تغطية كأس العالم 2022، تقرير خاص. الرباط: النقابة الوطنية للصحافة المغربية، 2023.</w:t>
      </w:r>
    </w:p>
    <w:p w14:paraId="35B00360" w14:textId="77777777" w:rsidR="00AC7016" w:rsidRDefault="00000000" w:rsidP="0073723A">
      <w:pPr>
        <w:bidi/>
        <w:spacing w:after="0" w:line="360" w:lineRule="auto"/>
      </w:pPr>
      <w:r>
        <w:rPr>
          <w:color w:val="000000"/>
          <w:rtl/>
        </w:rPr>
        <w:t>الهيئة العليا للاتصال السمعي البصري. تقرير حول صورة المرأة في الإعلام السمعي البصري المغربي 2022. الرباط: الهيئة العليا للاتصال السمعي البصري، 2023.</w:t>
      </w:r>
    </w:p>
    <w:p w14:paraId="3C7E404F" w14:textId="77777777" w:rsidR="00AC7016" w:rsidRDefault="00000000" w:rsidP="0073723A">
      <w:pPr>
        <w:bidi/>
        <w:spacing w:after="0" w:line="360" w:lineRule="auto"/>
      </w:pPr>
      <w:r>
        <w:rPr>
          <w:color w:val="000000"/>
          <w:rtl/>
        </w:rPr>
        <w:t>المجلس الوطني للصحافة. تقرير سنوي عن المشهد الإعلامي بالمغرب 2023. الرباط: المجلس الوطني للصحافة، 2023.</w:t>
      </w:r>
    </w:p>
    <w:p w14:paraId="5275E6A6" w14:textId="77777777" w:rsidR="00AC7016" w:rsidRDefault="00000000" w:rsidP="0073723A">
      <w:pPr>
        <w:bidi/>
        <w:spacing w:after="0" w:line="360" w:lineRule="auto"/>
      </w:pPr>
      <w:r>
        <w:rPr>
          <w:color w:val="000000"/>
          <w:rtl/>
        </w:rPr>
        <w:lastRenderedPageBreak/>
        <w:t>الاتحاد الإفريقي لكرة القدم. بيان حول استضافة المغرب لكأس إفريقيا للأمم 2025. القاهرة: الكاف، 2023.</w:t>
      </w:r>
    </w:p>
    <w:p w14:paraId="101E40E1" w14:textId="77777777" w:rsidR="00AC7016" w:rsidRDefault="00000000" w:rsidP="0073723A">
      <w:pPr>
        <w:bidi/>
        <w:spacing w:after="0" w:line="360" w:lineRule="auto"/>
      </w:pPr>
      <w:r>
        <w:rPr>
          <w:color w:val="000000"/>
          <w:rtl/>
        </w:rPr>
        <w:t>المساوي، أمينة. "تمثيل المرأة في البرامج الرياضية بالقنوات المغربية." المجلة المغربية للدراسات الإعلامية، عدد 8 (2023).</w:t>
      </w:r>
    </w:p>
    <w:p w14:paraId="73ABB1A8" w14:textId="77777777" w:rsidR="00AC7016" w:rsidRDefault="00000000" w:rsidP="0073723A">
      <w:pPr>
        <w:bidi/>
        <w:spacing w:after="0" w:line="360" w:lineRule="auto"/>
      </w:pPr>
      <w:r>
        <w:rPr>
          <w:color w:val="000000"/>
          <w:rtl/>
        </w:rPr>
        <w:t>بناني، خديجة. "الصحفية الرياضية بين هوية المهنة وهوية النوع." مجلة دراسات الإعلام والاتصال (الرباط)، عدد 11 (2024).</w:t>
      </w:r>
    </w:p>
    <w:p w14:paraId="1CCB6388" w14:textId="77777777" w:rsidR="00AC7016" w:rsidRDefault="00000000" w:rsidP="0073723A">
      <w:pPr>
        <w:bidi/>
        <w:spacing w:after="0" w:line="360" w:lineRule="auto"/>
      </w:pPr>
      <w:r>
        <w:rPr>
          <w:color w:val="000000"/>
          <w:rtl/>
        </w:rPr>
        <w:t>وزارة الشباب والرياضة (المغرب). الاستراتيجية الوطنية للنهوض بالرياضة النسوية في المغرب 2025-2030. الرباط: وزارة الشباب والرياضة، 2024.</w:t>
      </w:r>
    </w:p>
    <w:p w14:paraId="41B628A8" w14:textId="77777777" w:rsidR="00AC7016" w:rsidRDefault="00000000" w:rsidP="0073723A">
      <w:pPr>
        <w:bidi/>
        <w:spacing w:after="0" w:line="360" w:lineRule="auto"/>
      </w:pPr>
      <w:r>
        <w:rPr>
          <w:color w:val="000000"/>
          <w:rtl/>
        </w:rPr>
        <w:t>الجامعة الملكية المغربية لكرة القدم. التقرير السنوي حول كرة القدم النسوية بالمغرب 2024. الرباط: FRMF، 2024.</w:t>
      </w:r>
    </w:p>
    <w:p w14:paraId="04427D1E" w14:textId="77777777" w:rsidR="00AC7016" w:rsidRDefault="00000000" w:rsidP="0073723A">
      <w:pPr>
        <w:bidi/>
        <w:spacing w:after="0" w:line="360" w:lineRule="auto"/>
      </w:pPr>
      <w:r>
        <w:rPr>
          <w:color w:val="000000"/>
          <w:rtl/>
        </w:rPr>
        <w:t>وزارة الشباب والرياضة (قطر). تقرير الرياضة النسوية في قطر. الدوحة: وزارة الشباب والرياضة، 2024.</w:t>
      </w:r>
    </w:p>
    <w:p w14:paraId="05C69156" w14:textId="77777777" w:rsidR="00AC7016" w:rsidRDefault="00000000" w:rsidP="0073723A">
      <w:pPr>
        <w:bidi/>
        <w:spacing w:after="0" w:line="360" w:lineRule="auto"/>
      </w:pPr>
      <w:r>
        <w:rPr>
          <w:color w:val="000000"/>
          <w:rtl/>
        </w:rPr>
        <w:t>المعهد العالي للإعلام والاتصال. دليل التكوين في الصحافة الرياضية. الرباط: المعهد العالي للإعلام والاتصال، 2023.</w:t>
      </w:r>
      <w:r>
        <w:rPr>
          <w:color w:val="000000"/>
          <w:rtl/>
        </w:rPr>
        <w:br/>
        <w:t>بخصص، عبد الكريم. القوة الناعمة: استراتيجيات التأثير في العلاقات الدولية. الرباط: دار النشر، 2024.</w:t>
      </w:r>
    </w:p>
    <w:p w14:paraId="2DC254E1" w14:textId="77777777" w:rsidR="00AC7016" w:rsidRDefault="00000000" w:rsidP="0073723A">
      <w:pPr>
        <w:keepNext/>
        <w:bidi/>
        <w:spacing w:before="200" w:after="120" w:line="360" w:lineRule="auto"/>
      </w:pPr>
      <w:r>
        <w:rPr>
          <w:b/>
          <w:bCs/>
          <w:color w:val="2E7D32"/>
          <w:sz w:val="28"/>
          <w:szCs w:val="28"/>
          <w:rtl/>
        </w:rPr>
        <w:t>الأطروحات والرسائل الجامعية</w:t>
      </w:r>
    </w:p>
    <w:p w14:paraId="133EFDE7" w14:textId="77777777" w:rsidR="00AC7016" w:rsidRDefault="00000000" w:rsidP="0073723A">
      <w:pPr>
        <w:bidi/>
        <w:spacing w:after="0" w:line="360" w:lineRule="auto"/>
      </w:pPr>
      <w:r>
        <w:rPr>
          <w:color w:val="000000"/>
          <w:rtl/>
        </w:rPr>
        <w:t>العلوي، ابتسام. "النوع الاجتماعي والممارسة الإعلامية: دراسة ميدانية على عينة من الصحفيات المغربيات." أطروحة دكتوراه، جامعة محمد الخامس، الرباط، 2021.</w:t>
      </w:r>
    </w:p>
    <w:p w14:paraId="729F494D" w14:textId="77777777" w:rsidR="00AC7016" w:rsidRDefault="00000000" w:rsidP="0073723A">
      <w:pPr>
        <w:bidi/>
        <w:spacing w:after="0" w:line="360" w:lineRule="auto"/>
      </w:pPr>
      <w:r>
        <w:rPr>
          <w:color w:val="000000"/>
          <w:rtl/>
        </w:rPr>
        <w:t>العزيز، خالد. "الصحافة الرياضية المغربية: تطوراتها التاريخية ورهاناتها الراهنة." رسالة ماستر، كلية الآداب والعلوم الإنسانية، وجدة، 2022.</w:t>
      </w:r>
    </w:p>
    <w:p w14:paraId="63CC0CA0" w14:textId="77777777" w:rsidR="00AC7016" w:rsidRDefault="00000000" w:rsidP="0073723A">
      <w:pPr>
        <w:bidi/>
        <w:spacing w:after="0" w:line="360" w:lineRule="auto"/>
      </w:pPr>
      <w:r>
        <w:rPr>
          <w:color w:val="000000"/>
          <w:rtl/>
        </w:rPr>
        <w:t>بنصالح، مريم. "التحول الرقمي والصحافة الرياضية بالمغرب." رسالة ماستر، المعهد العالي للإعلام والاتصال، الرباط، 2023.</w:t>
      </w:r>
    </w:p>
    <w:p w14:paraId="260D477E" w14:textId="77777777" w:rsidR="00AC7016" w:rsidRDefault="00000000" w:rsidP="0073723A">
      <w:pPr>
        <w:bidi/>
        <w:spacing w:after="0" w:line="360" w:lineRule="auto"/>
      </w:pPr>
      <w:r>
        <w:rPr>
          <w:color w:val="000000"/>
          <w:rtl/>
        </w:rPr>
        <w:t>المرابط، هدى. "تمثيل المرأة في الإعلام الرياضي العربي: دراسة تحليلية مقارنة." أطروحة دكتوراه، جامعة الحسن الثاني، الدار البيضاء، 2024.</w:t>
      </w:r>
    </w:p>
    <w:p w14:paraId="667C7FCB" w14:textId="77777777" w:rsidR="00AC7016" w:rsidRDefault="00000000" w:rsidP="0073723A">
      <w:pPr>
        <w:bidi/>
        <w:spacing w:after="0" w:line="360" w:lineRule="auto"/>
      </w:pPr>
      <w:r>
        <w:rPr>
          <w:color w:val="000000"/>
          <w:rtl/>
        </w:rPr>
        <w:t>Al-Sayed, Aisha. "Female Sports Journalism in Qatar: Challenges and Opportunities." Master's thesis, Qatar University, 2023.</w:t>
      </w:r>
    </w:p>
    <w:p w14:paraId="513F727A" w14:textId="77777777" w:rsidR="00AC7016" w:rsidRDefault="00000000" w:rsidP="0073723A">
      <w:pPr>
        <w:bidi/>
        <w:spacing w:after="0" w:line="360" w:lineRule="auto"/>
      </w:pPr>
      <w:r>
        <w:rPr>
          <w:color w:val="000000"/>
          <w:rtl/>
        </w:rPr>
        <w:t>El Khattabi, Salma. "Soft Power and Sports Diplomacy: The Case of Morocco 2030." PhD diss., Mohammed V University, 2024.</w:t>
      </w:r>
    </w:p>
    <w:p w14:paraId="0A178319" w14:textId="77777777" w:rsidR="00AC7016" w:rsidRDefault="00000000" w:rsidP="0073723A">
      <w:pPr>
        <w:keepNext/>
        <w:bidi/>
        <w:spacing w:before="280" w:after="160" w:line="360" w:lineRule="auto"/>
      </w:pPr>
      <w:r>
        <w:rPr>
          <w:b/>
          <w:bCs/>
          <w:color w:val="1F4E79"/>
          <w:sz w:val="32"/>
          <w:szCs w:val="32"/>
          <w:rtl/>
        </w:rPr>
        <w:t>ثانيًا: المراجع الأجنبية</w:t>
      </w:r>
    </w:p>
    <w:p w14:paraId="430D0237" w14:textId="77777777" w:rsidR="00AC7016" w:rsidRDefault="00000000" w:rsidP="0073723A">
      <w:pPr>
        <w:keepNext/>
        <w:bidi/>
        <w:spacing w:before="200" w:after="120" w:line="360" w:lineRule="auto"/>
      </w:pPr>
      <w:r>
        <w:rPr>
          <w:b/>
          <w:bCs/>
          <w:color w:val="2E7D32"/>
          <w:sz w:val="28"/>
          <w:szCs w:val="28"/>
          <w:rtl/>
        </w:rPr>
        <w:t>Books and Major Works</w:t>
      </w:r>
    </w:p>
    <w:p w14:paraId="651AD14B" w14:textId="77777777" w:rsidR="00AC7016" w:rsidRDefault="00000000" w:rsidP="0073723A">
      <w:pPr>
        <w:bidi/>
        <w:spacing w:after="0" w:line="360" w:lineRule="auto"/>
      </w:pPr>
      <w:r>
        <w:rPr>
          <w:color w:val="000000"/>
          <w:rtl/>
        </w:rPr>
        <w:t>Anholt, Simon. Places: Identity, Image and Reputation. Basingstoke: Palgrave Macmillan, 2010.</w:t>
      </w:r>
    </w:p>
    <w:p w14:paraId="50DC17DE" w14:textId="77777777" w:rsidR="00AC7016" w:rsidRDefault="00000000" w:rsidP="0073723A">
      <w:pPr>
        <w:bidi/>
        <w:spacing w:after="0" w:line="360" w:lineRule="auto"/>
      </w:pPr>
      <w:r>
        <w:rPr>
          <w:color w:val="000000"/>
          <w:rtl/>
        </w:rPr>
        <w:t>Bourdieu, Pierre. La domination masculine. Paris: Seuil, 1998.</w:t>
      </w:r>
    </w:p>
    <w:p w14:paraId="268C6F86" w14:textId="77777777" w:rsidR="00AC7016" w:rsidRDefault="00000000" w:rsidP="0073723A">
      <w:pPr>
        <w:bidi/>
        <w:spacing w:after="0" w:line="360" w:lineRule="auto"/>
      </w:pPr>
      <w:r>
        <w:rPr>
          <w:color w:val="000000"/>
          <w:rtl/>
        </w:rPr>
        <w:lastRenderedPageBreak/>
        <w:t>Boyle, Raymond. Sports Journalism: Context and Issues. London: Sage, 2006.</w:t>
      </w:r>
    </w:p>
    <w:p w14:paraId="749F3348" w14:textId="77777777" w:rsidR="00AC7016" w:rsidRDefault="00000000" w:rsidP="0073723A">
      <w:pPr>
        <w:bidi/>
        <w:spacing w:after="0" w:line="360" w:lineRule="auto"/>
      </w:pPr>
      <w:r>
        <w:rPr>
          <w:color w:val="000000"/>
          <w:rtl/>
        </w:rPr>
        <w:t>Butler, Judith. Gender Trouble: Feminism and the Subversion of Identity. New York: Routledge, 1990.</w:t>
      </w:r>
    </w:p>
    <w:p w14:paraId="1A7F3590" w14:textId="77777777" w:rsidR="00AC7016" w:rsidRDefault="00000000" w:rsidP="0073723A">
      <w:pPr>
        <w:bidi/>
        <w:spacing w:after="0" w:line="360" w:lineRule="auto"/>
      </w:pPr>
      <w:r>
        <w:rPr>
          <w:color w:val="000000"/>
          <w:rtl/>
        </w:rPr>
        <w:t>Cull, Nicholas J. Public Diplomacy: Lessons from the Past. Los Angeles: Figueroa Press, 2009.</w:t>
      </w:r>
    </w:p>
    <w:p w14:paraId="1D369813" w14:textId="77777777" w:rsidR="00AC7016" w:rsidRDefault="00000000" w:rsidP="0073723A">
      <w:pPr>
        <w:bidi/>
        <w:spacing w:after="0" w:line="360" w:lineRule="auto"/>
      </w:pPr>
      <w:r>
        <w:rPr>
          <w:color w:val="000000"/>
          <w:rtl/>
        </w:rPr>
        <w:t>Hall, Stuart, ed. Representation: Cultural Representations and Signifying Practices. London: Sage, 1997.</w:t>
      </w:r>
    </w:p>
    <w:p w14:paraId="5274E4AC" w14:textId="77777777" w:rsidR="00AC7016" w:rsidRDefault="00000000" w:rsidP="0073723A">
      <w:pPr>
        <w:bidi/>
        <w:spacing w:after="0" w:line="360" w:lineRule="auto"/>
      </w:pPr>
      <w:r>
        <w:rPr>
          <w:color w:val="000000"/>
          <w:rtl/>
        </w:rPr>
        <w:t>Krippendorff, Klaus. Content Analysis: An Introduction to Its Methodology. 4th ed. Thousand Oaks: Sage, 2018.</w:t>
      </w:r>
    </w:p>
    <w:p w14:paraId="6975772B" w14:textId="77777777" w:rsidR="00AC7016" w:rsidRDefault="00000000" w:rsidP="0073723A">
      <w:pPr>
        <w:bidi/>
        <w:spacing w:after="0" w:line="360" w:lineRule="auto"/>
      </w:pPr>
      <w:r>
        <w:rPr>
          <w:color w:val="000000"/>
          <w:rtl/>
        </w:rPr>
        <w:t>Latour, Bruno. Reassembling the Social: An Introduction to Actor-Network-Theory. Oxford: Oxford University Press, 2005.</w:t>
      </w:r>
    </w:p>
    <w:p w14:paraId="5A69A0E9" w14:textId="77777777" w:rsidR="00AC7016" w:rsidRDefault="00000000" w:rsidP="0073723A">
      <w:pPr>
        <w:bidi/>
        <w:spacing w:after="0" w:line="360" w:lineRule="auto"/>
      </w:pPr>
      <w:r>
        <w:rPr>
          <w:color w:val="000000"/>
          <w:rtl/>
        </w:rPr>
        <w:t>Maigret, Éric. Sociologie de la communication et des médias. Paris: Armand Colin, 2015.</w:t>
      </w:r>
    </w:p>
    <w:p w14:paraId="214EE0E4" w14:textId="77777777" w:rsidR="00AC7016" w:rsidRDefault="00000000" w:rsidP="0073723A">
      <w:pPr>
        <w:bidi/>
        <w:spacing w:after="0" w:line="360" w:lineRule="auto"/>
      </w:pPr>
      <w:r>
        <w:rPr>
          <w:color w:val="000000"/>
          <w:rtl/>
        </w:rPr>
        <w:t>Murray, Stuart. Sports Diplomacy: Origins, Theory and Practice. London: Routledge, 2018.</w:t>
      </w:r>
    </w:p>
    <w:p w14:paraId="6A1640ED" w14:textId="77777777" w:rsidR="00AC7016" w:rsidRDefault="00000000" w:rsidP="0073723A">
      <w:pPr>
        <w:bidi/>
        <w:spacing w:after="0" w:line="360" w:lineRule="auto"/>
      </w:pPr>
      <w:r>
        <w:rPr>
          <w:color w:val="000000"/>
          <w:rtl/>
        </w:rPr>
        <w:t>Nye, Joseph S. Soft Power: The Means to Success in World Politics. New York: Public Affairs, 2004.</w:t>
      </w:r>
    </w:p>
    <w:p w14:paraId="72C5A37B" w14:textId="77777777" w:rsidR="00AC7016" w:rsidRDefault="00000000" w:rsidP="0073723A">
      <w:pPr>
        <w:bidi/>
        <w:spacing w:after="0" w:line="360" w:lineRule="auto"/>
      </w:pPr>
      <w:r>
        <w:rPr>
          <w:color w:val="000000"/>
          <w:rtl/>
        </w:rPr>
        <w:t>Oakley, Ann. Sex, Gender and Society. London: Maurice Temple Smith, 1972.</w:t>
      </w:r>
    </w:p>
    <w:p w14:paraId="231D884B" w14:textId="77777777" w:rsidR="00AC7016" w:rsidRDefault="00000000" w:rsidP="0073723A">
      <w:pPr>
        <w:bidi/>
        <w:spacing w:after="0" w:line="360" w:lineRule="auto"/>
      </w:pPr>
      <w:r>
        <w:rPr>
          <w:color w:val="000000"/>
          <w:rtl/>
        </w:rPr>
        <w:t>Rowe, David. Sport, Culture and the Media. Maidenhead: Open University Press, 2004.</w:t>
      </w:r>
    </w:p>
    <w:p w14:paraId="3F025A39" w14:textId="77777777" w:rsidR="00AC7016" w:rsidRDefault="00000000" w:rsidP="0073723A">
      <w:pPr>
        <w:bidi/>
        <w:spacing w:after="0" w:line="360" w:lineRule="auto"/>
      </w:pPr>
      <w:r>
        <w:rPr>
          <w:color w:val="000000"/>
          <w:rtl/>
        </w:rPr>
        <w:t>Sakr, Naomi. Arab Television Today. London: I.B. Tauris, 2007.</w:t>
      </w:r>
    </w:p>
    <w:p w14:paraId="584C004B" w14:textId="77777777" w:rsidR="00AC7016" w:rsidRDefault="00000000" w:rsidP="0073723A">
      <w:pPr>
        <w:bidi/>
        <w:spacing w:after="0" w:line="360" w:lineRule="auto"/>
      </w:pPr>
      <w:r>
        <w:rPr>
          <w:color w:val="000000"/>
          <w:rtl/>
        </w:rPr>
        <w:t>Tuchman, Gaye. Hearth and Home: Images of Women in the Mass Media. New York: Oxford University Press, 1978.</w:t>
      </w:r>
    </w:p>
    <w:p w14:paraId="76B410F0" w14:textId="77777777" w:rsidR="00AC7016" w:rsidRDefault="00000000" w:rsidP="0073723A">
      <w:pPr>
        <w:keepNext/>
        <w:bidi/>
        <w:spacing w:before="200" w:after="120" w:line="360" w:lineRule="auto"/>
      </w:pPr>
      <w:r>
        <w:rPr>
          <w:b/>
          <w:bCs/>
          <w:color w:val="2E7D32"/>
          <w:sz w:val="28"/>
          <w:szCs w:val="28"/>
          <w:rtl/>
        </w:rPr>
        <w:t>Articles, Reports &amp; Studies</w:t>
      </w:r>
    </w:p>
    <w:p w14:paraId="74FAC344" w14:textId="77777777" w:rsidR="00AC7016" w:rsidRDefault="00000000" w:rsidP="0073723A">
      <w:pPr>
        <w:bidi/>
        <w:spacing w:after="0" w:line="360" w:lineRule="auto"/>
      </w:pPr>
      <w:r>
        <w:rPr>
          <w:color w:val="000000"/>
          <w:rtl/>
        </w:rPr>
        <w:t>AIPS Africa. Annual Report on African Sports Journalism 2024. Johannesburg: AIPS Africa, 2024.</w:t>
      </w:r>
    </w:p>
    <w:p w14:paraId="5322001D" w14:textId="77777777" w:rsidR="00AC7016" w:rsidRDefault="00000000" w:rsidP="0073723A">
      <w:pPr>
        <w:bidi/>
        <w:spacing w:after="0" w:line="360" w:lineRule="auto"/>
      </w:pPr>
      <w:r>
        <w:rPr>
          <w:color w:val="000000"/>
          <w:rtl/>
        </w:rPr>
        <w:t>Antunovic, Dunja. "'We Wouldn't Say it to Their Faces': Online Harassment of Female Sports Journalists." Communication and Sport 7, no. 4 (2019): 428–449.</w:t>
      </w:r>
    </w:p>
    <w:p w14:paraId="5A6B2E7A" w14:textId="77777777" w:rsidR="00AC7016" w:rsidRDefault="00000000" w:rsidP="0073723A">
      <w:pPr>
        <w:bidi/>
        <w:spacing w:after="0" w:line="360" w:lineRule="auto"/>
      </w:pPr>
      <w:r>
        <w:rPr>
          <w:color w:val="000000"/>
          <w:rtl/>
        </w:rPr>
        <w:lastRenderedPageBreak/>
        <w:t>beIN Sports HR Department. Annual Diversity Report 2024. Doha: beIN Media Group, 2024.</w:t>
      </w:r>
    </w:p>
    <w:p w14:paraId="5CE2E545" w14:textId="77777777" w:rsidR="00AC7016" w:rsidRDefault="00000000" w:rsidP="0073723A">
      <w:pPr>
        <w:bidi/>
        <w:spacing w:after="0" w:line="360" w:lineRule="auto"/>
      </w:pPr>
      <w:r>
        <w:rPr>
          <w:color w:val="000000"/>
          <w:rtl/>
        </w:rPr>
        <w:t>Brand Finance. Global Soft Power Index 2024. London: Brand Finance, 2024.</w:t>
      </w:r>
    </w:p>
    <w:p w14:paraId="078277F0" w14:textId="77777777" w:rsidR="00AC7016" w:rsidRDefault="00000000" w:rsidP="0073723A">
      <w:pPr>
        <w:bidi/>
        <w:spacing w:after="0" w:line="360" w:lineRule="auto"/>
      </w:pPr>
      <w:r>
        <w:rPr>
          <w:color w:val="000000"/>
          <w:rtl/>
        </w:rPr>
        <w:t>Brand Finance. Morocco Country Brand 2023: Special Report on World Cup Impact. London: Brand Finance, 2023.</w:t>
      </w:r>
    </w:p>
    <w:p w14:paraId="333FECEF" w14:textId="77777777" w:rsidR="00AC7016" w:rsidRDefault="00000000" w:rsidP="0073723A">
      <w:pPr>
        <w:bidi/>
        <w:spacing w:after="0" w:line="360" w:lineRule="auto"/>
      </w:pPr>
      <w:r>
        <w:rPr>
          <w:color w:val="000000"/>
          <w:rtl/>
        </w:rPr>
        <w:t>Bruce, Toni. "New Rules for New Times: Sportswomen and Media Representation in the Third Wave." Sex Roles 74, no. 7–8 (2016): 361–376.</w:t>
      </w:r>
    </w:p>
    <w:p w14:paraId="36714FE3" w14:textId="77777777" w:rsidR="00AC7016" w:rsidRDefault="00000000" w:rsidP="0073723A">
      <w:pPr>
        <w:bidi/>
        <w:spacing w:after="0" w:line="360" w:lineRule="auto"/>
      </w:pPr>
      <w:r>
        <w:rPr>
          <w:color w:val="000000"/>
          <w:rtl/>
        </w:rPr>
        <w:t>Bryant, Jennings, and Andrea M. Holt. "A Historical Overview of Sports and Media in the United States." In Handbook of Sports and Media, edited by Arthur A. Raney and Jennings Bryant, 21–43. New York: Routledge, 2009.</w:t>
      </w:r>
    </w:p>
    <w:p w14:paraId="341280BF" w14:textId="77777777" w:rsidR="00AC7016" w:rsidRDefault="00000000" w:rsidP="0073723A">
      <w:pPr>
        <w:bidi/>
        <w:spacing w:after="0" w:line="360" w:lineRule="auto"/>
      </w:pPr>
      <w:r>
        <w:rPr>
          <w:color w:val="000000"/>
          <w:rtl/>
        </w:rPr>
        <w:t>Diakopoulos, Nicholas. Algorithmic Accountability Reporting: On the Investigation of Black Boxes. New York: Tow Center for Digital Journalism, Columbia University, 2014.</w:t>
      </w:r>
    </w:p>
    <w:p w14:paraId="44E1EB97" w14:textId="77777777" w:rsidR="00AC7016" w:rsidRDefault="00000000" w:rsidP="0073723A">
      <w:pPr>
        <w:bidi/>
        <w:spacing w:after="0" w:line="360" w:lineRule="auto"/>
      </w:pPr>
      <w:r>
        <w:rPr>
          <w:color w:val="000000"/>
          <w:rtl/>
        </w:rPr>
        <w:t>Doha Institute. The Media Coverage of Qatar 2022 World Cup. Doha: Doha Institute Press, 2023.</w:t>
      </w:r>
    </w:p>
    <w:p w14:paraId="2A17CF48" w14:textId="77777777" w:rsidR="00AC7016" w:rsidRDefault="00000000" w:rsidP="0073723A">
      <w:pPr>
        <w:bidi/>
        <w:spacing w:after="0" w:line="360" w:lineRule="auto"/>
      </w:pPr>
      <w:r>
        <w:rPr>
          <w:color w:val="000000"/>
          <w:rtl/>
        </w:rPr>
        <w:t>FIFA. FIFA World Cup Qatar 2022 Legacy Report. Zürich: Fédération Internationale de Football Association, 2023.</w:t>
      </w:r>
    </w:p>
    <w:p w14:paraId="6E77C54F" w14:textId="77777777" w:rsidR="00AC7016" w:rsidRDefault="00000000" w:rsidP="0073723A">
      <w:pPr>
        <w:bidi/>
        <w:spacing w:after="0" w:line="360" w:lineRule="auto"/>
      </w:pPr>
      <w:r>
        <w:rPr>
          <w:color w:val="000000"/>
          <w:rtl/>
        </w:rPr>
        <w:t>FIFA. Qatar 2022 Final Report. Zürich: Fédération Internationale de Football Association, 2023.</w:t>
      </w:r>
    </w:p>
    <w:p w14:paraId="03D964D5" w14:textId="77777777" w:rsidR="00AC7016" w:rsidRDefault="00000000" w:rsidP="0073723A">
      <w:pPr>
        <w:bidi/>
        <w:spacing w:after="0" w:line="360" w:lineRule="auto"/>
      </w:pPr>
      <w:r>
        <w:rPr>
          <w:color w:val="000000"/>
          <w:rtl/>
        </w:rPr>
        <w:t>Global Media Monitoring Project. Who Makes the News? GMMP 2020 Report. Toronto: World Association for Christian Communication, 2021.</w:t>
      </w:r>
    </w:p>
    <w:p w14:paraId="45FE000B" w14:textId="77777777" w:rsidR="00AC7016" w:rsidRDefault="00000000" w:rsidP="0073723A">
      <w:pPr>
        <w:bidi/>
        <w:spacing w:after="0" w:line="360" w:lineRule="auto"/>
      </w:pPr>
      <w:r>
        <w:rPr>
          <w:color w:val="000000"/>
          <w:rtl/>
        </w:rPr>
        <w:t>Hermida, Alfred. "From TV to Twitter: How Ambient News Became Ambient Journalism." M/C Journal 13, no. 2 (2010).</w:t>
      </w:r>
    </w:p>
    <w:p w14:paraId="3C547678" w14:textId="77777777" w:rsidR="00AC7016" w:rsidRDefault="00000000" w:rsidP="0073723A">
      <w:pPr>
        <w:bidi/>
        <w:spacing w:after="0" w:line="360" w:lineRule="auto"/>
      </w:pPr>
      <w:r>
        <w:rPr>
          <w:color w:val="000000"/>
          <w:rtl/>
        </w:rPr>
        <w:t>International Federation of Journalists. Gender Equality Policies for Sport Newsrooms. Brussels: IFJ, 2023.</w:t>
      </w:r>
    </w:p>
    <w:p w14:paraId="0F51B695" w14:textId="77777777" w:rsidR="00AC7016" w:rsidRDefault="00000000" w:rsidP="0073723A">
      <w:pPr>
        <w:bidi/>
        <w:spacing w:after="0" w:line="360" w:lineRule="auto"/>
      </w:pPr>
      <w:r>
        <w:rPr>
          <w:color w:val="000000"/>
          <w:rtl/>
        </w:rPr>
        <w:lastRenderedPageBreak/>
        <w:t>Mattern, Janice Bially. "Why 'Soft Power' Isn't So Soft: Representational Force and the Sociolinguistic Construction of Attraction in World Politics." Millennium: Journal of International Studies 33, no. 3 (2005): 583–612.</w:t>
      </w:r>
    </w:p>
    <w:p w14:paraId="4CD63590" w14:textId="77777777" w:rsidR="00AC7016" w:rsidRDefault="00000000" w:rsidP="0073723A">
      <w:pPr>
        <w:bidi/>
        <w:spacing w:after="0" w:line="360" w:lineRule="auto"/>
      </w:pPr>
      <w:r>
        <w:rPr>
          <w:color w:val="000000"/>
          <w:rtl/>
        </w:rPr>
        <w:t>Mediawatch Foundation. Indicators for Gender Monitoring in News Organisations. Geneva: Mediawatch Foundation, 2023.</w:t>
      </w:r>
    </w:p>
    <w:p w14:paraId="50D1C16F" w14:textId="77777777" w:rsidR="00AC7016" w:rsidRDefault="00000000" w:rsidP="0073723A">
      <w:pPr>
        <w:bidi/>
        <w:spacing w:after="0" w:line="360" w:lineRule="auto"/>
      </w:pPr>
      <w:r>
        <w:rPr>
          <w:color w:val="000000"/>
          <w:rtl/>
        </w:rPr>
        <w:t>Newman, Nic. Journalism, Media, and Technology Trends and Predictions 2024. Oxford: Reuters Institute for the Study of Journalism, 2024.</w:t>
      </w:r>
    </w:p>
    <w:p w14:paraId="19F69D49" w14:textId="77777777" w:rsidR="00AC7016" w:rsidRDefault="00000000" w:rsidP="0073723A">
      <w:pPr>
        <w:bidi/>
        <w:spacing w:after="0" w:line="360" w:lineRule="auto"/>
      </w:pPr>
      <w:r>
        <w:rPr>
          <w:color w:val="000000"/>
          <w:rtl/>
        </w:rPr>
        <w:t>OECD. Media Policy and Gender Equality. Paris: OECD Publishing, 2024.</w:t>
      </w:r>
    </w:p>
    <w:p w14:paraId="24FCCAD2" w14:textId="77777777" w:rsidR="00AC7016" w:rsidRDefault="00000000" w:rsidP="0073723A">
      <w:pPr>
        <w:bidi/>
        <w:spacing w:after="0" w:line="360" w:lineRule="auto"/>
      </w:pPr>
      <w:r>
        <w:rPr>
          <w:color w:val="000000"/>
          <w:rtl/>
        </w:rPr>
        <w:t>Posetti, Julie, Nabeelah Shabbir, Diana Maynard, Kalina Bontcheva, and Nermine Aboulez. The Chilling: Global Trends in Online Violence Against Women Journalists. Paris: UNESCO, 2021.</w:t>
      </w:r>
    </w:p>
    <w:p w14:paraId="10FD90D7" w14:textId="77777777" w:rsidR="00AC7016" w:rsidRDefault="00000000" w:rsidP="0073723A">
      <w:pPr>
        <w:bidi/>
        <w:spacing w:after="0" w:line="360" w:lineRule="auto"/>
      </w:pPr>
      <w:r>
        <w:rPr>
          <w:color w:val="000000"/>
          <w:rtl/>
        </w:rPr>
        <w:t>Qatar Government Communications Office. Qatar National Vision 2030: Media Sector Strategy. Doha: Government Communications Office, 2022.</w:t>
      </w:r>
    </w:p>
    <w:p w14:paraId="6AAA4492" w14:textId="77777777" w:rsidR="00AC7016" w:rsidRDefault="00000000" w:rsidP="0073723A">
      <w:pPr>
        <w:bidi/>
        <w:spacing w:after="0" w:line="360" w:lineRule="auto"/>
      </w:pPr>
      <w:r>
        <w:rPr>
          <w:color w:val="000000"/>
          <w:rtl/>
        </w:rPr>
        <w:t>Real, Michael R. "Sports Online: The Newest Player in Mediasport." Critical Studies in Media Communication 23, no. 2 (2006): 109–124.</w:t>
      </w:r>
    </w:p>
    <w:p w14:paraId="21158549" w14:textId="77777777" w:rsidR="00AC7016" w:rsidRDefault="00000000" w:rsidP="0073723A">
      <w:pPr>
        <w:bidi/>
        <w:spacing w:after="0" w:line="360" w:lineRule="auto"/>
      </w:pPr>
      <w:r>
        <w:rPr>
          <w:color w:val="000000"/>
          <w:rtl/>
        </w:rPr>
        <w:t>Reuters Institute. Journalism, Media, and Technology Trends and Predictions 2024. Oxford: Reuters Institute for the Study of Journalism, 2024.</w:t>
      </w:r>
    </w:p>
    <w:p w14:paraId="51A6F8BE" w14:textId="77777777" w:rsidR="00AC7016" w:rsidRDefault="00000000" w:rsidP="0073723A">
      <w:pPr>
        <w:bidi/>
        <w:spacing w:after="0" w:line="360" w:lineRule="auto"/>
      </w:pPr>
      <w:r>
        <w:rPr>
          <w:color w:val="000000"/>
          <w:rtl/>
        </w:rPr>
        <w:t>Reuters Institute. Journalism, Media, and Technology Trends and Predictions 2025. Oxford: Reuters Institute for the Study of Journalism, 2025.</w:t>
      </w:r>
    </w:p>
    <w:p w14:paraId="0DA165D8" w14:textId="77777777" w:rsidR="00AC7016" w:rsidRDefault="00000000" w:rsidP="0073723A">
      <w:pPr>
        <w:bidi/>
        <w:spacing w:after="0" w:line="360" w:lineRule="auto"/>
      </w:pPr>
      <w:r>
        <w:rPr>
          <w:color w:val="000000"/>
          <w:rtl/>
        </w:rPr>
        <w:t>Reuters Institute. Women and Leadership in the News Media 2023. Oxford: Reuters Institute for the Study of Journalism, 2023.</w:t>
      </w:r>
    </w:p>
    <w:p w14:paraId="03CCDAA0" w14:textId="77777777" w:rsidR="00AC7016" w:rsidRDefault="00000000" w:rsidP="0073723A">
      <w:pPr>
        <w:bidi/>
        <w:spacing w:after="0" w:line="360" w:lineRule="auto"/>
      </w:pPr>
      <w:r>
        <w:rPr>
          <w:color w:val="000000"/>
          <w:rtl/>
        </w:rPr>
        <w:t>Schmidt, Hans C. "Women's Sports Coverage Remains Largely Marginalized." Newspaper Research Journal 39, no. 3 (2018): 287–302.</w:t>
      </w:r>
    </w:p>
    <w:p w14:paraId="64EBE6B8" w14:textId="77777777" w:rsidR="00AC7016" w:rsidRDefault="00000000" w:rsidP="0073723A">
      <w:pPr>
        <w:bidi/>
        <w:spacing w:after="0" w:line="360" w:lineRule="auto"/>
      </w:pPr>
      <w:r>
        <w:rPr>
          <w:color w:val="000000"/>
          <w:rtl/>
        </w:rPr>
        <w:t>Schmidt, Johannes. "Soft Power Paradigms in the Arab Gulf." Middle East Policy 28, no. 2 (2021): 55–73.</w:t>
      </w:r>
    </w:p>
    <w:p w14:paraId="48FEFC55" w14:textId="77777777" w:rsidR="00AC7016" w:rsidRDefault="00000000" w:rsidP="0073723A">
      <w:pPr>
        <w:bidi/>
        <w:spacing w:after="0" w:line="360" w:lineRule="auto"/>
      </w:pPr>
      <w:r>
        <w:rPr>
          <w:color w:val="000000"/>
          <w:rtl/>
        </w:rPr>
        <w:lastRenderedPageBreak/>
        <w:t>Toffoletti, Kim. "Sportswomen Who Side-Step the 'Gender Bind': An Analysis of Female Athletes' Self-Representation on Instagram." Journalism Studies 17, no. 7 (2016): 819–839.</w:t>
      </w:r>
    </w:p>
    <w:p w14:paraId="79231A66" w14:textId="77777777" w:rsidR="00AC7016" w:rsidRDefault="00000000" w:rsidP="0073723A">
      <w:pPr>
        <w:bidi/>
        <w:spacing w:after="0" w:line="360" w:lineRule="auto"/>
      </w:pPr>
      <w:r>
        <w:rPr>
          <w:color w:val="000000"/>
          <w:rtl/>
        </w:rPr>
        <w:t>UK Sports Journalism Association. Online Harassment of Women in Sports Media. London: Sports Journalism Association, 2022.</w:t>
      </w:r>
    </w:p>
    <w:p w14:paraId="52B8ACDF" w14:textId="77777777" w:rsidR="00AC7016" w:rsidRDefault="00000000" w:rsidP="0073723A">
      <w:pPr>
        <w:bidi/>
        <w:spacing w:after="0" w:line="360" w:lineRule="auto"/>
      </w:pPr>
      <w:r>
        <w:rPr>
          <w:color w:val="000000"/>
          <w:rtl/>
        </w:rPr>
        <w:t>UNESCO. Gender Equality in Media: Forecasting Trends to 2030. Paris: UNESCO Publishing, 2024.</w:t>
      </w:r>
    </w:p>
    <w:p w14:paraId="11CCBD8F" w14:textId="77777777" w:rsidR="00AC7016" w:rsidRDefault="00000000" w:rsidP="0073723A">
      <w:pPr>
        <w:bidi/>
        <w:spacing w:after="0" w:line="360" w:lineRule="auto"/>
      </w:pPr>
      <w:r>
        <w:rPr>
          <w:color w:val="000000"/>
          <w:rtl/>
        </w:rPr>
        <w:t>UNESCO. Setting the Standards: Equality in Sports Media. Paris: UNESCO Publishing, 2022.</w:t>
      </w:r>
    </w:p>
    <w:p w14:paraId="7690C28E" w14:textId="77777777" w:rsidR="00AC7016" w:rsidRDefault="00000000" w:rsidP="0073723A">
      <w:pPr>
        <w:bidi/>
        <w:spacing w:after="0" w:line="360" w:lineRule="auto"/>
      </w:pPr>
      <w:r>
        <w:rPr>
          <w:color w:val="000000"/>
          <w:rtl/>
        </w:rPr>
        <w:t>World Association of News Publishers. AI in the Newsroom 2024. Frankfurt: WAN-IFRA, 2024.</w:t>
      </w:r>
    </w:p>
    <w:p w14:paraId="2A84B6DA" w14:textId="77777777" w:rsidR="00AC7016" w:rsidRDefault="00000000" w:rsidP="0073723A">
      <w:pPr>
        <w:keepNext/>
        <w:bidi/>
        <w:spacing w:before="280" w:after="160" w:line="360" w:lineRule="auto"/>
      </w:pPr>
      <w:r>
        <w:rPr>
          <w:b/>
          <w:bCs/>
          <w:color w:val="1F4E79"/>
          <w:sz w:val="32"/>
          <w:szCs w:val="32"/>
          <w:rtl/>
        </w:rPr>
        <w:t>ثالثًا: المواقع والمصادر الإلكترونية</w:t>
      </w:r>
    </w:p>
    <w:p w14:paraId="40678703" w14:textId="77777777" w:rsidR="00AC7016" w:rsidRDefault="00000000" w:rsidP="0073723A">
      <w:pPr>
        <w:bidi/>
        <w:spacing w:after="0" w:line="360" w:lineRule="auto"/>
      </w:pPr>
      <w:r>
        <w:rPr>
          <w:color w:val="000000"/>
          <w:rtl/>
        </w:rPr>
        <w:t>الجامعة الملكية المغربية لكرة القدم. الموقع الرسمي. تم الاطلاع في أبريل 2025. https://www.frmf.ma.</w:t>
      </w:r>
    </w:p>
    <w:p w14:paraId="5EB3524F" w14:textId="77777777" w:rsidR="00AC7016" w:rsidRDefault="00000000" w:rsidP="0073723A">
      <w:pPr>
        <w:bidi/>
        <w:spacing w:after="0" w:line="360" w:lineRule="auto"/>
      </w:pPr>
      <w:r>
        <w:rPr>
          <w:color w:val="000000"/>
          <w:rtl/>
        </w:rPr>
        <w:t>الاتحاد القطري لكرة القدم. الموقع الرسمي. تم الاطلاع في أبريل 2025. https://www.qfa.qa.</w:t>
      </w:r>
    </w:p>
    <w:p w14:paraId="206980D6" w14:textId="77777777" w:rsidR="00AC7016" w:rsidRDefault="00000000" w:rsidP="0073723A">
      <w:pPr>
        <w:bidi/>
        <w:spacing w:after="0" w:line="360" w:lineRule="auto"/>
      </w:pPr>
      <w:r>
        <w:rPr>
          <w:color w:val="000000"/>
          <w:rtl/>
        </w:rPr>
        <w:t>اللجنة الأولمبية الوطنية المغربية. الموقع الرسمي. تم الاطلاع في أبريل 2025. https://www.cnomaroc.com.</w:t>
      </w:r>
    </w:p>
    <w:p w14:paraId="0A8046F2" w14:textId="77777777" w:rsidR="00AC7016" w:rsidRDefault="00000000" w:rsidP="0073723A">
      <w:pPr>
        <w:bidi/>
        <w:spacing w:after="0" w:line="360" w:lineRule="auto"/>
      </w:pPr>
      <w:r>
        <w:rPr>
          <w:color w:val="000000"/>
          <w:rtl/>
        </w:rPr>
        <w:t>الاتحاد الإفريقي لكرة القدم. الموقع الرسمي. تم الاطلاع في أبريل 2025. https://www.cafonline.com.</w:t>
      </w:r>
    </w:p>
    <w:p w14:paraId="762E640A" w14:textId="77777777" w:rsidR="00AC7016" w:rsidRDefault="00000000" w:rsidP="0073723A">
      <w:pPr>
        <w:bidi/>
        <w:spacing w:after="0" w:line="360" w:lineRule="auto"/>
      </w:pPr>
      <w:r>
        <w:rPr>
          <w:color w:val="000000"/>
          <w:rtl/>
        </w:rPr>
        <w:t>الاتحاد الدولي لكرة القدم (FIFA). الموقع الرسمي. تم الاطلاع في أبريل 2025. https://www.fifa.com.</w:t>
      </w:r>
    </w:p>
    <w:p w14:paraId="6CC0C153" w14:textId="77777777" w:rsidR="00AC7016" w:rsidRDefault="00000000" w:rsidP="0073723A">
      <w:pPr>
        <w:bidi/>
        <w:spacing w:after="0" w:line="360" w:lineRule="auto"/>
      </w:pPr>
      <w:r>
        <w:rPr>
          <w:color w:val="000000"/>
          <w:rtl/>
        </w:rPr>
        <w:t>الاتحاد الدولي للصحفيين الرياضيين (AIPS). الموقع الرسمي. تم الاطلاع في أبريل 2025. https://www.aipsmedia.com.</w:t>
      </w:r>
    </w:p>
    <w:p w14:paraId="39C58A5C" w14:textId="77777777" w:rsidR="00AC7016" w:rsidRDefault="00000000" w:rsidP="0073723A">
      <w:pPr>
        <w:bidi/>
        <w:spacing w:after="0" w:line="360" w:lineRule="auto"/>
      </w:pPr>
      <w:r>
        <w:rPr>
          <w:color w:val="000000"/>
          <w:rtl/>
        </w:rPr>
        <w:t>Reuters Institute for the Study of Journalism. Official Website. Accessed April 2025. https://reutersinstitute.politics.ox.ac.uk.</w:t>
      </w:r>
    </w:p>
    <w:p w14:paraId="6A59B2FA" w14:textId="77777777" w:rsidR="00AC7016" w:rsidRDefault="00000000" w:rsidP="0073723A">
      <w:pPr>
        <w:bidi/>
        <w:spacing w:after="0" w:line="360" w:lineRule="auto"/>
      </w:pPr>
      <w:r>
        <w:rPr>
          <w:color w:val="000000"/>
          <w:rtl/>
        </w:rPr>
        <w:t>UNESCO. Communication and Information Sector. Accessed April 2025. https://www.unesco.org/en/communication-information.</w:t>
      </w:r>
    </w:p>
    <w:p w14:paraId="0E340C92" w14:textId="77777777" w:rsidR="00AC7016" w:rsidRDefault="00000000" w:rsidP="0073723A">
      <w:pPr>
        <w:bidi/>
        <w:spacing w:after="0" w:line="360" w:lineRule="auto"/>
      </w:pPr>
      <w:r>
        <w:rPr>
          <w:color w:val="000000"/>
          <w:rtl/>
        </w:rPr>
        <w:t>International Federation of Journalists (IFJ). Official Website. Accessed April 2025. https://www.ifj.org.</w:t>
      </w:r>
    </w:p>
    <w:p w14:paraId="7DD2F827" w14:textId="77777777" w:rsidR="00AC7016" w:rsidRDefault="00000000" w:rsidP="0073723A">
      <w:pPr>
        <w:bidi/>
        <w:spacing w:after="0" w:line="360" w:lineRule="auto"/>
      </w:pPr>
      <w:r>
        <w:rPr>
          <w:color w:val="000000"/>
          <w:rtl/>
        </w:rPr>
        <w:t>الهيئة العليا للاتصال السمعي البصري (الهاكا). الموقع الرسمي. تم الاطلاع في أبريل 2025. https://www.haca.ma.</w:t>
      </w:r>
    </w:p>
    <w:p w14:paraId="2186FC70" w14:textId="77777777" w:rsidR="00AC7016" w:rsidRDefault="00000000" w:rsidP="0073723A">
      <w:pPr>
        <w:bidi/>
        <w:spacing w:after="0" w:line="360" w:lineRule="auto"/>
      </w:pPr>
      <w:r>
        <w:rPr>
          <w:color w:val="000000"/>
          <w:rtl/>
        </w:rPr>
        <w:t>النقابة الوطنية للصحافة المغربية. الموقع الرسمي. تم الاطلاع في أبريل 2025. https://www.snpm.ma.</w:t>
      </w:r>
    </w:p>
    <w:p w14:paraId="528F095C" w14:textId="77777777" w:rsidR="00AC7016" w:rsidRDefault="00000000" w:rsidP="0073723A">
      <w:pPr>
        <w:bidi/>
        <w:spacing w:after="0" w:line="360" w:lineRule="auto"/>
      </w:pPr>
      <w:r>
        <w:rPr>
          <w:color w:val="000000"/>
          <w:rtl/>
        </w:rPr>
        <w:t>الجمعية المغربية للصحافة الرياضية. الموقع الرسمي. تم الاطلاع في أبريل 2025. https://www.amjs.ma.</w:t>
      </w:r>
    </w:p>
    <w:p w14:paraId="546702DC" w14:textId="77777777" w:rsidR="00AC7016" w:rsidRDefault="00000000" w:rsidP="0073723A">
      <w:pPr>
        <w:bidi/>
        <w:spacing w:after="0" w:line="360" w:lineRule="auto"/>
      </w:pPr>
      <w:r>
        <w:rPr>
          <w:color w:val="000000"/>
          <w:rtl/>
        </w:rPr>
        <w:lastRenderedPageBreak/>
        <w:t>قناة الجزيرة الرياضية. الموقع الرسمي. تم الاطلاع في أبريل 2025. https://aljazeerasports.net.</w:t>
      </w:r>
    </w:p>
    <w:p w14:paraId="0EE5961B" w14:textId="77777777" w:rsidR="00AC7016" w:rsidRDefault="00000000" w:rsidP="0073723A">
      <w:pPr>
        <w:bidi/>
        <w:spacing w:after="0" w:line="360" w:lineRule="auto"/>
      </w:pPr>
      <w:r>
        <w:rPr>
          <w:color w:val="000000"/>
          <w:rtl/>
        </w:rPr>
        <w:t>beIN Sports. Official Website. Accessed April 2025. https://www.beinsports.com.</w:t>
      </w:r>
    </w:p>
    <w:p w14:paraId="18BC37AB" w14:textId="77777777" w:rsidR="00AC7016" w:rsidRDefault="00000000" w:rsidP="0073723A">
      <w:pPr>
        <w:bidi/>
        <w:spacing w:after="0" w:line="360" w:lineRule="auto"/>
      </w:pPr>
      <w:r>
        <w:rPr>
          <w:color w:val="000000"/>
          <w:rtl/>
        </w:rPr>
        <w:t>Qatar Television (QTV). Official Website. Accessed April 2025. https://www.qatartv.qa.</w:t>
      </w:r>
    </w:p>
    <w:p w14:paraId="07B054E5" w14:textId="77777777" w:rsidR="00AC7016" w:rsidRDefault="00000000" w:rsidP="0073723A">
      <w:pPr>
        <w:bidi/>
        <w:spacing w:after="0" w:line="360" w:lineRule="auto"/>
      </w:pPr>
      <w:r>
        <w:rPr>
          <w:color w:val="000000"/>
          <w:rtl/>
        </w:rPr>
        <w:t>Doha Institute for Graduate Studies. Media Studies Department. Accessed April 2025. https://dohainstitute.edu.qa.</w:t>
      </w:r>
    </w:p>
    <w:p w14:paraId="12B58A65" w14:textId="77777777" w:rsidR="00AC7016" w:rsidRDefault="00000000" w:rsidP="0073723A">
      <w:pPr>
        <w:bidi/>
        <w:spacing w:after="0" w:line="360" w:lineRule="auto"/>
      </w:pPr>
      <w:r>
        <w:rPr>
          <w:color w:val="000000"/>
          <w:rtl/>
        </w:rPr>
        <w:t>المجلس الوطني للصحافة (المغرب). الموقع الرسمي. تم الاطلاع في أبريل 2025. https://www.cnp.press.ma.</w:t>
      </w:r>
    </w:p>
    <w:p w14:paraId="598AF6D1" w14:textId="77777777" w:rsidR="00AC7016" w:rsidRDefault="00000000" w:rsidP="0073723A">
      <w:pPr>
        <w:bidi/>
        <w:spacing w:after="0" w:line="360" w:lineRule="auto"/>
      </w:pPr>
      <w:r>
        <w:rPr>
          <w:color w:val="000000"/>
          <w:rtl/>
        </w:rPr>
        <w:t>Brand Finance. Official Website. Accessed April 2025. https://brandfinance.com.</w:t>
      </w:r>
    </w:p>
    <w:p w14:paraId="432B9D9F" w14:textId="77777777" w:rsidR="00AC7016" w:rsidRDefault="00000000" w:rsidP="0073723A">
      <w:pPr>
        <w:bidi/>
        <w:spacing w:after="0" w:line="360" w:lineRule="auto"/>
      </w:pPr>
      <w:r>
        <w:rPr>
          <w:color w:val="000000"/>
          <w:rtl/>
        </w:rPr>
        <w:t>Global Media Monitoring Project (GMMP). Official Website. Accessed April 2025. https://whomakesthenews.org.</w:t>
      </w:r>
    </w:p>
    <w:p w14:paraId="7B4AB39A" w14:textId="77777777" w:rsidR="00AC7016" w:rsidRDefault="00000000" w:rsidP="0073723A">
      <w:pPr>
        <w:bidi/>
        <w:spacing w:after="0" w:line="360" w:lineRule="auto"/>
      </w:pPr>
      <w:r>
        <w:rPr>
          <w:color w:val="000000"/>
          <w:rtl/>
        </w:rPr>
        <w:t>AIPS Africa. Official Website. Accessed April 2025. https://aipsafrica.com.</w:t>
      </w:r>
    </w:p>
    <w:p w14:paraId="52525450" w14:textId="77777777" w:rsidR="00AC7016" w:rsidRDefault="00000000" w:rsidP="0073723A">
      <w:pPr>
        <w:bidi/>
        <w:spacing w:after="0" w:line="240" w:lineRule="auto"/>
      </w:pPr>
      <w:r>
        <w:br w:type="page"/>
      </w:r>
    </w:p>
    <w:p w14:paraId="3B796551" w14:textId="77777777" w:rsidR="00AC7016" w:rsidRDefault="00000000" w:rsidP="0073723A">
      <w:pPr>
        <w:keepNext/>
        <w:bidi/>
        <w:spacing w:before="280" w:after="160" w:line="360" w:lineRule="auto"/>
      </w:pPr>
      <w:r>
        <w:rPr>
          <w:b/>
          <w:bCs/>
          <w:color w:val="1F4E79"/>
          <w:sz w:val="32"/>
          <w:szCs w:val="32"/>
          <w:rtl/>
        </w:rPr>
        <w:lastRenderedPageBreak/>
        <w:t>الملحق الأول: الاستمارة</w:t>
      </w:r>
    </w:p>
    <w:p w14:paraId="3B30AF9D" w14:textId="77777777" w:rsidR="00AC7016" w:rsidRDefault="00000000" w:rsidP="0073723A">
      <w:pPr>
        <w:bidi/>
        <w:spacing w:before="80" w:after="160" w:line="360" w:lineRule="auto"/>
      </w:pPr>
      <w:r>
        <w:rPr>
          <w:b/>
          <w:bCs/>
          <w:color w:val="000000"/>
          <w:rtl/>
        </w:rPr>
        <w:t>الاستمارة الموجهة للصحفيين والصحفيات الرياضيين في المغرب وقطر</w:t>
      </w:r>
    </w:p>
    <w:p w14:paraId="55CDF60C" w14:textId="77777777" w:rsidR="00AC7016" w:rsidRDefault="00000000" w:rsidP="0073723A">
      <w:pPr>
        <w:bidi/>
        <w:spacing w:before="80" w:after="80" w:line="360" w:lineRule="auto"/>
        <w:ind w:firstLine="567"/>
      </w:pPr>
      <w:r>
        <w:rPr>
          <w:color w:val="000000"/>
          <w:rtl/>
        </w:rPr>
        <w:t>ضمن إطار بحث جامعي حول وضع الصحفيات في الإعلام الرياضي العربي، ندعوكم/كن لمشاركتنا برأيكم/كن من خلال تعبئة الاستمارة التالية. وسنحرص على معاملة بياناتكم/كن بسرية تامة، واستعمالها فقط في أغراض البحث العلمي. كما سيتم تقديم نتائج البحث بصيغة موحدة ومجهولة الهوية. شكراً لتعاونكم/كن.</w:t>
      </w:r>
    </w:p>
    <w:p w14:paraId="5965064C" w14:textId="77777777" w:rsidR="00AC7016" w:rsidRDefault="00000000" w:rsidP="0073723A">
      <w:pPr>
        <w:keepNext/>
        <w:bidi/>
        <w:spacing w:before="200" w:after="120" w:line="360" w:lineRule="auto"/>
      </w:pPr>
      <w:r>
        <w:rPr>
          <w:b/>
          <w:bCs/>
          <w:color w:val="2E7D32"/>
          <w:sz w:val="28"/>
          <w:szCs w:val="28"/>
          <w:rtl/>
        </w:rPr>
        <w:t>المحور الأول: المعطيات الديمغرافية والمهنية</w:t>
      </w:r>
    </w:p>
    <w:p w14:paraId="13AF6695" w14:textId="77777777" w:rsidR="00AC7016" w:rsidRDefault="00000000" w:rsidP="0073723A">
      <w:pPr>
        <w:bidi/>
        <w:spacing w:before="40" w:after="40" w:line="360" w:lineRule="auto"/>
        <w:ind w:firstLine="283"/>
      </w:pPr>
      <w:r>
        <w:rPr>
          <w:color w:val="000000"/>
          <w:rtl/>
        </w:rPr>
        <w:t>1. الجنس: ☐ ذكر ☐ أنثى</w:t>
      </w:r>
    </w:p>
    <w:p w14:paraId="4AFF14DB" w14:textId="77777777" w:rsidR="00AC7016" w:rsidRDefault="00000000" w:rsidP="0073723A">
      <w:pPr>
        <w:bidi/>
        <w:spacing w:before="40" w:after="40" w:line="360" w:lineRule="auto"/>
        <w:ind w:firstLine="283"/>
      </w:pPr>
      <w:r>
        <w:rPr>
          <w:color w:val="000000"/>
          <w:rtl/>
        </w:rPr>
        <w:t>2. الفئة العمرية: ☐ 25-34 ☐ 35-44 ☐ 45-54 ☐ 55+</w:t>
      </w:r>
    </w:p>
    <w:p w14:paraId="36CFEE46" w14:textId="77777777" w:rsidR="00AC7016" w:rsidRDefault="00000000" w:rsidP="0073723A">
      <w:pPr>
        <w:bidi/>
        <w:spacing w:before="40" w:after="40" w:line="360" w:lineRule="auto"/>
        <w:ind w:firstLine="283"/>
      </w:pPr>
      <w:r>
        <w:rPr>
          <w:color w:val="000000"/>
          <w:rtl/>
        </w:rPr>
        <w:t>3. البلد: ☐ المغرب ☐ قطر</w:t>
      </w:r>
    </w:p>
    <w:p w14:paraId="61F4CFAA" w14:textId="77777777" w:rsidR="00AC7016" w:rsidRDefault="00000000" w:rsidP="0073723A">
      <w:pPr>
        <w:bidi/>
        <w:spacing w:before="40" w:after="40" w:line="360" w:lineRule="auto"/>
        <w:ind w:firstLine="283"/>
      </w:pPr>
      <w:r>
        <w:rPr>
          <w:color w:val="000000"/>
          <w:rtl/>
        </w:rPr>
        <w:t>4. سنوات الخبرة في الصحافة الرياضية: ☐ أقل من 5 ☐ 5-10 ☐ 10-15 ☐ أكثر من 15</w:t>
      </w:r>
    </w:p>
    <w:p w14:paraId="07CF9D9B" w14:textId="77777777" w:rsidR="00AC7016" w:rsidRDefault="00000000" w:rsidP="0073723A">
      <w:pPr>
        <w:bidi/>
        <w:spacing w:before="40" w:after="40" w:line="360" w:lineRule="auto"/>
        <w:ind w:firstLine="283"/>
      </w:pPr>
      <w:r>
        <w:rPr>
          <w:color w:val="000000"/>
          <w:rtl/>
        </w:rPr>
        <w:t>5. نوع المؤسسة الإعلامية: ☐ صحيفة ورقية ☐ صحيفة إلكترونية ☐ تلفزيون ☐ إذاعة ☐ مستقل/ة</w:t>
      </w:r>
    </w:p>
    <w:p w14:paraId="42DDE58D" w14:textId="77777777" w:rsidR="00AC7016" w:rsidRDefault="00000000" w:rsidP="0073723A">
      <w:pPr>
        <w:bidi/>
        <w:spacing w:before="40" w:after="40" w:line="360" w:lineRule="auto"/>
        <w:ind w:firstLine="283"/>
      </w:pPr>
      <w:r>
        <w:rPr>
          <w:color w:val="000000"/>
          <w:rtl/>
        </w:rPr>
        <w:t>6. المنصب الحالي: ☐ محرر/ة ☐ مقدم/ة ☐ معلق/ة ☐ مدير/ة تحرير ☐ مالك/ة منبر</w:t>
      </w:r>
    </w:p>
    <w:p w14:paraId="55BC2C6F" w14:textId="77777777" w:rsidR="00AC7016" w:rsidRDefault="00000000" w:rsidP="0073723A">
      <w:pPr>
        <w:bidi/>
        <w:spacing w:before="40" w:after="40" w:line="360" w:lineRule="auto"/>
        <w:ind w:firstLine="283"/>
      </w:pPr>
      <w:r>
        <w:rPr>
          <w:color w:val="000000"/>
          <w:rtl/>
        </w:rPr>
        <w:t>7. أعلى شهادة محصلة: ☐ بكالوريوس ☐ ماستر ☐ دكتوراه ☐ شهادات تكوين مهني فقط</w:t>
      </w:r>
    </w:p>
    <w:p w14:paraId="2F0192D7" w14:textId="77777777" w:rsidR="00AC7016" w:rsidRDefault="00000000" w:rsidP="0073723A">
      <w:pPr>
        <w:keepNext/>
        <w:bidi/>
        <w:spacing w:before="200" w:after="120" w:line="360" w:lineRule="auto"/>
      </w:pPr>
      <w:r>
        <w:rPr>
          <w:b/>
          <w:bCs/>
          <w:color w:val="2E7D32"/>
          <w:sz w:val="28"/>
          <w:szCs w:val="28"/>
          <w:rtl/>
        </w:rPr>
        <w:t>المحور الثاني: الواقع المهني</w:t>
      </w:r>
    </w:p>
    <w:p w14:paraId="6A6B06E3" w14:textId="77777777" w:rsidR="00AC7016" w:rsidRDefault="00000000" w:rsidP="0073723A">
      <w:pPr>
        <w:bidi/>
        <w:spacing w:before="40" w:after="40" w:line="360" w:lineRule="auto"/>
        <w:ind w:firstLine="283"/>
      </w:pPr>
      <w:r>
        <w:rPr>
          <w:color w:val="000000"/>
          <w:rtl/>
        </w:rPr>
        <w:t>8. هل ترى/ين أن الصحفية الرياضية تواجه تحديات أكبر من زميلها الذكر؟ ☐ نعم بقوة ☐ نعم ☐ لا أعرف ☐ لا ☐ لا بقوة</w:t>
      </w:r>
    </w:p>
    <w:p w14:paraId="26F428EE" w14:textId="77777777" w:rsidR="00AC7016" w:rsidRDefault="00000000" w:rsidP="0073723A">
      <w:pPr>
        <w:bidi/>
        <w:spacing w:before="40" w:after="40" w:line="360" w:lineRule="auto"/>
        <w:ind w:firstLine="283"/>
      </w:pPr>
      <w:r>
        <w:rPr>
          <w:color w:val="000000"/>
          <w:rtl/>
        </w:rPr>
        <w:t>9. ما هي أبرز التحديات التي تواجهها الصحفية الرياضية في تجربتك؟ (يمكن اختيار أكثر من إجابة)</w:t>
      </w:r>
    </w:p>
    <w:p w14:paraId="7FD2EC9A" w14:textId="77777777" w:rsidR="00AC7016" w:rsidRDefault="00000000" w:rsidP="0073723A">
      <w:pPr>
        <w:bidi/>
        <w:spacing w:before="40" w:after="40" w:line="360" w:lineRule="auto"/>
        <w:ind w:firstLine="283"/>
      </w:pPr>
      <w:r>
        <w:rPr>
          <w:color w:val="000000"/>
          <w:rtl/>
        </w:rPr>
        <w:t xml:space="preserve"> ☐ تحديات اجتماعية ☐ تحديات مهنية ☐ تحديات تكنولوجية ☐ تحديات نقابية ☐ أخرى</w:t>
      </w:r>
    </w:p>
    <w:p w14:paraId="59CBCE59" w14:textId="77777777" w:rsidR="00AC7016" w:rsidRDefault="00000000" w:rsidP="0073723A">
      <w:pPr>
        <w:bidi/>
        <w:spacing w:before="40" w:after="40" w:line="360" w:lineRule="auto"/>
        <w:ind w:firstLine="283"/>
      </w:pPr>
      <w:r>
        <w:rPr>
          <w:color w:val="000000"/>
          <w:rtl/>
        </w:rPr>
        <w:t>10. هل تعرضت/ت لتمييز جنساني في عملك؟ ☐ نعم بشكل متكرر ☐ نعم أحيانًا ☐ لا أعرف ☐ لا</w:t>
      </w:r>
    </w:p>
    <w:p w14:paraId="7AB816A7" w14:textId="77777777" w:rsidR="00AC7016" w:rsidRDefault="00000000" w:rsidP="0073723A">
      <w:pPr>
        <w:bidi/>
        <w:spacing w:before="40" w:after="40" w:line="360" w:lineRule="auto"/>
        <w:ind w:firstLine="283"/>
      </w:pPr>
      <w:r>
        <w:rPr>
          <w:color w:val="000000"/>
          <w:rtl/>
        </w:rPr>
        <w:t>11. هل تعتبر/ين أن المؤسسة التي تعمل/ين بها تتيح فرصاً متساوية للترقي؟ ☐ نعم بقوة ☐ نعم ☐ لا أعرف ☐ لا ☐ لا بقوة</w:t>
      </w:r>
    </w:p>
    <w:p w14:paraId="0349FB35" w14:textId="77777777" w:rsidR="00AC7016" w:rsidRDefault="00000000" w:rsidP="0073723A">
      <w:pPr>
        <w:bidi/>
        <w:spacing w:before="40" w:after="40" w:line="360" w:lineRule="auto"/>
        <w:ind w:firstLine="283"/>
      </w:pPr>
      <w:r>
        <w:rPr>
          <w:color w:val="000000"/>
          <w:rtl/>
        </w:rPr>
        <w:t>12. كيف تقيم/ين تكوينك في مجال الصحافة الرياضية؟ ☐ ممتاز ☐ جيد ☐ متوسط ☐ ضعيف</w:t>
      </w:r>
    </w:p>
    <w:p w14:paraId="4836E184" w14:textId="77777777" w:rsidR="00AC7016" w:rsidRDefault="00000000" w:rsidP="0073723A">
      <w:pPr>
        <w:keepNext/>
        <w:bidi/>
        <w:spacing w:before="200" w:after="120" w:line="360" w:lineRule="auto"/>
      </w:pPr>
      <w:r>
        <w:rPr>
          <w:b/>
          <w:bCs/>
          <w:color w:val="2E7D32"/>
          <w:sz w:val="28"/>
          <w:szCs w:val="28"/>
          <w:rtl/>
        </w:rPr>
        <w:lastRenderedPageBreak/>
        <w:t>المحور الثالث: التحول الرقمي</w:t>
      </w:r>
    </w:p>
    <w:p w14:paraId="7C7666CF" w14:textId="77777777" w:rsidR="00AC7016" w:rsidRDefault="00000000" w:rsidP="0073723A">
      <w:pPr>
        <w:bidi/>
        <w:spacing w:before="40" w:after="40" w:line="360" w:lineRule="auto"/>
        <w:ind w:firstLine="283"/>
      </w:pPr>
      <w:r>
        <w:rPr>
          <w:color w:val="000000"/>
          <w:rtl/>
        </w:rPr>
        <w:t>13. هل تستعمل/ين منصات التواصل الاجتماعي في عملك المهني؟ ☐ بشكل دائم ☐ بشكل متكرر ☐ أحيانًا ☐ نادراً</w:t>
      </w:r>
    </w:p>
    <w:p w14:paraId="65530C95" w14:textId="77777777" w:rsidR="00AC7016" w:rsidRDefault="00000000" w:rsidP="0073723A">
      <w:pPr>
        <w:bidi/>
        <w:spacing w:before="40" w:after="40" w:line="360" w:lineRule="auto"/>
        <w:ind w:firstLine="283"/>
      </w:pPr>
      <w:r>
        <w:rPr>
          <w:color w:val="000000"/>
          <w:rtl/>
        </w:rPr>
        <w:t>14. هل تشكل المنصات الرقمية فضاءً بديلاً مهماً للصحفية الرياضية؟ ☐ نعم بقوة ☐ نعم ☐ لا أعرف ☐ لا</w:t>
      </w:r>
    </w:p>
    <w:p w14:paraId="3E1693DC" w14:textId="77777777" w:rsidR="00AC7016" w:rsidRDefault="00000000" w:rsidP="0073723A">
      <w:pPr>
        <w:bidi/>
        <w:spacing w:before="40" w:after="40" w:line="360" w:lineRule="auto"/>
        <w:ind w:firstLine="283"/>
      </w:pPr>
      <w:r>
        <w:rPr>
          <w:color w:val="000000"/>
          <w:rtl/>
        </w:rPr>
        <w:t>15. هل تستعمل/ين أدوات الذكاء الاصطناعي في عملك؟ ☐ نعم بشكل دائم ☐ نعم أحيانًا ☐ نادراً ☐ لا</w:t>
      </w:r>
    </w:p>
    <w:p w14:paraId="03332FB3" w14:textId="77777777" w:rsidR="00AC7016" w:rsidRDefault="00000000" w:rsidP="0073723A">
      <w:pPr>
        <w:bidi/>
        <w:spacing w:before="40" w:after="40" w:line="360" w:lineRule="auto"/>
        <w:ind w:firstLine="283"/>
      </w:pPr>
      <w:r>
        <w:rPr>
          <w:color w:val="000000"/>
          <w:rtl/>
        </w:rPr>
        <w:t>16. هل تعرضت/ت للتنمر السيبراني بسبب نشاطك المهني؟ ☐ نعم بشكل متكرر ☐ نعم أحيانًا ☐ لا</w:t>
      </w:r>
    </w:p>
    <w:p w14:paraId="5DB99229" w14:textId="77777777" w:rsidR="00AC7016" w:rsidRDefault="00000000" w:rsidP="0073723A">
      <w:pPr>
        <w:bidi/>
        <w:spacing w:before="40" w:after="40" w:line="360" w:lineRule="auto"/>
        <w:ind w:firstLine="283"/>
      </w:pPr>
      <w:r>
        <w:rPr>
          <w:color w:val="000000"/>
          <w:rtl/>
        </w:rPr>
        <w:t>17. هل تحتاج المهنة إلى تكوين مستمر متطور في المجال الرقمي؟ ☐ نعم بقوة ☐ نعم ☐ لا</w:t>
      </w:r>
    </w:p>
    <w:p w14:paraId="33290836" w14:textId="77777777" w:rsidR="00AC7016" w:rsidRDefault="00000000" w:rsidP="0073723A">
      <w:pPr>
        <w:keepNext/>
        <w:bidi/>
        <w:spacing w:before="200" w:after="120" w:line="360" w:lineRule="auto"/>
      </w:pPr>
      <w:r>
        <w:rPr>
          <w:b/>
          <w:bCs/>
          <w:color w:val="2E7D32"/>
          <w:sz w:val="28"/>
          <w:szCs w:val="28"/>
          <w:rtl/>
        </w:rPr>
        <w:t>المحور الرابع: القوة الناعمة</w:t>
      </w:r>
    </w:p>
    <w:p w14:paraId="482CDDE0" w14:textId="77777777" w:rsidR="00AC7016" w:rsidRDefault="00000000" w:rsidP="0073723A">
      <w:pPr>
        <w:bidi/>
        <w:spacing w:before="40" w:after="40" w:line="360" w:lineRule="auto"/>
        <w:ind w:firstLine="283"/>
      </w:pPr>
      <w:r>
        <w:rPr>
          <w:color w:val="000000"/>
          <w:rtl/>
        </w:rPr>
        <w:t>18. هل تساهم الصحفية الرياضية في بناء صورة بلدها دوليًّا؟ ☐ نعم بقوة ☐ نعم ☐ لا أعرف ☐ لا</w:t>
      </w:r>
    </w:p>
    <w:p w14:paraId="7C48C78B" w14:textId="77777777" w:rsidR="00AC7016" w:rsidRDefault="00000000" w:rsidP="0073723A">
      <w:pPr>
        <w:bidi/>
        <w:spacing w:before="40" w:after="40" w:line="360" w:lineRule="auto"/>
        <w:ind w:firstLine="283"/>
      </w:pPr>
      <w:r>
        <w:rPr>
          <w:color w:val="000000"/>
          <w:rtl/>
        </w:rPr>
        <w:t>19. هل تشكل الأحداث الرياضية الكبرى فرصة للصحفية الرياضية؟ ☐ نعم بقوة ☐ نعم ☐ لا أعرف ☐ لا</w:t>
      </w:r>
    </w:p>
    <w:p w14:paraId="0F1C124A" w14:textId="77777777" w:rsidR="00AC7016" w:rsidRDefault="00000000" w:rsidP="0073723A">
      <w:pPr>
        <w:bidi/>
        <w:spacing w:before="40" w:after="40" w:line="360" w:lineRule="auto"/>
        <w:ind w:firstLine="283"/>
      </w:pPr>
      <w:r>
        <w:rPr>
          <w:color w:val="000000"/>
          <w:rtl/>
        </w:rPr>
        <w:t>20. هل يحتاج بلدك إلى استراتيجية إعلامية رياضية واضحة؟ ☐ نعم بقوة ☐ نعم ☐ لا أعرف ☐ لا</w:t>
      </w:r>
    </w:p>
    <w:p w14:paraId="42F65ED9" w14:textId="77777777" w:rsidR="00AC7016" w:rsidRDefault="00000000" w:rsidP="0073723A">
      <w:pPr>
        <w:bidi/>
        <w:spacing w:before="40" w:after="40" w:line="360" w:lineRule="auto"/>
        <w:ind w:firstLine="283"/>
      </w:pPr>
      <w:r>
        <w:rPr>
          <w:color w:val="000000"/>
          <w:rtl/>
        </w:rPr>
        <w:t>21. كيف ترى/ين دور الصحافة الرياضية النسائية في القوة الناعمة بحلول 2030؟ ☐ متنامٍ بقوة ☐ متنامٍ تدريجياً ☐ ثابت ☐ متراجع</w:t>
      </w:r>
    </w:p>
    <w:p w14:paraId="00A18CFE" w14:textId="77777777" w:rsidR="00AC7016" w:rsidRDefault="00000000" w:rsidP="0073723A">
      <w:pPr>
        <w:bidi/>
        <w:spacing w:before="40" w:after="40" w:line="360" w:lineRule="auto"/>
        <w:ind w:firstLine="283"/>
      </w:pPr>
      <w:r>
        <w:rPr>
          <w:color w:val="000000"/>
          <w:rtl/>
        </w:rPr>
        <w:t>22. هل تعتبر/ين تجربة قطر في مونديال 2022 نموذجاً يحتذى به في توظيف الصحافة الرياضية في القوة الناعمة؟ ☐ نعم بقوة ☐ نعم ☐ لا أعرف ☐ لا</w:t>
      </w:r>
    </w:p>
    <w:p w14:paraId="50AA9DCD" w14:textId="77777777" w:rsidR="00AC7016" w:rsidRDefault="00000000" w:rsidP="0073723A">
      <w:pPr>
        <w:bidi/>
        <w:spacing w:before="40" w:after="40" w:line="360" w:lineRule="auto"/>
        <w:ind w:firstLine="283"/>
      </w:pPr>
      <w:r>
        <w:rPr>
          <w:color w:val="000000"/>
          <w:rtl/>
        </w:rPr>
        <w:t>23. هل ترى/ين أن المغرب مستعد إعلامياً لاحتضان كأس إفريقيا 2025 ومونديال 2030؟ ☐ نعم بقوة ☐ نعم ☐ لا أعرف ☐ لا</w:t>
      </w:r>
    </w:p>
    <w:p w14:paraId="3C749DC9" w14:textId="77777777" w:rsidR="00AC7016" w:rsidRDefault="00000000" w:rsidP="0073723A">
      <w:pPr>
        <w:bidi/>
        <w:spacing w:before="40" w:after="40" w:line="360" w:lineRule="auto"/>
        <w:ind w:firstLine="283"/>
      </w:pPr>
      <w:r>
        <w:rPr>
          <w:color w:val="000000"/>
          <w:rtl/>
        </w:rPr>
        <w:t>24. ما هي اقتراحاتكم/كن لتعزيز دور الصحفية الرياضية في بلدكم/كن؟ (سؤال مفتوح)</w:t>
      </w:r>
    </w:p>
    <w:p w14:paraId="60D604EE" w14:textId="77777777" w:rsidR="00AC7016" w:rsidRDefault="00000000" w:rsidP="0073723A">
      <w:pPr>
        <w:bidi/>
        <w:spacing w:before="160" w:after="80" w:line="360" w:lineRule="auto"/>
        <w:ind w:firstLine="567"/>
      </w:pPr>
      <w:r>
        <w:rPr>
          <w:color w:val="000000"/>
          <w:rtl/>
        </w:rPr>
        <w:t>نشكركم/كن جزيل الشكر على وقتكم/كن وعلى مساهمتكم/كن في إنجاح هذا البحث، الذي يطمح إلى تقديم قراءة علمية لوضع الصحفيات في الإعلام الرياضي وفتح أفق لتحسين هذا الواقع في السنوات القادمة.</w:t>
      </w:r>
    </w:p>
    <w:p w14:paraId="0D88014B" w14:textId="77777777" w:rsidR="00AC7016" w:rsidRDefault="00000000" w:rsidP="0073723A">
      <w:pPr>
        <w:bidi/>
        <w:spacing w:after="0" w:line="240" w:lineRule="auto"/>
      </w:pPr>
      <w:r>
        <w:br w:type="page"/>
      </w:r>
    </w:p>
    <w:p w14:paraId="35A66420" w14:textId="77777777" w:rsidR="00AC7016" w:rsidRDefault="00000000" w:rsidP="0073723A">
      <w:pPr>
        <w:keepNext/>
        <w:bidi/>
        <w:spacing w:before="280" w:after="160" w:line="360" w:lineRule="auto"/>
      </w:pPr>
      <w:r>
        <w:rPr>
          <w:b/>
          <w:bCs/>
          <w:color w:val="1F4E79"/>
          <w:sz w:val="32"/>
          <w:szCs w:val="32"/>
          <w:rtl/>
        </w:rPr>
        <w:lastRenderedPageBreak/>
        <w:t>الملحق الثاني: دليل المقابلات نصف الموجهة</w:t>
      </w:r>
    </w:p>
    <w:p w14:paraId="4B5BFD36" w14:textId="77777777" w:rsidR="00AC7016" w:rsidRDefault="00000000" w:rsidP="0073723A">
      <w:pPr>
        <w:bidi/>
        <w:spacing w:before="80" w:after="80" w:line="360" w:lineRule="auto"/>
        <w:ind w:firstLine="567"/>
      </w:pPr>
      <w:r>
        <w:rPr>
          <w:color w:val="000000"/>
          <w:rtl/>
        </w:rPr>
        <w:t>أُجريت 12 مقابلة نصف موجهة مع صحفيات رياضيات ذوات تجربة معتبرة في كل من المغرب وقطر، استمرت كل مقابلة في المتوسط بين 45 و60 دقيقة، وأُجريت إما حضورياً أو عبر الفيديو. وقد اعتمدنا في إدارة هذه المقابلات على الدليل التالي، الذي يتركب من خمسة محاور متكاملة:</w:t>
      </w:r>
    </w:p>
    <w:p w14:paraId="230DD570" w14:textId="77777777" w:rsidR="00AC7016" w:rsidRDefault="00000000" w:rsidP="0073723A">
      <w:pPr>
        <w:keepNext/>
        <w:bidi/>
        <w:spacing w:before="200" w:after="120" w:line="360" w:lineRule="auto"/>
      </w:pPr>
      <w:r>
        <w:rPr>
          <w:b/>
          <w:bCs/>
          <w:color w:val="2E7D32"/>
          <w:sz w:val="28"/>
          <w:szCs w:val="28"/>
          <w:rtl/>
        </w:rPr>
        <w:t>المحور الأول: المسار المهني</w:t>
      </w:r>
    </w:p>
    <w:p w14:paraId="64C1F4D7" w14:textId="77777777" w:rsidR="00AC7016" w:rsidRDefault="00000000" w:rsidP="0073723A">
      <w:pPr>
        <w:bidi/>
        <w:spacing w:before="40" w:after="40" w:line="360" w:lineRule="auto"/>
        <w:ind w:left="283" w:right="283"/>
      </w:pPr>
      <w:r>
        <w:rPr>
          <w:color w:val="000000"/>
          <w:rtl/>
        </w:rPr>
        <w:t xml:space="preserve"> — كيف بدأت مسارك في الصحافة الرياضية؟ ما الذي دفعك إلى اختيار هذا التخصص؟</w:t>
      </w:r>
    </w:p>
    <w:p w14:paraId="7FDABD0F" w14:textId="77777777" w:rsidR="00AC7016" w:rsidRDefault="00000000" w:rsidP="0073723A">
      <w:pPr>
        <w:bidi/>
        <w:spacing w:before="40" w:after="40" w:line="360" w:lineRule="auto"/>
        <w:ind w:left="283" w:right="283"/>
      </w:pPr>
      <w:r>
        <w:rPr>
          <w:color w:val="000000"/>
          <w:rtl/>
        </w:rPr>
        <w:t xml:space="preserve"> — ما أبرز المحطات في مسارك المهني؟ وما الفترة التي تعتبرينها نقطة تحول؟</w:t>
      </w:r>
    </w:p>
    <w:p w14:paraId="0593EA4E" w14:textId="77777777" w:rsidR="00AC7016" w:rsidRDefault="00000000" w:rsidP="0073723A">
      <w:pPr>
        <w:bidi/>
        <w:spacing w:before="40" w:after="40" w:line="360" w:lineRule="auto"/>
        <w:ind w:left="283" w:right="283"/>
      </w:pPr>
      <w:r>
        <w:rPr>
          <w:color w:val="000000"/>
          <w:rtl/>
        </w:rPr>
        <w:t xml:space="preserve"> — هل واجهت في بداية مسارك صعوبات خاصة بسبب كونك امرأة في هذا المجال؟</w:t>
      </w:r>
    </w:p>
    <w:p w14:paraId="16905D93" w14:textId="77777777" w:rsidR="00AC7016" w:rsidRDefault="00000000" w:rsidP="0073723A">
      <w:pPr>
        <w:bidi/>
        <w:spacing w:before="40" w:after="40" w:line="360" w:lineRule="auto"/>
        <w:ind w:left="283" w:right="283"/>
      </w:pPr>
      <w:r>
        <w:rPr>
          <w:color w:val="000000"/>
          <w:rtl/>
        </w:rPr>
        <w:t xml:space="preserve"> — كيف تطورت علاقتك بالمؤسسة التي تعملين بها عبر السنوات؟</w:t>
      </w:r>
    </w:p>
    <w:p w14:paraId="3B627C76" w14:textId="77777777" w:rsidR="00AC7016" w:rsidRDefault="00000000" w:rsidP="0073723A">
      <w:pPr>
        <w:keepNext/>
        <w:bidi/>
        <w:spacing w:before="200" w:after="120" w:line="360" w:lineRule="auto"/>
      </w:pPr>
      <w:r>
        <w:rPr>
          <w:b/>
          <w:bCs/>
          <w:color w:val="2E7D32"/>
          <w:sz w:val="28"/>
          <w:szCs w:val="28"/>
          <w:rtl/>
        </w:rPr>
        <w:t>المحور الثاني: التحديات المهنية</w:t>
      </w:r>
    </w:p>
    <w:p w14:paraId="4C4D8D37" w14:textId="77777777" w:rsidR="00AC7016" w:rsidRDefault="00000000" w:rsidP="0073723A">
      <w:pPr>
        <w:bidi/>
        <w:spacing w:before="40" w:after="40" w:line="360" w:lineRule="auto"/>
        <w:ind w:left="283" w:right="283"/>
      </w:pPr>
      <w:r>
        <w:rPr>
          <w:color w:val="000000"/>
          <w:rtl/>
        </w:rPr>
        <w:t xml:space="preserve"> — ما هي أبرز التحديات اليومية التي تواجهك في عملك؟</w:t>
      </w:r>
    </w:p>
    <w:p w14:paraId="562F425B" w14:textId="77777777" w:rsidR="00AC7016" w:rsidRDefault="00000000" w:rsidP="0073723A">
      <w:pPr>
        <w:bidi/>
        <w:spacing w:before="40" w:after="40" w:line="360" w:lineRule="auto"/>
        <w:ind w:left="283" w:right="283"/>
      </w:pPr>
      <w:r>
        <w:rPr>
          <w:color w:val="000000"/>
          <w:rtl/>
        </w:rPr>
        <w:t xml:space="preserve"> — هل ترين أن هناك تمييزاً في توزيع المهام بين الصحفيين والصحفيات؟</w:t>
      </w:r>
    </w:p>
    <w:p w14:paraId="6E1192EB" w14:textId="77777777" w:rsidR="00AC7016" w:rsidRDefault="00000000" w:rsidP="0073723A">
      <w:pPr>
        <w:bidi/>
        <w:spacing w:before="40" w:after="40" w:line="360" w:lineRule="auto"/>
        <w:ind w:left="283" w:right="283"/>
      </w:pPr>
      <w:r>
        <w:rPr>
          <w:color w:val="000000"/>
          <w:rtl/>
        </w:rPr>
        <w:t xml:space="preserve"> — ما هي العلاقة مع الزملاء الذكور في غرفة التحرير؟</w:t>
      </w:r>
    </w:p>
    <w:p w14:paraId="333E36DC" w14:textId="77777777" w:rsidR="00AC7016" w:rsidRDefault="00000000" w:rsidP="0073723A">
      <w:pPr>
        <w:bidi/>
        <w:spacing w:before="40" w:after="40" w:line="360" w:lineRule="auto"/>
        <w:ind w:left="283" w:right="283"/>
      </w:pPr>
      <w:r>
        <w:rPr>
          <w:color w:val="000000"/>
          <w:rtl/>
        </w:rPr>
        <w:t xml:space="preserve"> — كيف تتعاملين مع التنمر السيبراني، إن تعرضت له؟</w:t>
      </w:r>
    </w:p>
    <w:p w14:paraId="74CB6891" w14:textId="77777777" w:rsidR="00AC7016" w:rsidRDefault="00000000" w:rsidP="0073723A">
      <w:pPr>
        <w:keepNext/>
        <w:bidi/>
        <w:spacing w:before="200" w:after="120" w:line="360" w:lineRule="auto"/>
      </w:pPr>
      <w:r>
        <w:rPr>
          <w:b/>
          <w:bCs/>
          <w:color w:val="2E7D32"/>
          <w:sz w:val="28"/>
          <w:szCs w:val="28"/>
          <w:rtl/>
        </w:rPr>
        <w:t>المحور الثالث: التحول الرقمي</w:t>
      </w:r>
    </w:p>
    <w:p w14:paraId="3A7769ED" w14:textId="77777777" w:rsidR="00AC7016" w:rsidRDefault="00000000" w:rsidP="0073723A">
      <w:pPr>
        <w:bidi/>
        <w:spacing w:before="40" w:after="40" w:line="360" w:lineRule="auto"/>
        <w:ind w:left="283" w:right="283"/>
      </w:pPr>
      <w:r>
        <w:rPr>
          <w:color w:val="000000"/>
          <w:rtl/>
        </w:rPr>
        <w:t xml:space="preserve"> — كيف غيّر الإعلام الرقمي مهنتك؟</w:t>
      </w:r>
    </w:p>
    <w:p w14:paraId="12278EA1" w14:textId="77777777" w:rsidR="00AC7016" w:rsidRDefault="00000000" w:rsidP="0073723A">
      <w:pPr>
        <w:bidi/>
        <w:spacing w:before="40" w:after="40" w:line="360" w:lineRule="auto"/>
        <w:ind w:left="283" w:right="283"/>
      </w:pPr>
      <w:r>
        <w:rPr>
          <w:color w:val="000000"/>
          <w:rtl/>
        </w:rPr>
        <w:t xml:space="preserve"> — هل ساعدتك المنصات الرقمية في تجاوز عوائق معينة؟</w:t>
      </w:r>
    </w:p>
    <w:p w14:paraId="12976EB0" w14:textId="77777777" w:rsidR="00AC7016" w:rsidRDefault="00000000" w:rsidP="0073723A">
      <w:pPr>
        <w:bidi/>
        <w:spacing w:before="40" w:after="40" w:line="360" w:lineRule="auto"/>
        <w:ind w:left="283" w:right="283"/>
      </w:pPr>
      <w:r>
        <w:rPr>
          <w:color w:val="000000"/>
          <w:rtl/>
        </w:rPr>
        <w:t xml:space="preserve"> — كيف تنظرين إلى أدوات الذكاء الاصطناعي في الصحافة الرياضية؟</w:t>
      </w:r>
    </w:p>
    <w:p w14:paraId="567E1241" w14:textId="77777777" w:rsidR="00AC7016" w:rsidRDefault="00000000" w:rsidP="0073723A">
      <w:pPr>
        <w:bidi/>
        <w:spacing w:before="40" w:after="40" w:line="360" w:lineRule="auto"/>
        <w:ind w:left="283" w:right="283"/>
      </w:pPr>
      <w:r>
        <w:rPr>
          <w:color w:val="000000"/>
          <w:rtl/>
        </w:rPr>
        <w:t xml:space="preserve"> — هل استثمرت في بناء حضور رقمي شخصي؟ وكيف تديرين هذا الحضور؟</w:t>
      </w:r>
    </w:p>
    <w:p w14:paraId="3D8F29EB" w14:textId="77777777" w:rsidR="00AC7016" w:rsidRDefault="00000000" w:rsidP="0073723A">
      <w:pPr>
        <w:keepNext/>
        <w:bidi/>
        <w:spacing w:before="200" w:after="120" w:line="360" w:lineRule="auto"/>
      </w:pPr>
      <w:r>
        <w:rPr>
          <w:b/>
          <w:bCs/>
          <w:color w:val="2E7D32"/>
          <w:sz w:val="28"/>
          <w:szCs w:val="28"/>
          <w:rtl/>
        </w:rPr>
        <w:t>المحور الرابع: القوة الناعمة</w:t>
      </w:r>
    </w:p>
    <w:p w14:paraId="38480233" w14:textId="77777777" w:rsidR="00AC7016" w:rsidRDefault="00000000" w:rsidP="0073723A">
      <w:pPr>
        <w:bidi/>
        <w:spacing w:before="40" w:after="40" w:line="360" w:lineRule="auto"/>
        <w:ind w:left="283" w:right="283"/>
      </w:pPr>
      <w:r>
        <w:rPr>
          <w:color w:val="000000"/>
          <w:rtl/>
        </w:rPr>
        <w:t xml:space="preserve"> — هل ترين دوراً للصحفية الرياضية في بناء صورة بلدها دوليًّا؟</w:t>
      </w:r>
    </w:p>
    <w:p w14:paraId="3D893299" w14:textId="77777777" w:rsidR="00AC7016" w:rsidRDefault="00000000" w:rsidP="0073723A">
      <w:pPr>
        <w:bidi/>
        <w:spacing w:before="40" w:after="40" w:line="360" w:lineRule="auto"/>
        <w:ind w:left="283" w:right="283"/>
      </w:pPr>
      <w:r>
        <w:rPr>
          <w:color w:val="000000"/>
          <w:rtl/>
        </w:rPr>
        <w:t xml:space="preserve"> — ما تقييمك لتغطية مونديال 2022 (لقطر)/أداء المنتخب المغربي في المونديال؟</w:t>
      </w:r>
    </w:p>
    <w:p w14:paraId="5366E9C7" w14:textId="77777777" w:rsidR="00AC7016" w:rsidRDefault="00000000" w:rsidP="0073723A">
      <w:pPr>
        <w:bidi/>
        <w:spacing w:before="40" w:after="40" w:line="360" w:lineRule="auto"/>
        <w:ind w:left="283" w:right="283"/>
      </w:pPr>
      <w:r>
        <w:rPr>
          <w:color w:val="000000"/>
          <w:rtl/>
        </w:rPr>
        <w:lastRenderedPageBreak/>
        <w:t xml:space="preserve"> — كيف تستعدين لكأس إفريقيا 2025/مونديال 2030؟</w:t>
      </w:r>
    </w:p>
    <w:p w14:paraId="2E235B19" w14:textId="77777777" w:rsidR="00AC7016" w:rsidRDefault="00000000" w:rsidP="0073723A">
      <w:pPr>
        <w:bidi/>
        <w:spacing w:before="40" w:after="40" w:line="360" w:lineRule="auto"/>
        <w:ind w:left="283" w:right="283"/>
      </w:pPr>
      <w:r>
        <w:rPr>
          <w:color w:val="000000"/>
          <w:rtl/>
        </w:rPr>
        <w:t xml:space="preserve"> — هل تشكل المؤسسات الإعلامية في بلدك دعماً للقوة الناعمة الوطنية؟</w:t>
      </w:r>
    </w:p>
    <w:p w14:paraId="1D6AA5D3" w14:textId="77777777" w:rsidR="00AC7016" w:rsidRDefault="00000000" w:rsidP="0073723A">
      <w:pPr>
        <w:keepNext/>
        <w:bidi/>
        <w:spacing w:before="200" w:after="120" w:line="360" w:lineRule="auto"/>
      </w:pPr>
      <w:r>
        <w:rPr>
          <w:b/>
          <w:bCs/>
          <w:color w:val="2E7D32"/>
          <w:sz w:val="28"/>
          <w:szCs w:val="28"/>
          <w:rtl/>
        </w:rPr>
        <w:t>المحور الخامس: التوقعات والتوصيات</w:t>
      </w:r>
    </w:p>
    <w:p w14:paraId="1F685E08" w14:textId="77777777" w:rsidR="00AC7016" w:rsidRDefault="00000000" w:rsidP="0073723A">
      <w:pPr>
        <w:bidi/>
        <w:spacing w:before="40" w:after="40" w:line="360" w:lineRule="auto"/>
        <w:ind w:left="283" w:right="283"/>
      </w:pPr>
      <w:r>
        <w:rPr>
          <w:color w:val="000000"/>
          <w:rtl/>
        </w:rPr>
        <w:t xml:space="preserve"> — كيف ترين مستقبل الصحافة الرياضية النسائية بحلول 2030؟</w:t>
      </w:r>
    </w:p>
    <w:p w14:paraId="01EC0C3C" w14:textId="77777777" w:rsidR="00AC7016" w:rsidRDefault="00000000" w:rsidP="0073723A">
      <w:pPr>
        <w:bidi/>
        <w:spacing w:before="40" w:after="40" w:line="360" w:lineRule="auto"/>
        <w:ind w:left="283" w:right="283"/>
      </w:pPr>
      <w:r>
        <w:rPr>
          <w:color w:val="000000"/>
          <w:rtl/>
        </w:rPr>
        <w:t xml:space="preserve"> — ما هي التوصيات التي تقترحينها للجامعات ومعاهد التكوين؟</w:t>
      </w:r>
    </w:p>
    <w:p w14:paraId="579E1D88" w14:textId="77777777" w:rsidR="00AC7016" w:rsidRDefault="00000000" w:rsidP="0073723A">
      <w:pPr>
        <w:bidi/>
        <w:spacing w:before="40" w:after="40" w:line="360" w:lineRule="auto"/>
        <w:ind w:left="283" w:right="283"/>
      </w:pPr>
      <w:r>
        <w:rPr>
          <w:color w:val="000000"/>
          <w:rtl/>
        </w:rPr>
        <w:t xml:space="preserve"> — ما هي التوصيات التي تقترحينها للمؤسسات الإعلامية؟</w:t>
      </w:r>
    </w:p>
    <w:p w14:paraId="67DFCC0A" w14:textId="77777777" w:rsidR="00AC7016" w:rsidRDefault="00000000" w:rsidP="0073723A">
      <w:pPr>
        <w:bidi/>
        <w:spacing w:before="40" w:after="40" w:line="360" w:lineRule="auto"/>
        <w:ind w:left="283" w:right="283"/>
      </w:pPr>
      <w:r>
        <w:rPr>
          <w:color w:val="000000"/>
          <w:rtl/>
        </w:rPr>
        <w:t xml:space="preserve"> — ما هي التوصيات التي تقترحينها للسلطات العمومية والنقابات؟</w:t>
      </w:r>
    </w:p>
    <w:p w14:paraId="0FA3801D" w14:textId="77777777" w:rsidR="00AC7016" w:rsidRDefault="00000000" w:rsidP="0073723A">
      <w:pPr>
        <w:bidi/>
        <w:spacing w:before="40" w:after="40" w:line="360" w:lineRule="auto"/>
        <w:ind w:left="283" w:right="283"/>
      </w:pPr>
      <w:r>
        <w:rPr>
          <w:color w:val="000000"/>
          <w:rtl/>
        </w:rPr>
        <w:t xml:space="preserve"> — كيف يمكن للصحفيات الرياضيات العربيات أن يبنين شبكة دعم متكاملة؟</w:t>
      </w:r>
    </w:p>
    <w:p w14:paraId="0E76A245" w14:textId="77777777" w:rsidR="00AC7016" w:rsidRDefault="00000000" w:rsidP="0073723A">
      <w:pPr>
        <w:bidi/>
        <w:spacing w:before="160" w:after="80" w:line="360" w:lineRule="auto"/>
        <w:ind w:firstLine="567"/>
      </w:pPr>
      <w:r>
        <w:rPr>
          <w:color w:val="000000"/>
          <w:rtl/>
        </w:rPr>
        <w:t>وقد أُجريت كل المقابلات بإذن مسبق من المعنيات بالأمر، مع التزام بسرية الهوية إن طلبت ذلك، واحترام للحدود التي وضعنها كل واحدة في الموضوعات التي قبلت الإجابة عليها. وتم تسجيل المقابلات صوتياً ثم تفريغها وتحليلها وفق منهجية تحليل المضمون النوعي.</w:t>
      </w:r>
    </w:p>
    <w:p w14:paraId="783BDA59" w14:textId="77777777" w:rsidR="00AC7016" w:rsidRDefault="00000000" w:rsidP="0073723A">
      <w:pPr>
        <w:bidi/>
        <w:spacing w:after="0" w:line="240" w:lineRule="auto"/>
      </w:pPr>
      <w:r>
        <w:br w:type="page"/>
      </w:r>
    </w:p>
    <w:p w14:paraId="2B348BC2" w14:textId="77777777" w:rsidR="00AC7016" w:rsidRDefault="00000000" w:rsidP="0073723A">
      <w:pPr>
        <w:keepNext/>
        <w:bidi/>
        <w:spacing w:before="280" w:after="160" w:line="360" w:lineRule="auto"/>
      </w:pPr>
      <w:r>
        <w:rPr>
          <w:b/>
          <w:bCs/>
          <w:color w:val="1F4E79"/>
          <w:sz w:val="32"/>
          <w:szCs w:val="32"/>
          <w:rtl/>
        </w:rPr>
        <w:lastRenderedPageBreak/>
        <w:t>الملحق الثالث: الجداول الإحصائية التفصيلية</w:t>
      </w:r>
    </w:p>
    <w:p w14:paraId="19E25C08" w14:textId="77777777" w:rsidR="00AC7016" w:rsidRDefault="00000000" w:rsidP="0073723A">
      <w:pPr>
        <w:bidi/>
        <w:spacing w:before="80" w:after="80" w:line="360" w:lineRule="auto"/>
        <w:ind w:firstLine="567"/>
      </w:pPr>
      <w:r>
        <w:rPr>
          <w:color w:val="000000"/>
          <w:rtl/>
        </w:rPr>
        <w:t>نقدم في هذا الملحق بعض الجداول التفصيلية التي تقف وراء النتائج العامة المعروضة في المتن، تيسيراً لمن يرغب في تعميق القراءة أو إعادة تحليل المعطيات وفق زوايا مختلفة.</w:t>
      </w:r>
    </w:p>
    <w:p w14:paraId="1BF16E7C" w14:textId="77777777" w:rsidR="00AC7016" w:rsidRDefault="00000000" w:rsidP="0073723A">
      <w:pPr>
        <w:bidi/>
        <w:spacing w:before="80" w:after="80" w:line="288" w:lineRule="auto"/>
      </w:pPr>
      <w:r>
        <w:rPr>
          <w:b/>
          <w:bCs/>
          <w:i/>
          <w:iCs/>
          <w:color w:val="1F4E79"/>
          <w:sz w:val="22"/>
          <w:szCs w:val="22"/>
          <w:rtl/>
        </w:rPr>
        <w:t>جدول الملحق 1: التوزيع العمري لعينة الاستمارة بحسب الجنس والبلد</w:t>
      </w:r>
    </w:p>
    <w:tbl>
      <w:tblPr>
        <w:tblStyle w:val="Grilleclaire-Accent1"/>
        <w:bidiVisual/>
        <w:tblW w:w="0" w:type="auto"/>
        <w:jc w:val="center"/>
        <w:tblLook w:val="04A0" w:firstRow="1" w:lastRow="0" w:firstColumn="1" w:lastColumn="0" w:noHBand="0" w:noVBand="1"/>
      </w:tblPr>
      <w:tblGrid>
        <w:gridCol w:w="1814"/>
        <w:gridCol w:w="1814"/>
        <w:gridCol w:w="1814"/>
        <w:gridCol w:w="1814"/>
        <w:gridCol w:w="1814"/>
      </w:tblGrid>
      <w:tr w:rsidR="00AC7016" w14:paraId="29A32DD0"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D9E1F2"/>
            <w:vAlign w:val="center"/>
          </w:tcPr>
          <w:p w14:paraId="18283AC7" w14:textId="77777777" w:rsidR="00AC7016" w:rsidRDefault="00000000" w:rsidP="0073723A">
            <w:pPr>
              <w:bidi/>
              <w:spacing w:before="40" w:after="40" w:line="276" w:lineRule="auto"/>
            </w:pPr>
            <w:r>
              <w:rPr>
                <w:color w:val="1F4E79"/>
                <w:sz w:val="22"/>
                <w:szCs w:val="22"/>
                <w:rtl/>
              </w:rPr>
              <w:t>العمر</w:t>
            </w:r>
          </w:p>
        </w:tc>
        <w:tc>
          <w:tcPr>
            <w:tcW w:w="1814" w:type="dxa"/>
            <w:shd w:val="clear" w:color="auto" w:fill="D9E1F2"/>
            <w:vAlign w:val="center"/>
          </w:tcPr>
          <w:p w14:paraId="5A63B2D1"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ذكور (المغرب)</w:t>
            </w:r>
          </w:p>
        </w:tc>
        <w:tc>
          <w:tcPr>
            <w:tcW w:w="1814" w:type="dxa"/>
            <w:shd w:val="clear" w:color="auto" w:fill="D9E1F2"/>
            <w:vAlign w:val="center"/>
          </w:tcPr>
          <w:p w14:paraId="3DCFE38D"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إناث (المغرب)</w:t>
            </w:r>
          </w:p>
        </w:tc>
        <w:tc>
          <w:tcPr>
            <w:tcW w:w="1814" w:type="dxa"/>
            <w:shd w:val="clear" w:color="auto" w:fill="D9E1F2"/>
            <w:vAlign w:val="center"/>
          </w:tcPr>
          <w:p w14:paraId="6B597A14"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ذكور (قطر)</w:t>
            </w:r>
          </w:p>
        </w:tc>
        <w:tc>
          <w:tcPr>
            <w:tcW w:w="1814" w:type="dxa"/>
            <w:shd w:val="clear" w:color="auto" w:fill="D9E1F2"/>
            <w:vAlign w:val="center"/>
          </w:tcPr>
          <w:p w14:paraId="62AD33A5"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إناث (قطر)</w:t>
            </w:r>
          </w:p>
        </w:tc>
      </w:tr>
      <w:tr w:rsidR="00AC7016" w14:paraId="2E4E1D37"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74215B7A" w14:textId="77777777" w:rsidR="00AC7016" w:rsidRDefault="00000000" w:rsidP="0073723A">
            <w:pPr>
              <w:bidi/>
              <w:spacing w:before="40" w:after="40" w:line="276" w:lineRule="auto"/>
            </w:pPr>
            <w:r>
              <w:rPr>
                <w:b w:val="0"/>
                <w:color w:val="000000"/>
                <w:sz w:val="22"/>
                <w:szCs w:val="22"/>
                <w:rtl/>
              </w:rPr>
              <w:t>25-34</w:t>
            </w:r>
          </w:p>
        </w:tc>
        <w:tc>
          <w:tcPr>
            <w:tcW w:w="1814" w:type="dxa"/>
            <w:vAlign w:val="center"/>
          </w:tcPr>
          <w:p w14:paraId="3EBF4C22"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8</w:t>
            </w:r>
          </w:p>
        </w:tc>
        <w:tc>
          <w:tcPr>
            <w:tcW w:w="1814" w:type="dxa"/>
            <w:vAlign w:val="center"/>
          </w:tcPr>
          <w:p w14:paraId="4BD89515"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5</w:t>
            </w:r>
          </w:p>
        </w:tc>
        <w:tc>
          <w:tcPr>
            <w:tcW w:w="1814" w:type="dxa"/>
            <w:vAlign w:val="center"/>
          </w:tcPr>
          <w:p w14:paraId="4EDC3393"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7</w:t>
            </w:r>
          </w:p>
        </w:tc>
        <w:tc>
          <w:tcPr>
            <w:tcW w:w="1814" w:type="dxa"/>
            <w:vAlign w:val="center"/>
          </w:tcPr>
          <w:p w14:paraId="70B36C49"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4</w:t>
            </w:r>
          </w:p>
        </w:tc>
      </w:tr>
      <w:tr w:rsidR="00AC7016" w14:paraId="58215657"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05C381A7" w14:textId="77777777" w:rsidR="00AC7016" w:rsidRDefault="00000000" w:rsidP="0073723A">
            <w:pPr>
              <w:bidi/>
              <w:spacing w:before="40" w:after="40" w:line="276" w:lineRule="auto"/>
            </w:pPr>
            <w:r>
              <w:rPr>
                <w:b w:val="0"/>
                <w:color w:val="000000"/>
                <w:sz w:val="22"/>
                <w:szCs w:val="22"/>
                <w:rtl/>
              </w:rPr>
              <w:t>35-44</w:t>
            </w:r>
          </w:p>
        </w:tc>
        <w:tc>
          <w:tcPr>
            <w:tcW w:w="1814" w:type="dxa"/>
            <w:vAlign w:val="center"/>
          </w:tcPr>
          <w:p w14:paraId="38519FC3"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7</w:t>
            </w:r>
          </w:p>
        </w:tc>
        <w:tc>
          <w:tcPr>
            <w:tcW w:w="1814" w:type="dxa"/>
            <w:vAlign w:val="center"/>
          </w:tcPr>
          <w:p w14:paraId="2E6AC93E"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3</w:t>
            </w:r>
          </w:p>
        </w:tc>
        <w:tc>
          <w:tcPr>
            <w:tcW w:w="1814" w:type="dxa"/>
            <w:vAlign w:val="center"/>
          </w:tcPr>
          <w:p w14:paraId="51B71B5A"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8</w:t>
            </w:r>
          </w:p>
        </w:tc>
        <w:tc>
          <w:tcPr>
            <w:tcW w:w="1814" w:type="dxa"/>
            <w:vAlign w:val="center"/>
          </w:tcPr>
          <w:p w14:paraId="78A11EA3"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5</w:t>
            </w:r>
          </w:p>
        </w:tc>
      </w:tr>
      <w:tr w:rsidR="00AC7016" w14:paraId="4667E988"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11FA1CA7" w14:textId="77777777" w:rsidR="00AC7016" w:rsidRDefault="00000000" w:rsidP="0073723A">
            <w:pPr>
              <w:bidi/>
              <w:spacing w:before="40" w:after="40" w:line="276" w:lineRule="auto"/>
            </w:pPr>
            <w:r>
              <w:rPr>
                <w:b w:val="0"/>
                <w:color w:val="000000"/>
                <w:sz w:val="22"/>
                <w:szCs w:val="22"/>
                <w:rtl/>
              </w:rPr>
              <w:t>45-54</w:t>
            </w:r>
          </w:p>
        </w:tc>
        <w:tc>
          <w:tcPr>
            <w:tcW w:w="1814" w:type="dxa"/>
            <w:vAlign w:val="center"/>
          </w:tcPr>
          <w:p w14:paraId="4329EC5D"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5</w:t>
            </w:r>
          </w:p>
        </w:tc>
        <w:tc>
          <w:tcPr>
            <w:tcW w:w="1814" w:type="dxa"/>
            <w:vAlign w:val="center"/>
          </w:tcPr>
          <w:p w14:paraId="3A5D8061"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1</w:t>
            </w:r>
          </w:p>
        </w:tc>
        <w:tc>
          <w:tcPr>
            <w:tcW w:w="1814" w:type="dxa"/>
            <w:vAlign w:val="center"/>
          </w:tcPr>
          <w:p w14:paraId="3012E5DA"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5</w:t>
            </w:r>
          </w:p>
        </w:tc>
        <w:tc>
          <w:tcPr>
            <w:tcW w:w="1814" w:type="dxa"/>
            <w:vAlign w:val="center"/>
          </w:tcPr>
          <w:p w14:paraId="6008A327"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1</w:t>
            </w:r>
          </w:p>
        </w:tc>
      </w:tr>
      <w:tr w:rsidR="00AC7016" w14:paraId="7CE5AA85"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1B76E27F" w14:textId="77777777" w:rsidR="00AC7016" w:rsidRDefault="00000000" w:rsidP="0073723A">
            <w:pPr>
              <w:bidi/>
              <w:spacing w:before="40" w:after="40" w:line="276" w:lineRule="auto"/>
            </w:pPr>
            <w:r>
              <w:rPr>
                <w:b w:val="0"/>
                <w:color w:val="000000"/>
                <w:sz w:val="22"/>
                <w:szCs w:val="22"/>
                <w:rtl/>
              </w:rPr>
              <w:t>55+</w:t>
            </w:r>
          </w:p>
        </w:tc>
        <w:tc>
          <w:tcPr>
            <w:tcW w:w="1814" w:type="dxa"/>
            <w:vAlign w:val="center"/>
          </w:tcPr>
          <w:p w14:paraId="3ADBDEAE"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1</w:t>
            </w:r>
          </w:p>
        </w:tc>
        <w:tc>
          <w:tcPr>
            <w:tcW w:w="1814" w:type="dxa"/>
            <w:vAlign w:val="center"/>
          </w:tcPr>
          <w:p w14:paraId="1FFA8A10"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0</w:t>
            </w:r>
          </w:p>
        </w:tc>
        <w:tc>
          <w:tcPr>
            <w:tcW w:w="1814" w:type="dxa"/>
            <w:vAlign w:val="center"/>
          </w:tcPr>
          <w:p w14:paraId="698F3AE9"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0</w:t>
            </w:r>
          </w:p>
        </w:tc>
        <w:tc>
          <w:tcPr>
            <w:tcW w:w="1814" w:type="dxa"/>
            <w:vAlign w:val="center"/>
          </w:tcPr>
          <w:p w14:paraId="36D3F834"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0</w:t>
            </w:r>
          </w:p>
        </w:tc>
      </w:tr>
      <w:tr w:rsidR="00AC7016" w14:paraId="4AB2B837"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11CBA309" w14:textId="77777777" w:rsidR="00AC7016" w:rsidRDefault="00000000" w:rsidP="0073723A">
            <w:pPr>
              <w:bidi/>
              <w:spacing w:before="40" w:after="40" w:line="276" w:lineRule="auto"/>
            </w:pPr>
            <w:r>
              <w:rPr>
                <w:b w:val="0"/>
                <w:color w:val="000000"/>
                <w:sz w:val="22"/>
                <w:szCs w:val="22"/>
                <w:rtl/>
              </w:rPr>
              <w:t>المجموع</w:t>
            </w:r>
          </w:p>
        </w:tc>
        <w:tc>
          <w:tcPr>
            <w:tcW w:w="1814" w:type="dxa"/>
            <w:vAlign w:val="center"/>
          </w:tcPr>
          <w:p w14:paraId="4C3A4757"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21</w:t>
            </w:r>
          </w:p>
        </w:tc>
        <w:tc>
          <w:tcPr>
            <w:tcW w:w="1814" w:type="dxa"/>
            <w:vAlign w:val="center"/>
          </w:tcPr>
          <w:p w14:paraId="72CFC1D9"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9</w:t>
            </w:r>
          </w:p>
        </w:tc>
        <w:tc>
          <w:tcPr>
            <w:tcW w:w="1814" w:type="dxa"/>
            <w:vAlign w:val="center"/>
          </w:tcPr>
          <w:p w14:paraId="274C9B98"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20</w:t>
            </w:r>
          </w:p>
        </w:tc>
        <w:tc>
          <w:tcPr>
            <w:tcW w:w="1814" w:type="dxa"/>
            <w:vAlign w:val="center"/>
          </w:tcPr>
          <w:p w14:paraId="40F9D023"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10</w:t>
            </w:r>
          </w:p>
        </w:tc>
      </w:tr>
    </w:tbl>
    <w:p w14:paraId="4551E63B" w14:textId="77777777" w:rsidR="00AC7016" w:rsidRDefault="00AC7016" w:rsidP="0073723A">
      <w:pPr>
        <w:bidi/>
        <w:spacing w:before="40" w:after="40" w:line="360" w:lineRule="auto"/>
      </w:pPr>
    </w:p>
    <w:p w14:paraId="71FA2D83" w14:textId="77777777" w:rsidR="00AC7016" w:rsidRDefault="00000000" w:rsidP="0073723A">
      <w:pPr>
        <w:bidi/>
        <w:spacing w:before="80" w:after="80" w:line="288" w:lineRule="auto"/>
      </w:pPr>
      <w:r>
        <w:rPr>
          <w:b/>
          <w:bCs/>
          <w:i/>
          <w:iCs/>
          <w:color w:val="1F4E79"/>
          <w:sz w:val="22"/>
          <w:szCs w:val="22"/>
          <w:rtl/>
        </w:rPr>
        <w:t>جدول الملحق 2: التوزيع المهني لعينة الاستمارة</w:t>
      </w:r>
    </w:p>
    <w:tbl>
      <w:tblPr>
        <w:tblStyle w:val="Grilleclaire-Accent1"/>
        <w:bidiVisual/>
        <w:tblW w:w="0" w:type="auto"/>
        <w:jc w:val="center"/>
        <w:tblLook w:val="04A0" w:firstRow="1" w:lastRow="0" w:firstColumn="1" w:lastColumn="0" w:noHBand="0" w:noVBand="1"/>
      </w:tblPr>
      <w:tblGrid>
        <w:gridCol w:w="2268"/>
        <w:gridCol w:w="2268"/>
        <w:gridCol w:w="2268"/>
        <w:gridCol w:w="2268"/>
      </w:tblGrid>
      <w:tr w:rsidR="00AC7016" w14:paraId="6CB45042"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1F2"/>
            <w:vAlign w:val="center"/>
          </w:tcPr>
          <w:p w14:paraId="25B0F0C1" w14:textId="77777777" w:rsidR="00AC7016" w:rsidRDefault="00000000" w:rsidP="0073723A">
            <w:pPr>
              <w:bidi/>
              <w:spacing w:before="40" w:after="40" w:line="276" w:lineRule="auto"/>
            </w:pPr>
            <w:r>
              <w:rPr>
                <w:color w:val="1F4E79"/>
                <w:sz w:val="22"/>
                <w:szCs w:val="22"/>
                <w:rtl/>
              </w:rPr>
              <w:t>نوع المؤسسة</w:t>
            </w:r>
          </w:p>
        </w:tc>
        <w:tc>
          <w:tcPr>
            <w:tcW w:w="2268" w:type="dxa"/>
            <w:shd w:val="clear" w:color="auto" w:fill="D9E1F2"/>
            <w:vAlign w:val="center"/>
          </w:tcPr>
          <w:p w14:paraId="1010E0D3"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المغرب</w:t>
            </w:r>
          </w:p>
        </w:tc>
        <w:tc>
          <w:tcPr>
            <w:tcW w:w="2268" w:type="dxa"/>
            <w:shd w:val="clear" w:color="auto" w:fill="D9E1F2"/>
            <w:vAlign w:val="center"/>
          </w:tcPr>
          <w:p w14:paraId="728DC7C8"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قطر</w:t>
            </w:r>
          </w:p>
        </w:tc>
        <w:tc>
          <w:tcPr>
            <w:tcW w:w="2268" w:type="dxa"/>
            <w:shd w:val="clear" w:color="auto" w:fill="D9E1F2"/>
            <w:vAlign w:val="center"/>
          </w:tcPr>
          <w:p w14:paraId="44362849"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المجموع</w:t>
            </w:r>
          </w:p>
        </w:tc>
      </w:tr>
      <w:tr w:rsidR="00AC7016" w14:paraId="5EBED2F1"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C77E8B7" w14:textId="77777777" w:rsidR="00AC7016" w:rsidRDefault="00000000" w:rsidP="0073723A">
            <w:pPr>
              <w:bidi/>
              <w:spacing w:before="40" w:after="40" w:line="276" w:lineRule="auto"/>
            </w:pPr>
            <w:r>
              <w:rPr>
                <w:b w:val="0"/>
                <w:color w:val="000000"/>
                <w:sz w:val="22"/>
                <w:szCs w:val="22"/>
                <w:rtl/>
              </w:rPr>
              <w:t>صحف ورقية</w:t>
            </w:r>
          </w:p>
        </w:tc>
        <w:tc>
          <w:tcPr>
            <w:tcW w:w="2268" w:type="dxa"/>
            <w:vAlign w:val="center"/>
          </w:tcPr>
          <w:p w14:paraId="7F278E51"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5</w:t>
            </w:r>
          </w:p>
        </w:tc>
        <w:tc>
          <w:tcPr>
            <w:tcW w:w="2268" w:type="dxa"/>
            <w:vAlign w:val="center"/>
          </w:tcPr>
          <w:p w14:paraId="2B8BB176"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3</w:t>
            </w:r>
          </w:p>
        </w:tc>
        <w:tc>
          <w:tcPr>
            <w:tcW w:w="2268" w:type="dxa"/>
            <w:vAlign w:val="center"/>
          </w:tcPr>
          <w:p w14:paraId="2923D569"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8</w:t>
            </w:r>
          </w:p>
        </w:tc>
      </w:tr>
      <w:tr w:rsidR="00AC7016" w14:paraId="24ABF64E"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9AF516C" w14:textId="77777777" w:rsidR="00AC7016" w:rsidRDefault="00000000" w:rsidP="0073723A">
            <w:pPr>
              <w:bidi/>
              <w:spacing w:before="40" w:after="40" w:line="276" w:lineRule="auto"/>
            </w:pPr>
            <w:r>
              <w:rPr>
                <w:b w:val="0"/>
                <w:color w:val="000000"/>
                <w:sz w:val="22"/>
                <w:szCs w:val="22"/>
                <w:rtl/>
              </w:rPr>
              <w:t>صحف إلكترونية</w:t>
            </w:r>
          </w:p>
        </w:tc>
        <w:tc>
          <w:tcPr>
            <w:tcW w:w="2268" w:type="dxa"/>
            <w:vAlign w:val="center"/>
          </w:tcPr>
          <w:p w14:paraId="35D38F53"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9</w:t>
            </w:r>
          </w:p>
        </w:tc>
        <w:tc>
          <w:tcPr>
            <w:tcW w:w="2268" w:type="dxa"/>
            <w:vAlign w:val="center"/>
          </w:tcPr>
          <w:p w14:paraId="102E3CFF"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8</w:t>
            </w:r>
          </w:p>
        </w:tc>
        <w:tc>
          <w:tcPr>
            <w:tcW w:w="2268" w:type="dxa"/>
            <w:vAlign w:val="center"/>
          </w:tcPr>
          <w:p w14:paraId="58E6ADF2"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17</w:t>
            </w:r>
          </w:p>
        </w:tc>
      </w:tr>
      <w:tr w:rsidR="00AC7016" w14:paraId="0DD3FA23"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414DC8F" w14:textId="77777777" w:rsidR="00AC7016" w:rsidRDefault="00000000" w:rsidP="0073723A">
            <w:pPr>
              <w:bidi/>
              <w:spacing w:before="40" w:after="40" w:line="276" w:lineRule="auto"/>
            </w:pPr>
            <w:r>
              <w:rPr>
                <w:b w:val="0"/>
                <w:color w:val="000000"/>
                <w:sz w:val="22"/>
                <w:szCs w:val="22"/>
                <w:rtl/>
              </w:rPr>
              <w:t>تلفزيون</w:t>
            </w:r>
          </w:p>
        </w:tc>
        <w:tc>
          <w:tcPr>
            <w:tcW w:w="2268" w:type="dxa"/>
            <w:vAlign w:val="center"/>
          </w:tcPr>
          <w:p w14:paraId="5F5E4C10"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8</w:t>
            </w:r>
          </w:p>
        </w:tc>
        <w:tc>
          <w:tcPr>
            <w:tcW w:w="2268" w:type="dxa"/>
            <w:vAlign w:val="center"/>
          </w:tcPr>
          <w:p w14:paraId="3F98F43A"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11</w:t>
            </w:r>
          </w:p>
        </w:tc>
        <w:tc>
          <w:tcPr>
            <w:tcW w:w="2268" w:type="dxa"/>
            <w:vAlign w:val="center"/>
          </w:tcPr>
          <w:p w14:paraId="69DE3CEB"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19</w:t>
            </w:r>
          </w:p>
        </w:tc>
      </w:tr>
      <w:tr w:rsidR="00AC7016" w14:paraId="7BDE09B2"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82FC05F" w14:textId="77777777" w:rsidR="00AC7016" w:rsidRDefault="00000000" w:rsidP="0073723A">
            <w:pPr>
              <w:bidi/>
              <w:spacing w:before="40" w:after="40" w:line="276" w:lineRule="auto"/>
            </w:pPr>
            <w:r>
              <w:rPr>
                <w:b w:val="0"/>
                <w:color w:val="000000"/>
                <w:sz w:val="22"/>
                <w:szCs w:val="22"/>
                <w:rtl/>
              </w:rPr>
              <w:t>إذاعة</w:t>
            </w:r>
          </w:p>
        </w:tc>
        <w:tc>
          <w:tcPr>
            <w:tcW w:w="2268" w:type="dxa"/>
            <w:vAlign w:val="center"/>
          </w:tcPr>
          <w:p w14:paraId="7AF3C411"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3</w:t>
            </w:r>
          </w:p>
        </w:tc>
        <w:tc>
          <w:tcPr>
            <w:tcW w:w="2268" w:type="dxa"/>
            <w:vAlign w:val="center"/>
          </w:tcPr>
          <w:p w14:paraId="74B5ABEB"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4</w:t>
            </w:r>
          </w:p>
        </w:tc>
        <w:tc>
          <w:tcPr>
            <w:tcW w:w="2268" w:type="dxa"/>
            <w:vAlign w:val="center"/>
          </w:tcPr>
          <w:p w14:paraId="78915E5D"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7</w:t>
            </w:r>
          </w:p>
        </w:tc>
      </w:tr>
      <w:tr w:rsidR="00AC7016" w14:paraId="797C6724"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026F1DF" w14:textId="77777777" w:rsidR="00AC7016" w:rsidRDefault="00000000" w:rsidP="0073723A">
            <w:pPr>
              <w:bidi/>
              <w:spacing w:before="40" w:after="40" w:line="276" w:lineRule="auto"/>
            </w:pPr>
            <w:r>
              <w:rPr>
                <w:b w:val="0"/>
                <w:color w:val="000000"/>
                <w:sz w:val="22"/>
                <w:szCs w:val="22"/>
                <w:rtl/>
              </w:rPr>
              <w:t>مستقلون/ات</w:t>
            </w:r>
          </w:p>
        </w:tc>
        <w:tc>
          <w:tcPr>
            <w:tcW w:w="2268" w:type="dxa"/>
            <w:vAlign w:val="center"/>
          </w:tcPr>
          <w:p w14:paraId="4119A365"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5</w:t>
            </w:r>
          </w:p>
        </w:tc>
        <w:tc>
          <w:tcPr>
            <w:tcW w:w="2268" w:type="dxa"/>
            <w:vAlign w:val="center"/>
          </w:tcPr>
          <w:p w14:paraId="0F9E3A0D"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4</w:t>
            </w:r>
          </w:p>
        </w:tc>
        <w:tc>
          <w:tcPr>
            <w:tcW w:w="2268" w:type="dxa"/>
            <w:vAlign w:val="center"/>
          </w:tcPr>
          <w:p w14:paraId="4425CED4"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9</w:t>
            </w:r>
          </w:p>
        </w:tc>
      </w:tr>
      <w:tr w:rsidR="00AC7016" w14:paraId="05717414"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48DBEE6" w14:textId="77777777" w:rsidR="00AC7016" w:rsidRDefault="00000000" w:rsidP="0073723A">
            <w:pPr>
              <w:bidi/>
              <w:spacing w:before="40" w:after="40" w:line="276" w:lineRule="auto"/>
            </w:pPr>
            <w:r>
              <w:rPr>
                <w:b w:val="0"/>
                <w:color w:val="000000"/>
                <w:sz w:val="22"/>
                <w:szCs w:val="22"/>
                <w:rtl/>
              </w:rPr>
              <w:t>المجموع</w:t>
            </w:r>
          </w:p>
        </w:tc>
        <w:tc>
          <w:tcPr>
            <w:tcW w:w="2268" w:type="dxa"/>
            <w:vAlign w:val="center"/>
          </w:tcPr>
          <w:p w14:paraId="3CE149E8"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30</w:t>
            </w:r>
          </w:p>
        </w:tc>
        <w:tc>
          <w:tcPr>
            <w:tcW w:w="2268" w:type="dxa"/>
            <w:vAlign w:val="center"/>
          </w:tcPr>
          <w:p w14:paraId="29DD26A5"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30</w:t>
            </w:r>
          </w:p>
        </w:tc>
        <w:tc>
          <w:tcPr>
            <w:tcW w:w="2268" w:type="dxa"/>
            <w:vAlign w:val="center"/>
          </w:tcPr>
          <w:p w14:paraId="242047DB"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60</w:t>
            </w:r>
          </w:p>
        </w:tc>
      </w:tr>
    </w:tbl>
    <w:p w14:paraId="6C7EDCBC" w14:textId="77777777" w:rsidR="00AC7016" w:rsidRDefault="00AC7016" w:rsidP="0073723A">
      <w:pPr>
        <w:bidi/>
        <w:spacing w:before="40" w:after="40" w:line="360" w:lineRule="auto"/>
      </w:pPr>
    </w:p>
    <w:p w14:paraId="59E6FE59" w14:textId="77777777" w:rsidR="00AC7016" w:rsidRDefault="00000000" w:rsidP="0073723A">
      <w:pPr>
        <w:bidi/>
        <w:spacing w:before="80" w:after="80" w:line="288" w:lineRule="auto"/>
      </w:pPr>
      <w:r>
        <w:rPr>
          <w:b/>
          <w:bCs/>
          <w:i/>
          <w:iCs/>
          <w:color w:val="1F4E79"/>
          <w:sz w:val="22"/>
          <w:szCs w:val="22"/>
          <w:rtl/>
        </w:rPr>
        <w:t>جدول الملحق 3: تحليل تفصيلي للسؤال 8 من الاستمارة</w:t>
      </w:r>
    </w:p>
    <w:tbl>
      <w:tblPr>
        <w:tblStyle w:val="Grilleclaire-Accent1"/>
        <w:bidiVisual/>
        <w:tblW w:w="0" w:type="auto"/>
        <w:jc w:val="center"/>
        <w:tblLook w:val="04A0" w:firstRow="1" w:lastRow="0" w:firstColumn="1" w:lastColumn="0" w:noHBand="0" w:noVBand="1"/>
      </w:tblPr>
      <w:tblGrid>
        <w:gridCol w:w="3024"/>
        <w:gridCol w:w="3024"/>
        <w:gridCol w:w="3024"/>
      </w:tblGrid>
      <w:tr w:rsidR="00AC7016" w14:paraId="4E2DD3E6"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D9E1F2"/>
            <w:vAlign w:val="center"/>
          </w:tcPr>
          <w:p w14:paraId="0DB88576" w14:textId="77777777" w:rsidR="00AC7016" w:rsidRDefault="00000000" w:rsidP="0073723A">
            <w:pPr>
              <w:bidi/>
              <w:spacing w:before="40" w:after="40" w:line="276" w:lineRule="auto"/>
            </w:pPr>
            <w:r>
              <w:rPr>
                <w:color w:val="1F4E79"/>
                <w:sz w:val="22"/>
                <w:szCs w:val="22"/>
                <w:rtl/>
              </w:rPr>
              <w:t>مستوى الموافقة</w:t>
            </w:r>
          </w:p>
        </w:tc>
        <w:tc>
          <w:tcPr>
            <w:tcW w:w="3024" w:type="dxa"/>
            <w:shd w:val="clear" w:color="auto" w:fill="D9E1F2"/>
            <w:vAlign w:val="center"/>
          </w:tcPr>
          <w:p w14:paraId="7AE4AD45"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نسبة المغرب</w:t>
            </w:r>
          </w:p>
        </w:tc>
        <w:tc>
          <w:tcPr>
            <w:tcW w:w="3024" w:type="dxa"/>
            <w:shd w:val="clear" w:color="auto" w:fill="D9E1F2"/>
            <w:vAlign w:val="center"/>
          </w:tcPr>
          <w:p w14:paraId="31D8331E"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نسبة قطر</w:t>
            </w:r>
          </w:p>
        </w:tc>
      </w:tr>
      <w:tr w:rsidR="00AC7016" w14:paraId="5FA816B2"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4F26FBC4" w14:textId="77777777" w:rsidR="00AC7016" w:rsidRDefault="00000000" w:rsidP="0073723A">
            <w:pPr>
              <w:bidi/>
              <w:spacing w:before="40" w:after="40" w:line="276" w:lineRule="auto"/>
            </w:pPr>
            <w:r>
              <w:rPr>
                <w:b w:val="0"/>
                <w:color w:val="000000"/>
                <w:sz w:val="22"/>
                <w:szCs w:val="22"/>
                <w:rtl/>
              </w:rPr>
              <w:t>موافق/ة بقوة (التحديات أكبر للصحفيات)</w:t>
            </w:r>
          </w:p>
        </w:tc>
        <w:tc>
          <w:tcPr>
            <w:tcW w:w="3024" w:type="dxa"/>
            <w:vAlign w:val="center"/>
          </w:tcPr>
          <w:p w14:paraId="2595668C"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47%</w:t>
            </w:r>
          </w:p>
        </w:tc>
        <w:tc>
          <w:tcPr>
            <w:tcW w:w="3024" w:type="dxa"/>
            <w:vAlign w:val="center"/>
          </w:tcPr>
          <w:p w14:paraId="6F8BC240"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33%</w:t>
            </w:r>
          </w:p>
        </w:tc>
      </w:tr>
      <w:tr w:rsidR="00AC7016" w14:paraId="73576E81"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4E7B97D6" w14:textId="77777777" w:rsidR="00AC7016" w:rsidRDefault="00000000" w:rsidP="0073723A">
            <w:pPr>
              <w:bidi/>
              <w:spacing w:before="40" w:after="40" w:line="276" w:lineRule="auto"/>
            </w:pPr>
            <w:r>
              <w:rPr>
                <w:b w:val="0"/>
                <w:color w:val="000000"/>
                <w:sz w:val="22"/>
                <w:szCs w:val="22"/>
                <w:rtl/>
              </w:rPr>
              <w:t>موافق/ة (التحديات أكبر للصحفيات)</w:t>
            </w:r>
          </w:p>
        </w:tc>
        <w:tc>
          <w:tcPr>
            <w:tcW w:w="3024" w:type="dxa"/>
            <w:vAlign w:val="center"/>
          </w:tcPr>
          <w:p w14:paraId="767CB92B"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40%</w:t>
            </w:r>
          </w:p>
        </w:tc>
        <w:tc>
          <w:tcPr>
            <w:tcW w:w="3024" w:type="dxa"/>
            <w:vAlign w:val="center"/>
          </w:tcPr>
          <w:p w14:paraId="29D88AF4"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40%</w:t>
            </w:r>
          </w:p>
        </w:tc>
      </w:tr>
      <w:tr w:rsidR="00AC7016" w14:paraId="5A72AC3E"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7C375015" w14:textId="77777777" w:rsidR="00AC7016" w:rsidRDefault="00000000" w:rsidP="0073723A">
            <w:pPr>
              <w:bidi/>
              <w:spacing w:before="40" w:after="40" w:line="276" w:lineRule="auto"/>
            </w:pPr>
            <w:r>
              <w:rPr>
                <w:b w:val="0"/>
                <w:color w:val="000000"/>
                <w:sz w:val="22"/>
                <w:szCs w:val="22"/>
                <w:rtl/>
              </w:rPr>
              <w:t>لا أعرف</w:t>
            </w:r>
          </w:p>
        </w:tc>
        <w:tc>
          <w:tcPr>
            <w:tcW w:w="3024" w:type="dxa"/>
            <w:vAlign w:val="center"/>
          </w:tcPr>
          <w:p w14:paraId="71083454"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7%</w:t>
            </w:r>
          </w:p>
        </w:tc>
        <w:tc>
          <w:tcPr>
            <w:tcW w:w="3024" w:type="dxa"/>
            <w:vAlign w:val="center"/>
          </w:tcPr>
          <w:p w14:paraId="62CC80B6"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13%</w:t>
            </w:r>
          </w:p>
        </w:tc>
      </w:tr>
      <w:tr w:rsidR="00AC7016" w14:paraId="4671511A"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7C46B677" w14:textId="77777777" w:rsidR="00AC7016" w:rsidRDefault="00000000" w:rsidP="0073723A">
            <w:pPr>
              <w:bidi/>
              <w:spacing w:before="40" w:after="40" w:line="276" w:lineRule="auto"/>
            </w:pPr>
            <w:r>
              <w:rPr>
                <w:b w:val="0"/>
                <w:color w:val="000000"/>
                <w:sz w:val="22"/>
                <w:szCs w:val="22"/>
                <w:rtl/>
              </w:rPr>
              <w:t>غير موافق/ة (التحديات متساوية)</w:t>
            </w:r>
          </w:p>
        </w:tc>
        <w:tc>
          <w:tcPr>
            <w:tcW w:w="3024" w:type="dxa"/>
            <w:vAlign w:val="center"/>
          </w:tcPr>
          <w:p w14:paraId="3FD2DB4E"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6%</w:t>
            </w:r>
          </w:p>
        </w:tc>
        <w:tc>
          <w:tcPr>
            <w:tcW w:w="3024" w:type="dxa"/>
            <w:vAlign w:val="center"/>
          </w:tcPr>
          <w:p w14:paraId="173424B7"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10%</w:t>
            </w:r>
          </w:p>
        </w:tc>
      </w:tr>
      <w:tr w:rsidR="00AC7016" w14:paraId="322E8F42"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04413D5F" w14:textId="77777777" w:rsidR="00AC7016" w:rsidRDefault="00000000" w:rsidP="0073723A">
            <w:pPr>
              <w:bidi/>
              <w:spacing w:before="40" w:after="40" w:line="276" w:lineRule="auto"/>
            </w:pPr>
            <w:r>
              <w:rPr>
                <w:b w:val="0"/>
                <w:color w:val="000000"/>
                <w:sz w:val="22"/>
                <w:szCs w:val="22"/>
                <w:rtl/>
              </w:rPr>
              <w:lastRenderedPageBreak/>
              <w:t>غير موافق/ة بقوة (الواقع متطور)</w:t>
            </w:r>
          </w:p>
        </w:tc>
        <w:tc>
          <w:tcPr>
            <w:tcW w:w="3024" w:type="dxa"/>
            <w:vAlign w:val="center"/>
          </w:tcPr>
          <w:p w14:paraId="55DC20B4"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0%</w:t>
            </w:r>
          </w:p>
        </w:tc>
        <w:tc>
          <w:tcPr>
            <w:tcW w:w="3024" w:type="dxa"/>
            <w:vAlign w:val="center"/>
          </w:tcPr>
          <w:p w14:paraId="78DF8642"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4%</w:t>
            </w:r>
          </w:p>
        </w:tc>
      </w:tr>
    </w:tbl>
    <w:p w14:paraId="3F3AA56D" w14:textId="77777777" w:rsidR="00AC7016" w:rsidRDefault="00AC7016" w:rsidP="0073723A">
      <w:pPr>
        <w:bidi/>
        <w:spacing w:before="40" w:after="40" w:line="360" w:lineRule="auto"/>
      </w:pPr>
    </w:p>
    <w:p w14:paraId="47E92741" w14:textId="77777777" w:rsidR="00AC7016" w:rsidRDefault="00000000" w:rsidP="0073723A">
      <w:pPr>
        <w:bidi/>
        <w:spacing w:before="80" w:after="80" w:line="288" w:lineRule="auto"/>
      </w:pPr>
      <w:r>
        <w:rPr>
          <w:b/>
          <w:bCs/>
          <w:i/>
          <w:iCs/>
          <w:color w:val="1F4E79"/>
          <w:sz w:val="22"/>
          <w:szCs w:val="22"/>
          <w:rtl/>
        </w:rPr>
        <w:t>جدول الملحق 4: مدى استعمال الأدوات الرقمية في عينة الاستمارة</w:t>
      </w:r>
    </w:p>
    <w:tbl>
      <w:tblPr>
        <w:tblStyle w:val="Grilleclaire-Accent1"/>
        <w:bidiVisual/>
        <w:tblW w:w="0" w:type="auto"/>
        <w:jc w:val="center"/>
        <w:tblLook w:val="04A0" w:firstRow="1" w:lastRow="0" w:firstColumn="1" w:lastColumn="0" w:noHBand="0" w:noVBand="1"/>
      </w:tblPr>
      <w:tblGrid>
        <w:gridCol w:w="2268"/>
        <w:gridCol w:w="2268"/>
        <w:gridCol w:w="2268"/>
        <w:gridCol w:w="2268"/>
      </w:tblGrid>
      <w:tr w:rsidR="00AC7016" w14:paraId="5C7DE50C"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D9E1F2"/>
            <w:vAlign w:val="center"/>
          </w:tcPr>
          <w:p w14:paraId="5693CE97" w14:textId="77777777" w:rsidR="00AC7016" w:rsidRDefault="00000000" w:rsidP="0073723A">
            <w:pPr>
              <w:bidi/>
              <w:spacing w:before="40" w:after="40" w:line="276" w:lineRule="auto"/>
            </w:pPr>
            <w:r>
              <w:rPr>
                <w:color w:val="1F4E79"/>
                <w:sz w:val="22"/>
                <w:szCs w:val="22"/>
                <w:rtl/>
              </w:rPr>
              <w:t>الأداة الرقمية</w:t>
            </w:r>
          </w:p>
        </w:tc>
        <w:tc>
          <w:tcPr>
            <w:tcW w:w="2268" w:type="dxa"/>
            <w:shd w:val="clear" w:color="auto" w:fill="D9E1F2"/>
            <w:vAlign w:val="center"/>
          </w:tcPr>
          <w:p w14:paraId="7F6958DC"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الاستعمال اليومي</w:t>
            </w:r>
          </w:p>
        </w:tc>
        <w:tc>
          <w:tcPr>
            <w:tcW w:w="2268" w:type="dxa"/>
            <w:shd w:val="clear" w:color="auto" w:fill="D9E1F2"/>
            <w:vAlign w:val="center"/>
          </w:tcPr>
          <w:p w14:paraId="0782E03E"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الاستعمال الأسبوعي</w:t>
            </w:r>
          </w:p>
        </w:tc>
        <w:tc>
          <w:tcPr>
            <w:tcW w:w="2268" w:type="dxa"/>
            <w:shd w:val="clear" w:color="auto" w:fill="D9E1F2"/>
            <w:vAlign w:val="center"/>
          </w:tcPr>
          <w:p w14:paraId="42E168CA"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الاستعمال النادر</w:t>
            </w:r>
          </w:p>
        </w:tc>
      </w:tr>
      <w:tr w:rsidR="00AC7016" w14:paraId="61E14C7C"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4C8EB21" w14:textId="77777777" w:rsidR="00AC7016" w:rsidRDefault="00000000" w:rsidP="0073723A">
            <w:pPr>
              <w:bidi/>
              <w:spacing w:before="40" w:after="40" w:line="276" w:lineRule="auto"/>
            </w:pPr>
            <w:r>
              <w:rPr>
                <w:b w:val="0"/>
                <w:color w:val="000000"/>
                <w:sz w:val="22"/>
                <w:szCs w:val="22"/>
                <w:rtl/>
              </w:rPr>
              <w:t>تويتر / X</w:t>
            </w:r>
          </w:p>
        </w:tc>
        <w:tc>
          <w:tcPr>
            <w:tcW w:w="2268" w:type="dxa"/>
            <w:vAlign w:val="center"/>
          </w:tcPr>
          <w:p w14:paraId="0AF12ECD"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78%</w:t>
            </w:r>
          </w:p>
        </w:tc>
        <w:tc>
          <w:tcPr>
            <w:tcW w:w="2268" w:type="dxa"/>
            <w:vAlign w:val="center"/>
          </w:tcPr>
          <w:p w14:paraId="619D31D5"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12%</w:t>
            </w:r>
          </w:p>
        </w:tc>
        <w:tc>
          <w:tcPr>
            <w:tcW w:w="2268" w:type="dxa"/>
            <w:vAlign w:val="center"/>
          </w:tcPr>
          <w:p w14:paraId="668D9D88"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10%</w:t>
            </w:r>
          </w:p>
        </w:tc>
      </w:tr>
      <w:tr w:rsidR="00AC7016" w14:paraId="66C92709"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B402856" w14:textId="77777777" w:rsidR="00AC7016" w:rsidRDefault="00000000" w:rsidP="0073723A">
            <w:pPr>
              <w:bidi/>
              <w:spacing w:before="40" w:after="40" w:line="276" w:lineRule="auto"/>
            </w:pPr>
            <w:r>
              <w:rPr>
                <w:b w:val="0"/>
                <w:color w:val="000000"/>
                <w:sz w:val="22"/>
                <w:szCs w:val="22"/>
                <w:rtl/>
              </w:rPr>
              <w:t>إنستغرام</w:t>
            </w:r>
          </w:p>
        </w:tc>
        <w:tc>
          <w:tcPr>
            <w:tcW w:w="2268" w:type="dxa"/>
            <w:vAlign w:val="center"/>
          </w:tcPr>
          <w:p w14:paraId="07582551"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55%</w:t>
            </w:r>
          </w:p>
        </w:tc>
        <w:tc>
          <w:tcPr>
            <w:tcW w:w="2268" w:type="dxa"/>
            <w:vAlign w:val="center"/>
          </w:tcPr>
          <w:p w14:paraId="5B9C3F22"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30%</w:t>
            </w:r>
          </w:p>
        </w:tc>
        <w:tc>
          <w:tcPr>
            <w:tcW w:w="2268" w:type="dxa"/>
            <w:vAlign w:val="center"/>
          </w:tcPr>
          <w:p w14:paraId="142EE9B9"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15%</w:t>
            </w:r>
          </w:p>
        </w:tc>
      </w:tr>
      <w:tr w:rsidR="00AC7016" w14:paraId="3C48545A"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DEB7363" w14:textId="77777777" w:rsidR="00AC7016" w:rsidRDefault="00000000" w:rsidP="0073723A">
            <w:pPr>
              <w:bidi/>
              <w:spacing w:before="40" w:after="40" w:line="276" w:lineRule="auto"/>
            </w:pPr>
            <w:r>
              <w:rPr>
                <w:b w:val="0"/>
                <w:color w:val="000000"/>
                <w:sz w:val="22"/>
                <w:szCs w:val="22"/>
                <w:rtl/>
              </w:rPr>
              <w:t>تيك توك</w:t>
            </w:r>
          </w:p>
        </w:tc>
        <w:tc>
          <w:tcPr>
            <w:tcW w:w="2268" w:type="dxa"/>
            <w:vAlign w:val="center"/>
          </w:tcPr>
          <w:p w14:paraId="5CB6851D"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27%</w:t>
            </w:r>
          </w:p>
        </w:tc>
        <w:tc>
          <w:tcPr>
            <w:tcW w:w="2268" w:type="dxa"/>
            <w:vAlign w:val="center"/>
          </w:tcPr>
          <w:p w14:paraId="611D95CE"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20%</w:t>
            </w:r>
          </w:p>
        </w:tc>
        <w:tc>
          <w:tcPr>
            <w:tcW w:w="2268" w:type="dxa"/>
            <w:vAlign w:val="center"/>
          </w:tcPr>
          <w:p w14:paraId="4708EBBC"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53%</w:t>
            </w:r>
          </w:p>
        </w:tc>
      </w:tr>
      <w:tr w:rsidR="00AC7016" w14:paraId="1DF6BF5E"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DD8DE5B" w14:textId="77777777" w:rsidR="00AC7016" w:rsidRDefault="00000000" w:rsidP="0073723A">
            <w:pPr>
              <w:bidi/>
              <w:spacing w:before="40" w:after="40" w:line="276" w:lineRule="auto"/>
            </w:pPr>
            <w:r>
              <w:rPr>
                <w:b w:val="0"/>
                <w:color w:val="000000"/>
                <w:sz w:val="22"/>
                <w:szCs w:val="22"/>
                <w:rtl/>
              </w:rPr>
              <w:t>يوتيوب</w:t>
            </w:r>
          </w:p>
        </w:tc>
        <w:tc>
          <w:tcPr>
            <w:tcW w:w="2268" w:type="dxa"/>
            <w:vAlign w:val="center"/>
          </w:tcPr>
          <w:p w14:paraId="43D724D9"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42%</w:t>
            </w:r>
          </w:p>
        </w:tc>
        <w:tc>
          <w:tcPr>
            <w:tcW w:w="2268" w:type="dxa"/>
            <w:vAlign w:val="center"/>
          </w:tcPr>
          <w:p w14:paraId="2FAD5FDE"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33%</w:t>
            </w:r>
          </w:p>
        </w:tc>
        <w:tc>
          <w:tcPr>
            <w:tcW w:w="2268" w:type="dxa"/>
            <w:vAlign w:val="center"/>
          </w:tcPr>
          <w:p w14:paraId="2943829E"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25%</w:t>
            </w:r>
          </w:p>
        </w:tc>
      </w:tr>
      <w:tr w:rsidR="00AC7016" w14:paraId="132F1DD2"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E183611" w14:textId="77777777" w:rsidR="00AC7016" w:rsidRDefault="00000000" w:rsidP="0073723A">
            <w:pPr>
              <w:bidi/>
              <w:spacing w:before="40" w:after="40" w:line="276" w:lineRule="auto"/>
            </w:pPr>
            <w:r>
              <w:rPr>
                <w:b w:val="0"/>
                <w:color w:val="000000"/>
                <w:sz w:val="22"/>
                <w:szCs w:val="22"/>
                <w:rtl/>
              </w:rPr>
              <w:t>لينكد إن</w:t>
            </w:r>
          </w:p>
        </w:tc>
        <w:tc>
          <w:tcPr>
            <w:tcW w:w="2268" w:type="dxa"/>
            <w:vAlign w:val="center"/>
          </w:tcPr>
          <w:p w14:paraId="21DEF781"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12%</w:t>
            </w:r>
          </w:p>
        </w:tc>
        <w:tc>
          <w:tcPr>
            <w:tcW w:w="2268" w:type="dxa"/>
            <w:vAlign w:val="center"/>
          </w:tcPr>
          <w:p w14:paraId="01C9D4BA"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33%</w:t>
            </w:r>
          </w:p>
        </w:tc>
        <w:tc>
          <w:tcPr>
            <w:tcW w:w="2268" w:type="dxa"/>
            <w:vAlign w:val="center"/>
          </w:tcPr>
          <w:p w14:paraId="36F29446"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55%</w:t>
            </w:r>
          </w:p>
        </w:tc>
      </w:tr>
      <w:tr w:rsidR="00AC7016" w14:paraId="565C08FC"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197CA59" w14:textId="77777777" w:rsidR="00AC7016" w:rsidRDefault="00000000" w:rsidP="0073723A">
            <w:pPr>
              <w:bidi/>
              <w:spacing w:before="40" w:after="40" w:line="276" w:lineRule="auto"/>
            </w:pPr>
            <w:r>
              <w:rPr>
                <w:b w:val="0"/>
                <w:color w:val="000000"/>
                <w:sz w:val="22"/>
                <w:szCs w:val="22"/>
                <w:rtl/>
              </w:rPr>
              <w:t>تويتش</w:t>
            </w:r>
          </w:p>
        </w:tc>
        <w:tc>
          <w:tcPr>
            <w:tcW w:w="2268" w:type="dxa"/>
            <w:vAlign w:val="center"/>
          </w:tcPr>
          <w:p w14:paraId="073A6FA2"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5%</w:t>
            </w:r>
          </w:p>
        </w:tc>
        <w:tc>
          <w:tcPr>
            <w:tcW w:w="2268" w:type="dxa"/>
            <w:vAlign w:val="center"/>
          </w:tcPr>
          <w:p w14:paraId="67D94F46"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10%</w:t>
            </w:r>
          </w:p>
        </w:tc>
        <w:tc>
          <w:tcPr>
            <w:tcW w:w="2268" w:type="dxa"/>
            <w:vAlign w:val="center"/>
          </w:tcPr>
          <w:p w14:paraId="16C31DD4"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85%</w:t>
            </w:r>
          </w:p>
        </w:tc>
      </w:tr>
      <w:tr w:rsidR="00AC7016" w14:paraId="2B38014C"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3D18384" w14:textId="77777777" w:rsidR="00AC7016" w:rsidRDefault="00000000" w:rsidP="0073723A">
            <w:pPr>
              <w:bidi/>
              <w:spacing w:before="40" w:after="40" w:line="276" w:lineRule="auto"/>
            </w:pPr>
            <w:r>
              <w:rPr>
                <w:b w:val="0"/>
                <w:color w:val="000000"/>
                <w:sz w:val="22"/>
                <w:szCs w:val="22"/>
                <w:rtl/>
              </w:rPr>
              <w:t>أدوات الذكاء الاصطناعي</w:t>
            </w:r>
          </w:p>
        </w:tc>
        <w:tc>
          <w:tcPr>
            <w:tcW w:w="2268" w:type="dxa"/>
            <w:vAlign w:val="center"/>
          </w:tcPr>
          <w:p w14:paraId="37AF1BDF"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23%</w:t>
            </w:r>
          </w:p>
        </w:tc>
        <w:tc>
          <w:tcPr>
            <w:tcW w:w="2268" w:type="dxa"/>
            <w:vAlign w:val="center"/>
          </w:tcPr>
          <w:p w14:paraId="53CD0756"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35%</w:t>
            </w:r>
          </w:p>
        </w:tc>
        <w:tc>
          <w:tcPr>
            <w:tcW w:w="2268" w:type="dxa"/>
            <w:vAlign w:val="center"/>
          </w:tcPr>
          <w:p w14:paraId="7B9F5976"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42%</w:t>
            </w:r>
          </w:p>
        </w:tc>
      </w:tr>
    </w:tbl>
    <w:p w14:paraId="1E969D26" w14:textId="77777777" w:rsidR="00AC7016" w:rsidRDefault="00AC7016" w:rsidP="0073723A">
      <w:pPr>
        <w:bidi/>
        <w:spacing w:before="40" w:after="40" w:line="360" w:lineRule="auto"/>
      </w:pPr>
    </w:p>
    <w:p w14:paraId="13177ACC" w14:textId="77777777" w:rsidR="00AC7016" w:rsidRDefault="00000000" w:rsidP="0073723A">
      <w:pPr>
        <w:bidi/>
        <w:spacing w:before="80" w:after="80" w:line="288" w:lineRule="auto"/>
      </w:pPr>
      <w:r>
        <w:rPr>
          <w:b/>
          <w:bCs/>
          <w:i/>
          <w:iCs/>
          <w:color w:val="1F4E79"/>
          <w:sz w:val="22"/>
          <w:szCs w:val="22"/>
          <w:rtl/>
        </w:rPr>
        <w:t>جدول الملحق 5: ترتيب الأولويات حسب اقتراحات المستجوبين</w:t>
      </w:r>
    </w:p>
    <w:tbl>
      <w:tblPr>
        <w:tblStyle w:val="Grilleclaire-Accent1"/>
        <w:bidiVisual/>
        <w:tblW w:w="0" w:type="auto"/>
        <w:jc w:val="center"/>
        <w:tblLook w:val="04A0" w:firstRow="1" w:lastRow="0" w:firstColumn="1" w:lastColumn="0" w:noHBand="0" w:noVBand="1"/>
      </w:tblPr>
      <w:tblGrid>
        <w:gridCol w:w="4536"/>
        <w:gridCol w:w="4536"/>
      </w:tblGrid>
      <w:tr w:rsidR="00AC7016" w14:paraId="6FEAF4DE" w14:textId="77777777" w:rsidTr="00AC70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shd w:val="clear" w:color="auto" w:fill="D9E1F2"/>
            <w:vAlign w:val="center"/>
          </w:tcPr>
          <w:p w14:paraId="06CE9C3C" w14:textId="77777777" w:rsidR="00AC7016" w:rsidRDefault="00000000" w:rsidP="0073723A">
            <w:pPr>
              <w:bidi/>
              <w:spacing w:before="40" w:after="40" w:line="276" w:lineRule="auto"/>
            </w:pPr>
            <w:r>
              <w:rPr>
                <w:color w:val="1F4E79"/>
                <w:sz w:val="22"/>
                <w:szCs w:val="22"/>
                <w:rtl/>
              </w:rPr>
              <w:t>الأولوية</w:t>
            </w:r>
          </w:p>
        </w:tc>
        <w:tc>
          <w:tcPr>
            <w:tcW w:w="4536" w:type="dxa"/>
            <w:shd w:val="clear" w:color="auto" w:fill="D9E1F2"/>
            <w:vAlign w:val="center"/>
          </w:tcPr>
          <w:p w14:paraId="3F4C5F25" w14:textId="77777777" w:rsidR="00AC7016" w:rsidRDefault="00000000" w:rsidP="0073723A">
            <w:pPr>
              <w:bidi/>
              <w:spacing w:before="40" w:after="40" w:line="276" w:lineRule="auto"/>
              <w:cnfStyle w:val="100000000000" w:firstRow="1" w:lastRow="0" w:firstColumn="0" w:lastColumn="0" w:oddVBand="0" w:evenVBand="0" w:oddHBand="0" w:evenHBand="0" w:firstRowFirstColumn="0" w:firstRowLastColumn="0" w:lastRowFirstColumn="0" w:lastRowLastColumn="0"/>
            </w:pPr>
            <w:r>
              <w:rPr>
                <w:color w:val="1F4E79"/>
                <w:sz w:val="22"/>
                <w:szCs w:val="22"/>
                <w:rtl/>
              </w:rPr>
              <w:t>النسبة المئوية</w:t>
            </w:r>
          </w:p>
        </w:tc>
      </w:tr>
      <w:tr w:rsidR="00AC7016" w14:paraId="08AE66D1"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23C0CE1A" w14:textId="77777777" w:rsidR="00AC7016" w:rsidRDefault="00000000" w:rsidP="0073723A">
            <w:pPr>
              <w:bidi/>
              <w:spacing w:before="40" w:after="40" w:line="276" w:lineRule="auto"/>
            </w:pPr>
            <w:r>
              <w:rPr>
                <w:b w:val="0"/>
                <w:color w:val="000000"/>
                <w:sz w:val="22"/>
                <w:szCs w:val="22"/>
                <w:rtl/>
              </w:rPr>
              <w:t>تطوير التكوين الجامعي المتخصص</w:t>
            </w:r>
          </w:p>
        </w:tc>
        <w:tc>
          <w:tcPr>
            <w:tcW w:w="4536" w:type="dxa"/>
            <w:vAlign w:val="center"/>
          </w:tcPr>
          <w:p w14:paraId="36AF9330"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32%</w:t>
            </w:r>
          </w:p>
        </w:tc>
      </w:tr>
      <w:tr w:rsidR="00AC7016" w14:paraId="56C5FFF6"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25AB1341" w14:textId="77777777" w:rsidR="00AC7016" w:rsidRDefault="00000000" w:rsidP="0073723A">
            <w:pPr>
              <w:bidi/>
              <w:spacing w:before="40" w:after="40" w:line="276" w:lineRule="auto"/>
            </w:pPr>
            <w:r>
              <w:rPr>
                <w:b w:val="0"/>
                <w:color w:val="000000"/>
                <w:sz w:val="22"/>
                <w:szCs w:val="22"/>
                <w:rtl/>
              </w:rPr>
              <w:t>إصلاح السياسات التحريرية للمؤسسات</w:t>
            </w:r>
          </w:p>
        </w:tc>
        <w:tc>
          <w:tcPr>
            <w:tcW w:w="4536" w:type="dxa"/>
            <w:vAlign w:val="center"/>
          </w:tcPr>
          <w:p w14:paraId="2F0E685A"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23%</w:t>
            </w:r>
          </w:p>
        </w:tc>
      </w:tr>
      <w:tr w:rsidR="00AC7016" w14:paraId="2532098D"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04F97436" w14:textId="77777777" w:rsidR="00AC7016" w:rsidRDefault="00000000" w:rsidP="0073723A">
            <w:pPr>
              <w:bidi/>
              <w:spacing w:before="40" w:after="40" w:line="276" w:lineRule="auto"/>
            </w:pPr>
            <w:r>
              <w:rPr>
                <w:b w:val="0"/>
                <w:color w:val="000000"/>
                <w:sz w:val="22"/>
                <w:szCs w:val="22"/>
                <w:rtl/>
              </w:rPr>
              <w:t>دعم الحضور الرقمي للصحفيات</w:t>
            </w:r>
          </w:p>
        </w:tc>
        <w:tc>
          <w:tcPr>
            <w:tcW w:w="4536" w:type="dxa"/>
            <w:vAlign w:val="center"/>
          </w:tcPr>
          <w:p w14:paraId="70EBE80C"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18%</w:t>
            </w:r>
          </w:p>
        </w:tc>
      </w:tr>
      <w:tr w:rsidR="00AC7016" w14:paraId="7E16149A"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0BA51D00" w14:textId="77777777" w:rsidR="00AC7016" w:rsidRDefault="00000000" w:rsidP="0073723A">
            <w:pPr>
              <w:bidi/>
              <w:spacing w:before="40" w:after="40" w:line="276" w:lineRule="auto"/>
            </w:pPr>
            <w:r>
              <w:rPr>
                <w:b w:val="0"/>
                <w:color w:val="000000"/>
                <w:sz w:val="22"/>
                <w:szCs w:val="22"/>
                <w:rtl/>
              </w:rPr>
              <w:t>تعزيز التشريعات لمكافحة التنمر</w:t>
            </w:r>
          </w:p>
        </w:tc>
        <w:tc>
          <w:tcPr>
            <w:tcW w:w="4536" w:type="dxa"/>
            <w:vAlign w:val="center"/>
          </w:tcPr>
          <w:p w14:paraId="58563402"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12%</w:t>
            </w:r>
          </w:p>
        </w:tc>
      </w:tr>
      <w:tr w:rsidR="00AC7016" w14:paraId="4051B39A" w14:textId="77777777" w:rsidTr="00AC70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30215D05" w14:textId="77777777" w:rsidR="00AC7016" w:rsidRDefault="00000000" w:rsidP="0073723A">
            <w:pPr>
              <w:bidi/>
              <w:spacing w:before="40" w:after="40" w:line="276" w:lineRule="auto"/>
            </w:pPr>
            <w:r>
              <w:rPr>
                <w:b w:val="0"/>
                <w:color w:val="000000"/>
                <w:sz w:val="22"/>
                <w:szCs w:val="22"/>
                <w:rtl/>
              </w:rPr>
              <w:t>دعم الشبكات المهنية الإقليمية</w:t>
            </w:r>
          </w:p>
        </w:tc>
        <w:tc>
          <w:tcPr>
            <w:tcW w:w="4536" w:type="dxa"/>
            <w:vAlign w:val="center"/>
          </w:tcPr>
          <w:p w14:paraId="0AFA5313" w14:textId="77777777" w:rsidR="00AC7016" w:rsidRDefault="00000000" w:rsidP="0073723A">
            <w:pPr>
              <w:bidi/>
              <w:spacing w:before="40" w:after="40" w:line="276" w:lineRule="auto"/>
              <w:cnfStyle w:val="000000100000" w:firstRow="0" w:lastRow="0" w:firstColumn="0" w:lastColumn="0" w:oddVBand="0" w:evenVBand="0" w:oddHBand="1" w:evenHBand="0" w:firstRowFirstColumn="0" w:firstRowLastColumn="0" w:lastRowFirstColumn="0" w:lastRowLastColumn="0"/>
            </w:pPr>
            <w:r>
              <w:rPr>
                <w:color w:val="000000"/>
                <w:sz w:val="22"/>
                <w:szCs w:val="22"/>
                <w:rtl/>
              </w:rPr>
              <w:t>8%</w:t>
            </w:r>
          </w:p>
        </w:tc>
      </w:tr>
      <w:tr w:rsidR="00AC7016" w14:paraId="5AC1751A" w14:textId="77777777" w:rsidTr="00AC701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vAlign w:val="center"/>
          </w:tcPr>
          <w:p w14:paraId="19640186" w14:textId="77777777" w:rsidR="00AC7016" w:rsidRDefault="00000000" w:rsidP="0073723A">
            <w:pPr>
              <w:bidi/>
              <w:spacing w:before="40" w:after="40" w:line="276" w:lineRule="auto"/>
            </w:pPr>
            <w:r>
              <w:rPr>
                <w:b w:val="0"/>
                <w:color w:val="000000"/>
                <w:sz w:val="22"/>
                <w:szCs w:val="22"/>
                <w:rtl/>
              </w:rPr>
              <w:t>أخرى</w:t>
            </w:r>
          </w:p>
        </w:tc>
        <w:tc>
          <w:tcPr>
            <w:tcW w:w="4536" w:type="dxa"/>
            <w:vAlign w:val="center"/>
          </w:tcPr>
          <w:p w14:paraId="2C9B3EB5" w14:textId="77777777" w:rsidR="00AC7016" w:rsidRDefault="00000000" w:rsidP="0073723A">
            <w:pPr>
              <w:bidi/>
              <w:spacing w:before="40" w:after="40" w:line="276" w:lineRule="auto"/>
              <w:cnfStyle w:val="000000010000" w:firstRow="0" w:lastRow="0" w:firstColumn="0" w:lastColumn="0" w:oddVBand="0" w:evenVBand="0" w:oddHBand="0" w:evenHBand="1" w:firstRowFirstColumn="0" w:firstRowLastColumn="0" w:lastRowFirstColumn="0" w:lastRowLastColumn="0"/>
            </w:pPr>
            <w:r>
              <w:rPr>
                <w:color w:val="000000"/>
                <w:sz w:val="22"/>
                <w:szCs w:val="22"/>
                <w:rtl/>
              </w:rPr>
              <w:t>7%</w:t>
            </w:r>
          </w:p>
        </w:tc>
      </w:tr>
    </w:tbl>
    <w:p w14:paraId="4AB64DFF" w14:textId="77777777" w:rsidR="00AC7016" w:rsidRDefault="00AC7016" w:rsidP="0073723A">
      <w:pPr>
        <w:bidi/>
        <w:spacing w:before="40" w:after="40" w:line="360" w:lineRule="auto"/>
      </w:pPr>
    </w:p>
    <w:p w14:paraId="4EDB0A86" w14:textId="77777777" w:rsidR="00AC7016" w:rsidRDefault="00000000" w:rsidP="0073723A">
      <w:pPr>
        <w:bidi/>
        <w:spacing w:before="80" w:after="80" w:line="360" w:lineRule="auto"/>
        <w:ind w:firstLine="567"/>
      </w:pPr>
      <w:r>
        <w:rPr>
          <w:color w:val="000000"/>
          <w:rtl/>
        </w:rPr>
        <w:t>تكشف هذه الجداول عن ملامح دقيقة لتركيبة العينة وتوزيع آرائها، وتوفر مادة إضافية لمن يرغب في تحليل ثانوي أو في صياغة فرضيات بحثية لاحقة، خاصة فيما يتعلق بالتفاعل بين متغيرات السن، الجنس، نوع المؤسسة، والموقف من التحديات والفرص. ونعتبر أن نشر هذه المعطيات بشكل مفصل يخدم تقاليد الشفافية المنهجية التي يلتزم بها البحث الأكاديمي الجاد.</w:t>
      </w:r>
    </w:p>
    <w:p w14:paraId="442F9D2F" w14:textId="77777777" w:rsidR="00AC7016" w:rsidRDefault="00000000" w:rsidP="0073723A">
      <w:pPr>
        <w:bidi/>
        <w:spacing w:after="0" w:line="240" w:lineRule="auto"/>
      </w:pPr>
      <w:r>
        <w:br w:type="page"/>
      </w:r>
    </w:p>
    <w:p w14:paraId="71ADDA21" w14:textId="77777777" w:rsidR="00AC7016" w:rsidRDefault="00000000" w:rsidP="0073723A">
      <w:pPr>
        <w:keepNext/>
        <w:bidi/>
        <w:spacing w:before="280" w:after="160" w:line="360" w:lineRule="auto"/>
      </w:pPr>
      <w:r>
        <w:rPr>
          <w:b/>
          <w:bCs/>
          <w:color w:val="1F4E79"/>
          <w:sz w:val="32"/>
          <w:szCs w:val="32"/>
          <w:rtl/>
        </w:rPr>
        <w:lastRenderedPageBreak/>
        <w:t>الملحق الرابع: مقتطفات من المقابلات نصف الموجهة</w:t>
      </w:r>
    </w:p>
    <w:p w14:paraId="35961DD3" w14:textId="77777777" w:rsidR="00AC7016" w:rsidRDefault="00000000" w:rsidP="0073723A">
      <w:pPr>
        <w:bidi/>
        <w:spacing w:before="80" w:after="80" w:line="360" w:lineRule="auto"/>
        <w:ind w:firstLine="567"/>
      </w:pPr>
      <w:r>
        <w:rPr>
          <w:color w:val="000000"/>
          <w:rtl/>
        </w:rPr>
        <w:t>نقدم في هذا الملحق نماذج لمقاطع من المقابلات نصف الموجهة التي أُجريت في إطار البحث، مع الإبقاء على هوية المستجوبات سرية (الاسم الأول فقط أو رمز)، والإحالة فقط على المؤسسة والبلد. وتُقدم هذه المقاطع بصيغة موجزة وتركيبية، احتراماً لميثاق الأخلاق البحثية وللمعطيات الموقعة عليها مسبقاً مع المستجوبات.</w:t>
      </w:r>
    </w:p>
    <w:p w14:paraId="5B02E89D" w14:textId="77777777" w:rsidR="00AC7016" w:rsidRDefault="00000000" w:rsidP="0073723A">
      <w:pPr>
        <w:keepNext/>
        <w:bidi/>
        <w:spacing w:before="200" w:after="120" w:line="360" w:lineRule="auto"/>
      </w:pPr>
      <w:r>
        <w:rPr>
          <w:b/>
          <w:bCs/>
          <w:color w:val="2E7D32"/>
          <w:sz w:val="28"/>
          <w:szCs w:val="28"/>
          <w:rtl/>
        </w:rPr>
        <w:t>مقتطف من المقابلة 1 (صحفية رياضية، الرباط، 2024)</w:t>
      </w:r>
    </w:p>
    <w:p w14:paraId="19A2BB62" w14:textId="77777777" w:rsidR="00AC7016" w:rsidRDefault="00000000" w:rsidP="0073723A">
      <w:pPr>
        <w:bidi/>
        <w:spacing w:before="80" w:after="80" w:line="360" w:lineRule="auto"/>
        <w:ind w:firstLine="567"/>
      </w:pPr>
      <w:r>
        <w:rPr>
          <w:color w:val="000000"/>
          <w:rtl/>
        </w:rPr>
        <w:t>"حين دخلت المهنة سنة 2011، كنا أربع نساء فقط في غرفة التحرير الرياضية، من أصل 35 صحفياً. اليوم، الوضع تطور: أصبحنا 11 صحفية من أصل 38. لكن في غرفة الاجتماعات الكبرى، حيث تُتخذ القرارات التحريرية المهمة، لا تزال النساء غائبات تقريبًا. هذا هو السقف الزجاجي الذي نعاني منه. لا تكفي زيادة العدد، يجب تغيير البنية ذاتها."</w:t>
      </w:r>
    </w:p>
    <w:p w14:paraId="12FB6B1B" w14:textId="77777777" w:rsidR="00AC7016" w:rsidRDefault="00000000" w:rsidP="0073723A">
      <w:pPr>
        <w:keepNext/>
        <w:bidi/>
        <w:spacing w:before="200" w:after="120" w:line="360" w:lineRule="auto"/>
      </w:pPr>
      <w:r>
        <w:rPr>
          <w:b/>
          <w:bCs/>
          <w:color w:val="2E7D32"/>
          <w:sz w:val="28"/>
          <w:szCs w:val="28"/>
          <w:rtl/>
        </w:rPr>
        <w:t>مقتطف من المقابلة 5 (مذيعة رياضية، الدوحة، 2024)</w:t>
      </w:r>
    </w:p>
    <w:p w14:paraId="5248AFBE" w14:textId="77777777" w:rsidR="00AC7016" w:rsidRDefault="00000000" w:rsidP="0073723A">
      <w:pPr>
        <w:bidi/>
        <w:spacing w:before="80" w:after="80" w:line="360" w:lineRule="auto"/>
        <w:ind w:firstLine="567"/>
      </w:pPr>
      <w:r>
        <w:rPr>
          <w:color w:val="000000"/>
          <w:rtl/>
        </w:rPr>
        <w:t>"بعد مونديال 2022، تغير شيء جوهري بالنسبة لي. اكتشفت أن صوتي كصحفية قطرية لم يعد محصوراً في الفضاء العربي، بل أصبح يصل إلى الجمهور الدولي. خلال البطولة، أُجريت معي مقابلات في وسائل إعلام أوروبية وآسيوية. هذا منحني وعياً جديداً بمسؤوليتي كناطقة باسم بلدي، إن جاز التعبير. لم أعد فقط مقدمة برنامج، بل أصبحت جزءاً من صورة قطر في العالم."</w:t>
      </w:r>
    </w:p>
    <w:p w14:paraId="498AEA0F" w14:textId="77777777" w:rsidR="00AC7016" w:rsidRDefault="00000000" w:rsidP="0073723A">
      <w:pPr>
        <w:keepNext/>
        <w:bidi/>
        <w:spacing w:before="200" w:after="120" w:line="360" w:lineRule="auto"/>
      </w:pPr>
      <w:r>
        <w:rPr>
          <w:b/>
          <w:bCs/>
          <w:color w:val="2E7D32"/>
          <w:sz w:val="28"/>
          <w:szCs w:val="28"/>
          <w:rtl/>
        </w:rPr>
        <w:t>مقتطف من المقابلة 8 (صحفية رقمية مستقلة، الدار البيضاء، 2024)</w:t>
      </w:r>
    </w:p>
    <w:p w14:paraId="714219B6" w14:textId="77777777" w:rsidR="00AC7016" w:rsidRDefault="00000000" w:rsidP="0073723A">
      <w:pPr>
        <w:bidi/>
        <w:spacing w:before="80" w:after="80" w:line="360" w:lineRule="auto"/>
        <w:ind w:firstLine="567"/>
      </w:pPr>
      <w:r>
        <w:rPr>
          <w:color w:val="000000"/>
          <w:rtl/>
        </w:rPr>
        <w:t>"اخترت الفضاء الرقمي بعدما تعبت من العقبات في المؤسسات التقليدية. أدير اليوم قناة على يوتيوب متابعها 180 ألف، وحساباً على تيك توك متابعه 320 ألف. أنتج محتوى متخصصاً في كرة القدم النسائية، وأكسب أكثر مما كنت أكسبه في وظيفتي السابقة. لكن الثمن الذي أدفعه هو غياب أي ضمان اجتماعي، وضغط نفسي مستمر بسبب الإساءات على المنصات. هذا هو وجه الاستقلالية الحقيقي."</w:t>
      </w:r>
    </w:p>
    <w:p w14:paraId="0FE15A46" w14:textId="77777777" w:rsidR="00AC7016" w:rsidRDefault="00000000" w:rsidP="0073723A">
      <w:pPr>
        <w:keepNext/>
        <w:bidi/>
        <w:spacing w:before="200" w:after="120" w:line="360" w:lineRule="auto"/>
      </w:pPr>
      <w:r>
        <w:rPr>
          <w:b/>
          <w:bCs/>
          <w:color w:val="2E7D32"/>
          <w:sz w:val="28"/>
          <w:szCs w:val="28"/>
          <w:rtl/>
        </w:rPr>
        <w:t>مقتطف من المقابلة 11 (مديرة قسم رياضي، الدوحة، 2024)</w:t>
      </w:r>
    </w:p>
    <w:p w14:paraId="5350EC58" w14:textId="77777777" w:rsidR="00AC7016" w:rsidRDefault="00000000" w:rsidP="0073723A">
      <w:pPr>
        <w:bidi/>
        <w:spacing w:before="80" w:after="80" w:line="360" w:lineRule="auto"/>
        <w:ind w:firstLine="567"/>
      </w:pPr>
      <w:r>
        <w:rPr>
          <w:color w:val="000000"/>
          <w:rtl/>
        </w:rPr>
        <w:t>"عندما توليت إدارة القسم الرياضي سنة 2020، شعرت بمسؤولية مضاعفة. كنت أعرف أنني الأولى في هذا الموقع، وأن مساري سيُفتح أو يُغلق حسب أدائي. التحدي الأكبر لم يكن تقنياً، بل ثقافيًّا: كيف أدير فريقاً ذكورياً في مجملة، دون أن يُنظر إلى قراراتي بعدسة جنسانية. اخترت أن أركز على الكفاءة، وأن أُثبت أن النوع ليس عاملاً في القرار التحريري، بل الكفاءة هي المعيار."</w:t>
      </w:r>
    </w:p>
    <w:p w14:paraId="6287DFA8" w14:textId="77777777" w:rsidR="00AC7016" w:rsidRDefault="00000000" w:rsidP="0073723A">
      <w:pPr>
        <w:bidi/>
        <w:spacing w:before="80" w:after="80" w:line="360" w:lineRule="auto"/>
        <w:ind w:firstLine="567"/>
      </w:pPr>
      <w:r>
        <w:rPr>
          <w:color w:val="000000"/>
          <w:rtl/>
        </w:rPr>
        <w:lastRenderedPageBreak/>
        <w:t>هذه المقاطع، رغم اختصارها، تكشف عن مستويات متعددة من التجربة النسائية في الإعلام الرياضي العربي: مستوى البنية المؤسسية، ومستوى الفاعلية الفردية، ومستوى الرهان الرمزي والاستراتيجي. وتشكل هذه المقاطع، مع غيرها من المقاطع التي لم نضمنها هنا، مادة كيفية ثرية تستحق التعمق فيها في أبحاث لاحقة.</w:t>
      </w:r>
    </w:p>
    <w:p w14:paraId="119C1B42" w14:textId="77777777" w:rsidR="00AC7016" w:rsidRDefault="00000000" w:rsidP="0073723A">
      <w:pPr>
        <w:bidi/>
        <w:spacing w:after="0" w:line="240" w:lineRule="auto"/>
      </w:pPr>
      <w:r>
        <w:br w:type="page"/>
      </w:r>
    </w:p>
    <w:sectPr w:rsidR="00AC7016" w:rsidSect="00034616">
      <w:footerReference w:type="default" r:id="rId12"/>
      <w:pgSz w:w="11906" w:h="16838"/>
      <w:pgMar w:top="1417" w:right="1417" w:bottom="1417" w:left="1417" w:header="680" w:footer="68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6A82D" w14:textId="77777777" w:rsidR="00571AE6" w:rsidRDefault="00571AE6">
      <w:pPr>
        <w:spacing w:after="0" w:line="240" w:lineRule="auto"/>
      </w:pPr>
      <w:r>
        <w:separator/>
      </w:r>
    </w:p>
  </w:endnote>
  <w:endnote w:type="continuationSeparator" w:id="0">
    <w:p w14:paraId="5997740B" w14:textId="77777777" w:rsidR="00571AE6" w:rsidRDefault="00571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2ADB9" w14:textId="77777777" w:rsidR="00AC7016" w:rsidRDefault="00000000">
    <w:pPr>
      <w:pStyle w:val="Pieddepage"/>
      <w:bidi/>
      <w:jc w:val="center"/>
    </w:pPr>
    <w:r>
      <w:rPr>
        <w:color w:val="000000"/>
        <w:sz w:val="22"/>
        <w:szCs w:val="22"/>
        <w:rtl/>
      </w:rPr>
      <w:fldChar w:fldCharType="begin"/>
    </w:r>
    <w:r>
      <w:rPr>
        <w:color w:val="000000"/>
        <w:sz w:val="22"/>
        <w:szCs w:val="22"/>
        <w:rtl/>
      </w:rPr>
      <w:instrText>PAGE</w:instrText>
    </w:r>
    <w:r>
      <w:rPr>
        <w:color w:val="000000"/>
        <w:sz w:val="22"/>
        <w:szCs w:val="22"/>
        <w:rtl/>
      </w:rPr>
      <w:fldChar w:fldCharType="separate"/>
    </w:r>
    <w:r w:rsidR="0073723A">
      <w:rPr>
        <w:noProof/>
        <w:color w:val="000000"/>
        <w:sz w:val="22"/>
        <w:szCs w:val="22"/>
        <w:rtl/>
      </w:rPr>
      <w:t>1</w:t>
    </w:r>
    <w:r>
      <w:rPr>
        <w:color w:val="000000"/>
        <w:sz w:val="22"/>
        <w:szCs w:val="22"/>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A7D7C" w14:textId="77777777" w:rsidR="00571AE6" w:rsidRDefault="00571AE6">
      <w:pPr>
        <w:spacing w:after="0" w:line="240" w:lineRule="auto"/>
      </w:pPr>
      <w:r>
        <w:separator/>
      </w:r>
    </w:p>
  </w:footnote>
  <w:footnote w:type="continuationSeparator" w:id="0">
    <w:p w14:paraId="01A79D2B" w14:textId="77777777" w:rsidR="00571AE6" w:rsidRDefault="00571AE6">
      <w:pPr>
        <w:spacing w:after="0" w:line="240" w:lineRule="auto"/>
      </w:pPr>
      <w:r>
        <w:continuationSeparator/>
      </w:r>
    </w:p>
  </w:footnote>
  <w:footnote w:id="1">
    <w:p w14:paraId="5A353A10" w14:textId="77777777" w:rsidR="00AC7016" w:rsidRDefault="00000000">
      <w:pPr>
        <w:bidi/>
        <w:jc w:val="right"/>
      </w:pPr>
      <w:r>
        <w:rPr>
          <w:sz w:val="20"/>
          <w:szCs w:val="20"/>
          <w:rtl/>
        </w:rPr>
        <w:footnoteRef/>
      </w:r>
      <w:r>
        <w:rPr>
          <w:sz w:val="20"/>
          <w:szCs w:val="20"/>
          <w:rtl/>
        </w:rPr>
        <w:t xml:space="preserve"> موريس أنجرس، منهجية البحث العلمي في العلوم الإنسانية، ترجمة بوزيد صحراوي (الجزائر: دار القصبة، 2004)، 63.</w:t>
      </w:r>
    </w:p>
  </w:footnote>
  <w:footnote w:id="2">
    <w:p w14:paraId="1A5851D0" w14:textId="77777777" w:rsidR="00AC7016" w:rsidRDefault="00000000">
      <w:pPr>
        <w:bidi/>
        <w:jc w:val="right"/>
      </w:pPr>
      <w:r>
        <w:rPr>
          <w:sz w:val="20"/>
          <w:szCs w:val="20"/>
          <w:rtl/>
        </w:rPr>
        <w:footnoteRef/>
      </w:r>
      <w:r>
        <w:rPr>
          <w:sz w:val="20"/>
          <w:szCs w:val="20"/>
          <w:rtl/>
        </w:rPr>
        <w:t xml:space="preserve"> أحمد بدر، الصحافة المتخصصة: المفاهيم والمداخل النظرية (القاهرة: عالم الكتب، 2017)، 113.</w:t>
      </w:r>
    </w:p>
  </w:footnote>
  <w:footnote w:id="3">
    <w:p w14:paraId="4947697C" w14:textId="77777777" w:rsidR="00AC7016" w:rsidRDefault="00000000">
      <w:pPr>
        <w:bidi/>
        <w:jc w:val="right"/>
      </w:pPr>
      <w:r>
        <w:rPr>
          <w:sz w:val="20"/>
          <w:szCs w:val="20"/>
          <w:rtl/>
        </w:rPr>
        <w:footnoteRef/>
      </w:r>
      <w:r>
        <w:rPr>
          <w:sz w:val="20"/>
          <w:szCs w:val="20"/>
          <w:rtl/>
        </w:rPr>
        <w:t xml:space="preserve"> Raymond Boyle, Sports Journalism: Context and Issues (London: Sage, 2006), 28.</w:t>
      </w:r>
    </w:p>
  </w:footnote>
  <w:footnote w:id="4">
    <w:p w14:paraId="53A69A7B" w14:textId="77777777" w:rsidR="00AC7016" w:rsidRDefault="00000000">
      <w:pPr>
        <w:bidi/>
        <w:jc w:val="right"/>
      </w:pPr>
      <w:r>
        <w:rPr>
          <w:sz w:val="20"/>
          <w:szCs w:val="20"/>
          <w:rtl/>
        </w:rPr>
        <w:footnoteRef/>
      </w:r>
      <w:r>
        <w:rPr>
          <w:sz w:val="20"/>
          <w:szCs w:val="20"/>
          <w:rtl/>
        </w:rPr>
        <w:t xml:space="preserve"> Boyle, Sports Journalism, 41.</w:t>
      </w:r>
    </w:p>
  </w:footnote>
  <w:footnote w:id="5">
    <w:p w14:paraId="398131C2" w14:textId="77777777" w:rsidR="00AC7016" w:rsidRDefault="00000000">
      <w:pPr>
        <w:bidi/>
        <w:jc w:val="right"/>
      </w:pPr>
      <w:r>
        <w:rPr>
          <w:sz w:val="20"/>
          <w:szCs w:val="20"/>
          <w:rtl/>
        </w:rPr>
        <w:footnoteRef/>
      </w:r>
      <w:r>
        <w:rPr>
          <w:sz w:val="20"/>
          <w:szCs w:val="20"/>
          <w:rtl/>
        </w:rPr>
        <w:t xml:space="preserve"> Stuart Murray, Sports Diplomacy: Origins, Theory and Practice (London: Routledge, 2018), 51.</w:t>
      </w:r>
    </w:p>
  </w:footnote>
  <w:footnote w:id="6">
    <w:p w14:paraId="2C5EA77C" w14:textId="77777777" w:rsidR="00AC7016" w:rsidRDefault="00000000">
      <w:pPr>
        <w:bidi/>
        <w:jc w:val="right"/>
      </w:pPr>
      <w:r>
        <w:rPr>
          <w:sz w:val="20"/>
          <w:szCs w:val="20"/>
          <w:rtl/>
        </w:rPr>
        <w:footnoteRef/>
      </w:r>
      <w:r>
        <w:rPr>
          <w:sz w:val="20"/>
          <w:szCs w:val="20"/>
          <w:rtl/>
        </w:rPr>
        <w:t xml:space="preserve"> David Rowe, Sport, Culture and the Media (Maidenhead: Open University Press, 2004), 19.</w:t>
      </w:r>
    </w:p>
  </w:footnote>
  <w:footnote w:id="7">
    <w:p w14:paraId="464C08E1" w14:textId="77777777" w:rsidR="00AC7016" w:rsidRDefault="00000000">
      <w:pPr>
        <w:bidi/>
        <w:jc w:val="right"/>
      </w:pPr>
      <w:r>
        <w:rPr>
          <w:sz w:val="20"/>
          <w:szCs w:val="20"/>
          <w:rtl/>
        </w:rPr>
        <w:footnoteRef/>
      </w:r>
      <w:r>
        <w:rPr>
          <w:sz w:val="20"/>
          <w:szCs w:val="20"/>
          <w:rtl/>
        </w:rPr>
        <w:t xml:space="preserve"> محمد أنوار، الصحافة الرياضية في المغرب: من الأصول إلى زمن الفضائيات (الدار البيضاء: مطبعة النجاح، 2018)، 47.</w:t>
      </w:r>
    </w:p>
  </w:footnote>
  <w:footnote w:id="8">
    <w:p w14:paraId="6DFD687E" w14:textId="77777777" w:rsidR="00AC7016" w:rsidRDefault="00000000">
      <w:pPr>
        <w:bidi/>
        <w:jc w:val="right"/>
      </w:pPr>
      <w:r>
        <w:rPr>
          <w:sz w:val="20"/>
          <w:szCs w:val="20"/>
          <w:rtl/>
        </w:rPr>
        <w:footnoteRef/>
      </w:r>
      <w:r>
        <w:rPr>
          <w:sz w:val="20"/>
          <w:szCs w:val="20"/>
          <w:rtl/>
        </w:rPr>
        <w:t xml:space="preserve"> Reuters Institute, Journalism, Media, and Technology Trends and Predictions 2024 (Oxford: RISJ, 2024), 33.</w:t>
      </w:r>
    </w:p>
  </w:footnote>
  <w:footnote w:id="9">
    <w:p w14:paraId="560DC69F" w14:textId="77777777" w:rsidR="004D62A9" w:rsidRDefault="004D62A9">
      <w:pPr>
        <w:bidi/>
        <w:jc w:val="right"/>
        <w:rPr>
          <w:sz w:val="20"/>
          <w:szCs w:val="20"/>
        </w:rPr>
      </w:pPr>
    </w:p>
    <w:p w14:paraId="6053E6E8" w14:textId="77777777" w:rsidR="004D62A9" w:rsidRDefault="004D62A9" w:rsidP="004D62A9">
      <w:pPr>
        <w:bidi/>
        <w:jc w:val="right"/>
        <w:rPr>
          <w:sz w:val="20"/>
          <w:szCs w:val="20"/>
        </w:rPr>
      </w:pPr>
    </w:p>
    <w:p w14:paraId="2D9E91ED" w14:textId="6989A38A" w:rsidR="00AC7016" w:rsidRDefault="00000000" w:rsidP="004D62A9">
      <w:pPr>
        <w:bidi/>
        <w:spacing w:line="240" w:lineRule="auto"/>
        <w:jc w:val="right"/>
        <w:rPr>
          <w:sz w:val="20"/>
          <w:szCs w:val="20"/>
        </w:rPr>
      </w:pPr>
      <w:r>
        <w:rPr>
          <w:sz w:val="20"/>
          <w:szCs w:val="20"/>
          <w:rtl/>
        </w:rPr>
        <w:footnoteRef/>
      </w:r>
      <w:r>
        <w:rPr>
          <w:sz w:val="20"/>
          <w:szCs w:val="20"/>
          <w:rtl/>
        </w:rPr>
        <w:t xml:space="preserve"> Éric Maigret, Sociologie de la communication et des médias (Paris: Armand Colin, 2015), 121.</w:t>
      </w:r>
    </w:p>
    <w:p w14:paraId="05BA0D3D" w14:textId="77777777" w:rsidR="004D62A9" w:rsidRPr="004D62A9" w:rsidRDefault="004D62A9" w:rsidP="004D62A9">
      <w:pPr>
        <w:bidi/>
        <w:spacing w:line="240" w:lineRule="auto"/>
        <w:jc w:val="right"/>
        <w:rPr>
          <w:lang w:val="fr-FR"/>
        </w:rPr>
      </w:pPr>
      <w:r w:rsidRPr="004D62A9">
        <w:rPr>
          <w:lang w:val="fr-FR"/>
        </w:rPr>
        <w:t xml:space="preserve">  </w:t>
      </w:r>
      <w:r w:rsidRPr="004D62A9">
        <w:rPr>
          <w:rtl/>
        </w:rPr>
        <w:t xml:space="preserve">تقارير </w:t>
      </w:r>
      <w:r w:rsidRPr="004D62A9">
        <w:rPr>
          <w:lang w:val="fr-FR"/>
        </w:rPr>
        <w:t xml:space="preserve">UNESCO </w:t>
      </w:r>
      <w:r w:rsidRPr="004D62A9">
        <w:rPr>
          <w:rtl/>
        </w:rPr>
        <w:t>حول النوع الاجتماعي والإعلام</w:t>
      </w:r>
      <w:r w:rsidRPr="004D62A9">
        <w:rPr>
          <w:lang w:val="fr-FR"/>
        </w:rPr>
        <w:t xml:space="preserve">. </w:t>
      </w:r>
    </w:p>
    <w:p w14:paraId="4D9AA05F" w14:textId="77777777" w:rsidR="004D62A9" w:rsidRPr="004D62A9" w:rsidRDefault="004D62A9" w:rsidP="004D62A9">
      <w:pPr>
        <w:bidi/>
        <w:spacing w:line="240" w:lineRule="auto"/>
        <w:jc w:val="right"/>
        <w:rPr>
          <w:lang w:val="fr-FR"/>
        </w:rPr>
      </w:pPr>
      <w:r w:rsidRPr="004D62A9">
        <w:rPr>
          <w:lang w:val="fr-FR"/>
        </w:rPr>
        <w:t xml:space="preserve">  </w:t>
      </w:r>
      <w:r w:rsidRPr="004D62A9">
        <w:rPr>
          <w:rtl/>
        </w:rPr>
        <w:t xml:space="preserve">تقارير </w:t>
      </w:r>
      <w:r w:rsidRPr="004D62A9">
        <w:rPr>
          <w:lang w:val="fr-FR"/>
        </w:rPr>
        <w:t xml:space="preserve">International Sports Press Association </w:t>
      </w:r>
      <w:r w:rsidRPr="004D62A9">
        <w:rPr>
          <w:rtl/>
        </w:rPr>
        <w:t>الخاصة بالإعلام الرياضي</w:t>
      </w:r>
      <w:r w:rsidRPr="004D62A9">
        <w:rPr>
          <w:lang w:val="fr-FR"/>
        </w:rPr>
        <w:t xml:space="preserve">. </w:t>
      </w:r>
    </w:p>
    <w:p w14:paraId="3CF4CB1A" w14:textId="400733BB" w:rsidR="004D62A9" w:rsidRDefault="004D62A9" w:rsidP="004D62A9">
      <w:pPr>
        <w:bidi/>
        <w:spacing w:line="240" w:lineRule="auto"/>
        <w:jc w:val="right"/>
      </w:pPr>
      <w:r w:rsidRPr="004D62A9">
        <w:rPr>
          <w:lang w:val="fr-FR"/>
        </w:rPr>
        <w:t xml:space="preserve">  </w:t>
      </w:r>
      <w:r w:rsidRPr="004D62A9">
        <w:rPr>
          <w:rtl/>
        </w:rPr>
        <w:t xml:space="preserve">تقرير </w:t>
      </w:r>
      <w:r w:rsidRPr="004D62A9">
        <w:rPr>
          <w:lang w:val="fr-FR"/>
        </w:rPr>
        <w:t xml:space="preserve">Global Media Monitoring Project </w:t>
      </w:r>
      <w:r w:rsidRPr="004D62A9">
        <w:rPr>
          <w:rtl/>
        </w:rPr>
        <w:t>حول حضور النساء في الإعلام</w:t>
      </w:r>
      <w:r w:rsidRPr="004D62A9">
        <w:rPr>
          <w:lang w:val="fr-FR"/>
        </w:rPr>
        <w:t>.</w:t>
      </w:r>
    </w:p>
  </w:footnote>
  <w:footnote w:id="10">
    <w:p w14:paraId="3750F728" w14:textId="77777777" w:rsidR="00AC7016" w:rsidRDefault="00000000">
      <w:pPr>
        <w:bidi/>
        <w:jc w:val="right"/>
      </w:pPr>
      <w:r>
        <w:rPr>
          <w:sz w:val="20"/>
          <w:szCs w:val="20"/>
          <w:rtl/>
        </w:rPr>
        <w:footnoteRef/>
      </w:r>
      <w:r>
        <w:rPr>
          <w:sz w:val="20"/>
          <w:szCs w:val="20"/>
          <w:rtl/>
        </w:rPr>
        <w:t xml:space="preserve"> Global Media Monitoring Project, Who Makes the News? GMMP 2020 Report (Toronto: WACC, 2021), 18.</w:t>
      </w:r>
    </w:p>
  </w:footnote>
  <w:footnote w:id="11">
    <w:p w14:paraId="38268D01" w14:textId="77777777" w:rsidR="00AC7016" w:rsidRDefault="00000000">
      <w:pPr>
        <w:bidi/>
        <w:jc w:val="right"/>
      </w:pPr>
      <w:r>
        <w:rPr>
          <w:sz w:val="20"/>
          <w:szCs w:val="20"/>
          <w:rtl/>
        </w:rPr>
        <w:footnoteRef/>
      </w:r>
      <w:r>
        <w:rPr>
          <w:sz w:val="20"/>
          <w:szCs w:val="20"/>
          <w:rtl/>
        </w:rPr>
        <w:t xml:space="preserve"> Mediawatch Foundation, Indicators for Gender Monitoring in News Organisations (Geneva: Mediawatch Foundation, 2023), 14.</w:t>
      </w:r>
    </w:p>
  </w:footnote>
  <w:footnote w:id="12">
    <w:p w14:paraId="39FC202D" w14:textId="77777777" w:rsidR="00AC7016" w:rsidRDefault="00000000">
      <w:pPr>
        <w:bidi/>
        <w:jc w:val="right"/>
      </w:pPr>
      <w:r>
        <w:rPr>
          <w:sz w:val="20"/>
          <w:szCs w:val="20"/>
          <w:rtl/>
        </w:rPr>
        <w:footnoteRef/>
      </w:r>
      <w:r>
        <w:rPr>
          <w:sz w:val="20"/>
          <w:szCs w:val="20"/>
          <w:rtl/>
        </w:rPr>
        <w:t xml:space="preserve"> Michael R. Real, \"Sports Online: The Newest Player in Mediasport,\" Critical Studies in Media Communication 23, no. 2 (2006): 113.</w:t>
      </w:r>
    </w:p>
  </w:footnote>
  <w:footnote w:id="13">
    <w:p w14:paraId="186B3CC3" w14:textId="77777777" w:rsidR="00AC7016" w:rsidRDefault="00000000">
      <w:pPr>
        <w:bidi/>
        <w:jc w:val="right"/>
      </w:pPr>
      <w:r>
        <w:rPr>
          <w:sz w:val="20"/>
          <w:szCs w:val="20"/>
          <w:rtl/>
        </w:rPr>
        <w:footnoteRef/>
      </w:r>
      <w:r>
        <w:rPr>
          <w:sz w:val="20"/>
          <w:szCs w:val="20"/>
          <w:rtl/>
        </w:rPr>
        <w:t xml:space="preserve"> Dunja Antunovic, \"'We Wouldn't Say it to Their Faces': Online Harassment of Female Sports Journalists,\" Communication and Sport 7, no. 4 (2019): 442.</w:t>
      </w:r>
    </w:p>
  </w:footnote>
  <w:footnote w:id="14">
    <w:p w14:paraId="6506B338" w14:textId="77777777" w:rsidR="00AC7016" w:rsidRDefault="00000000">
      <w:pPr>
        <w:bidi/>
        <w:jc w:val="right"/>
      </w:pPr>
      <w:r>
        <w:rPr>
          <w:sz w:val="20"/>
          <w:szCs w:val="20"/>
          <w:rtl/>
        </w:rPr>
        <w:footnoteRef/>
      </w:r>
      <w:r>
        <w:rPr>
          <w:sz w:val="20"/>
          <w:szCs w:val="20"/>
          <w:rtl/>
        </w:rPr>
        <w:t xml:space="preserve"> Bruno Latour, Reassembling the Social: An Introduction to Actor-Network-Theory (Oxford: Oxford University Press, 2005), 64.</w:t>
      </w:r>
    </w:p>
  </w:footnote>
  <w:footnote w:id="15">
    <w:p w14:paraId="4D1655E4" w14:textId="77777777" w:rsidR="00AC7016" w:rsidRDefault="00000000">
      <w:pPr>
        <w:bidi/>
        <w:jc w:val="right"/>
      </w:pPr>
      <w:r>
        <w:rPr>
          <w:sz w:val="20"/>
          <w:szCs w:val="20"/>
          <w:rtl/>
        </w:rPr>
        <w:footnoteRef/>
      </w:r>
      <w:r>
        <w:rPr>
          <w:sz w:val="20"/>
          <w:szCs w:val="20"/>
          <w:rtl/>
        </w:rPr>
        <w:t xml:space="preserve"> Ann Oakley, Sex, Gender and Society (London: Maurice Temple Smith, 1972), 16.</w:t>
      </w:r>
    </w:p>
  </w:footnote>
  <w:footnote w:id="16">
    <w:p w14:paraId="6CE9F0E7" w14:textId="77777777" w:rsidR="00AC7016" w:rsidRDefault="00000000">
      <w:pPr>
        <w:bidi/>
        <w:jc w:val="right"/>
      </w:pPr>
      <w:r>
        <w:rPr>
          <w:sz w:val="20"/>
          <w:szCs w:val="20"/>
          <w:rtl/>
        </w:rPr>
        <w:footnoteRef/>
      </w:r>
      <w:r>
        <w:rPr>
          <w:sz w:val="20"/>
          <w:szCs w:val="20"/>
          <w:rtl/>
        </w:rPr>
        <w:t xml:space="preserve"> Judith Butler, Gender Trouble: Feminism and the Subversion of Identity (New York: Routledge, 1990), 6.</w:t>
      </w:r>
    </w:p>
  </w:footnote>
  <w:footnote w:id="17">
    <w:p w14:paraId="65CBCF64" w14:textId="77777777" w:rsidR="00AC7016" w:rsidRDefault="00000000">
      <w:pPr>
        <w:bidi/>
        <w:jc w:val="right"/>
      </w:pPr>
      <w:r>
        <w:rPr>
          <w:sz w:val="20"/>
          <w:szCs w:val="20"/>
          <w:rtl/>
        </w:rPr>
        <w:footnoteRef/>
      </w:r>
      <w:r>
        <w:rPr>
          <w:sz w:val="20"/>
          <w:szCs w:val="20"/>
          <w:rtl/>
        </w:rPr>
        <w:t xml:space="preserve"> Gaye Tuchman, Hearth and Home: Images of Women in the Mass Media (New York: Oxford University Press, 1978), 8.</w:t>
      </w:r>
    </w:p>
  </w:footnote>
  <w:footnote w:id="18">
    <w:p w14:paraId="56E02ABC" w14:textId="77777777" w:rsidR="00AC7016" w:rsidRDefault="00000000">
      <w:pPr>
        <w:bidi/>
        <w:jc w:val="right"/>
      </w:pPr>
      <w:r>
        <w:rPr>
          <w:sz w:val="20"/>
          <w:szCs w:val="20"/>
          <w:rtl/>
        </w:rPr>
        <w:footnoteRef/>
      </w:r>
      <w:r>
        <w:rPr>
          <w:sz w:val="20"/>
          <w:szCs w:val="20"/>
          <w:rtl/>
        </w:rPr>
        <w:t xml:space="preserve"> Pierre Bourdieu, La domination masculine (Paris: Seuil, 1998), 23.</w:t>
      </w:r>
    </w:p>
  </w:footnote>
  <w:footnote w:id="19">
    <w:p w14:paraId="70D44E5A" w14:textId="77777777" w:rsidR="00AC7016" w:rsidRDefault="00000000">
      <w:pPr>
        <w:bidi/>
        <w:jc w:val="right"/>
      </w:pPr>
      <w:r>
        <w:rPr>
          <w:sz w:val="20"/>
          <w:szCs w:val="20"/>
          <w:rtl/>
        </w:rPr>
        <w:footnoteRef/>
      </w:r>
      <w:r>
        <w:rPr>
          <w:sz w:val="20"/>
          <w:szCs w:val="20"/>
          <w:rtl/>
        </w:rPr>
        <w:t xml:space="preserve"> نهلة الجمزاوي، الصحفية العربية: من التهميش إلى الفاعلية (عمّان: دار الشروق، 2021)، 38.</w:t>
      </w:r>
    </w:p>
  </w:footnote>
  <w:footnote w:id="20">
    <w:p w14:paraId="1BCECDA8" w14:textId="77777777" w:rsidR="00AC7016" w:rsidRDefault="00000000">
      <w:pPr>
        <w:bidi/>
        <w:jc w:val="right"/>
      </w:pPr>
      <w:r>
        <w:rPr>
          <w:sz w:val="20"/>
          <w:szCs w:val="20"/>
          <w:rtl/>
        </w:rPr>
        <w:footnoteRef/>
      </w:r>
      <w:r>
        <w:rPr>
          <w:sz w:val="20"/>
          <w:szCs w:val="20"/>
          <w:rtl/>
        </w:rPr>
        <w:t xml:space="preserve"> UNESCO, Setting the Standards: Equality in Sports Media (Paris: UNESCO Publishing, 2022), 27.</w:t>
      </w:r>
    </w:p>
  </w:footnote>
  <w:footnote w:id="21">
    <w:p w14:paraId="67B45C5A" w14:textId="77777777" w:rsidR="00AC7016" w:rsidRDefault="00000000">
      <w:pPr>
        <w:bidi/>
        <w:jc w:val="right"/>
      </w:pPr>
      <w:r>
        <w:rPr>
          <w:sz w:val="20"/>
          <w:szCs w:val="20"/>
          <w:rtl/>
        </w:rPr>
        <w:footnoteRef/>
      </w:r>
      <w:r>
        <w:rPr>
          <w:sz w:val="20"/>
          <w:szCs w:val="20"/>
          <w:rtl/>
        </w:rPr>
        <w:t xml:space="preserve"> Kim Toffoletti, \"Sportswomen Who Side-Step the 'Gender Bind': An Analysis of Female Athletes' Self-Representation on Instagram,\" Journalism Studies 17, no. 7 (2016): 824.</w:t>
      </w:r>
    </w:p>
  </w:footnote>
  <w:footnote w:id="22">
    <w:p w14:paraId="0D47DCFD" w14:textId="77777777" w:rsidR="00AC7016" w:rsidRDefault="00000000">
      <w:pPr>
        <w:bidi/>
        <w:jc w:val="right"/>
      </w:pPr>
      <w:r>
        <w:rPr>
          <w:sz w:val="20"/>
          <w:szCs w:val="20"/>
          <w:rtl/>
        </w:rPr>
        <w:footnoteRef/>
      </w:r>
      <w:r>
        <w:rPr>
          <w:sz w:val="20"/>
          <w:szCs w:val="20"/>
          <w:rtl/>
        </w:rPr>
        <w:t xml:space="preserve"> Stuart Hall, ed., Representation: Cultural Representations and Signifying Practices (London: Sage, 1997), 17.</w:t>
      </w:r>
    </w:p>
  </w:footnote>
  <w:footnote w:id="23">
    <w:p w14:paraId="18F585CB" w14:textId="77777777" w:rsidR="00AC7016" w:rsidRDefault="00000000">
      <w:pPr>
        <w:bidi/>
        <w:jc w:val="right"/>
      </w:pPr>
      <w:r>
        <w:rPr>
          <w:sz w:val="20"/>
          <w:szCs w:val="20"/>
          <w:rtl/>
        </w:rPr>
        <w:footnoteRef/>
      </w:r>
      <w:r>
        <w:rPr>
          <w:sz w:val="20"/>
          <w:szCs w:val="20"/>
          <w:rtl/>
        </w:rPr>
        <w:t xml:space="preserve"> Schmidt, \"Women's Sports Coverage,\" 295.</w:t>
      </w:r>
    </w:p>
  </w:footnote>
  <w:footnote w:id="24">
    <w:p w14:paraId="1E1A72D9" w14:textId="77777777" w:rsidR="00AC7016" w:rsidRDefault="00000000">
      <w:pPr>
        <w:bidi/>
        <w:jc w:val="right"/>
      </w:pPr>
      <w:r>
        <w:rPr>
          <w:sz w:val="20"/>
          <w:szCs w:val="20"/>
          <w:rtl/>
        </w:rPr>
        <w:footnoteRef/>
      </w:r>
      <w:r>
        <w:rPr>
          <w:sz w:val="20"/>
          <w:szCs w:val="20"/>
          <w:rtl/>
        </w:rPr>
        <w:t xml:space="preserve"> Boyle, Sports Journalism, 158.</w:t>
      </w:r>
    </w:p>
  </w:footnote>
  <w:footnote w:id="25">
    <w:p w14:paraId="77B4A7D9" w14:textId="77777777" w:rsidR="00AC7016" w:rsidRDefault="00000000">
      <w:pPr>
        <w:bidi/>
        <w:jc w:val="right"/>
      </w:pPr>
      <w:r>
        <w:rPr>
          <w:sz w:val="20"/>
          <w:szCs w:val="20"/>
          <w:rtl/>
        </w:rPr>
        <w:footnoteRef/>
      </w:r>
      <w:r>
        <w:rPr>
          <w:sz w:val="20"/>
          <w:szCs w:val="20"/>
          <w:rtl/>
        </w:rPr>
        <w:t xml:space="preserve"> UK Sports Journalism Association, Online Harassment of Women in Sports Media (London: Sports Journalism Association, 2022), 11.</w:t>
      </w:r>
    </w:p>
  </w:footnote>
  <w:footnote w:id="26">
    <w:p w14:paraId="689838CC" w14:textId="77777777" w:rsidR="00AC7016" w:rsidRDefault="00000000">
      <w:pPr>
        <w:bidi/>
        <w:jc w:val="right"/>
      </w:pPr>
      <w:r>
        <w:rPr>
          <w:sz w:val="20"/>
          <w:szCs w:val="20"/>
          <w:rtl/>
        </w:rPr>
        <w:footnoteRef/>
      </w:r>
      <w:r>
        <w:rPr>
          <w:sz w:val="20"/>
          <w:szCs w:val="20"/>
          <w:rtl/>
        </w:rPr>
        <w:t xml:space="preserve"> النقابة الوطنية للصحافة المغربية، تقرير سنوي حول وضعية الصحفيين في المغرب 2023 (الرباط: النقابة الوطنية للصحافة المغربية، 2023)، 41.</w:t>
      </w:r>
    </w:p>
  </w:footnote>
  <w:footnote w:id="27">
    <w:p w14:paraId="32C7EBD0" w14:textId="77777777" w:rsidR="00AC7016" w:rsidRDefault="00000000">
      <w:pPr>
        <w:bidi/>
        <w:jc w:val="right"/>
      </w:pPr>
      <w:r>
        <w:rPr>
          <w:sz w:val="20"/>
          <w:szCs w:val="20"/>
          <w:rtl/>
        </w:rPr>
        <w:footnoteRef/>
      </w:r>
      <w:r>
        <w:rPr>
          <w:sz w:val="20"/>
          <w:szCs w:val="20"/>
          <w:rtl/>
        </w:rPr>
        <w:t xml:space="preserve"> حسناء بناني، "النوع الاجتماعي والممارسة الإعلامية في المغرب،" مجلة الفكر الإعلامي، عدد 14 (2022): 78.</w:t>
      </w:r>
    </w:p>
  </w:footnote>
  <w:footnote w:id="28">
    <w:p w14:paraId="4BF8DB80" w14:textId="77777777" w:rsidR="00AC7016" w:rsidRDefault="00000000">
      <w:pPr>
        <w:bidi/>
        <w:jc w:val="right"/>
      </w:pPr>
      <w:r>
        <w:rPr>
          <w:sz w:val="20"/>
          <w:szCs w:val="20"/>
          <w:rtl/>
        </w:rPr>
        <w:footnoteRef/>
      </w:r>
      <w:r>
        <w:rPr>
          <w:sz w:val="20"/>
          <w:szCs w:val="20"/>
          <w:rtl/>
        </w:rPr>
        <w:t xml:space="preserve"> المجلس الوطني للصحافة، تقرير سنوي عن المشهد الإعلامي بالمغرب 2023 (الرباط: المجلس الوطني للصحافة، 2023)، 27.</w:t>
      </w:r>
    </w:p>
  </w:footnote>
  <w:footnote w:id="29">
    <w:p w14:paraId="1D53143F" w14:textId="77777777" w:rsidR="00B707A2" w:rsidRDefault="00B707A2" w:rsidP="00B707A2">
      <w:pPr>
        <w:bidi/>
        <w:rPr>
          <w:sz w:val="20"/>
          <w:szCs w:val="20"/>
          <w:rtl/>
        </w:rPr>
      </w:pPr>
    </w:p>
    <w:p w14:paraId="6BE1822C" w14:textId="77777777" w:rsidR="00B707A2" w:rsidRDefault="00B707A2" w:rsidP="00B707A2">
      <w:pPr>
        <w:bidi/>
        <w:rPr>
          <w:sz w:val="20"/>
          <w:szCs w:val="20"/>
          <w:rtl/>
        </w:rPr>
      </w:pPr>
    </w:p>
    <w:p w14:paraId="7B619D63" w14:textId="19164560" w:rsidR="00AC7016" w:rsidRDefault="00B707A2" w:rsidP="00B707A2">
      <w:pPr>
        <w:bidi/>
        <w:jc w:val="right"/>
      </w:pPr>
      <w:r w:rsidRPr="00B707A2">
        <w:rPr>
          <w:sz w:val="20"/>
          <w:szCs w:val="20"/>
          <w:rtl/>
        </w:rPr>
        <w:t xml:space="preserve">المجلس الوطني للصحافة، </w:t>
      </w:r>
      <w:r w:rsidRPr="00B707A2">
        <w:rPr>
          <w:i/>
          <w:iCs/>
          <w:sz w:val="20"/>
          <w:szCs w:val="20"/>
          <w:rtl/>
        </w:rPr>
        <w:t>لائحة الصحافيات والصحافيين الحاصلين على بطاقة الصحافة المهنية برسم سنة 2023</w:t>
      </w:r>
      <w:r w:rsidRPr="00B707A2">
        <w:rPr>
          <w:sz w:val="20"/>
          <w:szCs w:val="20"/>
          <w:rtl/>
        </w:rPr>
        <w:t xml:space="preserve">، المغرب، </w:t>
      </w:r>
      <w:r w:rsidR="00000000">
        <w:rPr>
          <w:sz w:val="20"/>
          <w:szCs w:val="20"/>
          <w:rtl/>
        </w:rPr>
        <w:footnoteRef/>
      </w:r>
      <w:r w:rsidR="00000000">
        <w:rPr>
          <w:sz w:val="20"/>
          <w:szCs w:val="20"/>
          <w:rtl/>
        </w:rPr>
        <w:t xml:space="preserve"> Reuters Institute, Women and Leadership in the News Media 2023 (Oxford: RISJ, 2023), 19.</w:t>
      </w:r>
    </w:p>
  </w:footnote>
  <w:footnote w:id="30">
    <w:p w14:paraId="6ADFDB32" w14:textId="77777777" w:rsidR="00AC7016" w:rsidRDefault="00000000">
      <w:pPr>
        <w:bidi/>
        <w:jc w:val="right"/>
      </w:pPr>
      <w:r>
        <w:rPr>
          <w:sz w:val="20"/>
          <w:szCs w:val="20"/>
          <w:rtl/>
        </w:rPr>
        <w:footnoteRef/>
      </w:r>
      <w:r>
        <w:rPr>
          <w:sz w:val="20"/>
          <w:szCs w:val="20"/>
          <w:rtl/>
        </w:rPr>
        <w:t xml:space="preserve"> النقابة الوطنية للصحافة المغربية، تقرير سنوي حول وضعية المرأة في الإعلام المغربي (الرباط: النقابة الوطنية للصحافة المغربية، 2024)، 22.</w:t>
      </w:r>
    </w:p>
  </w:footnote>
  <w:footnote w:id="31">
    <w:p w14:paraId="0AE45840" w14:textId="77777777" w:rsidR="00AC7016" w:rsidRDefault="00000000">
      <w:pPr>
        <w:bidi/>
        <w:jc w:val="right"/>
      </w:pPr>
      <w:r>
        <w:rPr>
          <w:sz w:val="20"/>
          <w:szCs w:val="20"/>
          <w:rtl/>
        </w:rPr>
        <w:footnoteRef/>
      </w:r>
      <w:r>
        <w:rPr>
          <w:sz w:val="20"/>
          <w:szCs w:val="20"/>
          <w:rtl/>
        </w:rPr>
        <w:t xml:space="preserve"> Qatar Government Communications Office, Qatar National Vision 2030: Media Sector Strategy (Doha: Qatar Government Communications Office, 2022), 45.</w:t>
      </w:r>
    </w:p>
  </w:footnote>
  <w:footnote w:id="32">
    <w:p w14:paraId="751A4858" w14:textId="77777777" w:rsidR="00AC7016" w:rsidRDefault="00000000">
      <w:pPr>
        <w:bidi/>
        <w:jc w:val="right"/>
      </w:pPr>
      <w:r>
        <w:rPr>
          <w:sz w:val="20"/>
          <w:szCs w:val="20"/>
          <w:rtl/>
        </w:rPr>
        <w:footnoteRef/>
      </w:r>
      <w:r>
        <w:rPr>
          <w:sz w:val="20"/>
          <w:szCs w:val="20"/>
          <w:rtl/>
        </w:rPr>
        <w:t xml:space="preserve"> Bourdieu, La domination masculine, 51.</w:t>
      </w:r>
    </w:p>
  </w:footnote>
  <w:footnote w:id="33">
    <w:p w14:paraId="0C56418C" w14:textId="77777777" w:rsidR="00AC7016" w:rsidRDefault="00000000">
      <w:pPr>
        <w:bidi/>
        <w:jc w:val="right"/>
      </w:pPr>
      <w:r>
        <w:rPr>
          <w:sz w:val="20"/>
          <w:szCs w:val="20"/>
          <w:rtl/>
        </w:rPr>
        <w:footnoteRef/>
      </w:r>
      <w:r>
        <w:rPr>
          <w:sz w:val="20"/>
          <w:szCs w:val="20"/>
          <w:rtl/>
        </w:rPr>
        <w:t xml:space="preserve"> Erving Goffman, Gender Advertisements (New York: Harper &amp; Row, 1979), 23.</w:t>
      </w:r>
    </w:p>
  </w:footnote>
  <w:footnote w:id="34">
    <w:p w14:paraId="641D48C9" w14:textId="77777777" w:rsidR="00AC7016" w:rsidRDefault="00000000">
      <w:pPr>
        <w:bidi/>
        <w:jc w:val="right"/>
      </w:pPr>
      <w:r>
        <w:rPr>
          <w:sz w:val="20"/>
          <w:szCs w:val="20"/>
          <w:rtl/>
        </w:rPr>
        <w:footnoteRef/>
      </w:r>
      <w:r>
        <w:rPr>
          <w:sz w:val="20"/>
          <w:szCs w:val="20"/>
          <w:rtl/>
        </w:rPr>
        <w:t xml:space="preserve"> Toni Bruce, "New Rules for New Times: Sportswomen and Media Representation in the Third Wave," Sex Roles 74 (2016): 367.</w:t>
      </w:r>
    </w:p>
  </w:footnote>
  <w:footnote w:id="35">
    <w:p w14:paraId="527E384F" w14:textId="77777777" w:rsidR="00AC7016" w:rsidRDefault="00000000">
      <w:pPr>
        <w:bidi/>
        <w:jc w:val="right"/>
      </w:pPr>
      <w:r>
        <w:rPr>
          <w:sz w:val="20"/>
          <w:szCs w:val="20"/>
          <w:rtl/>
        </w:rPr>
        <w:footnoteRef/>
      </w:r>
      <w:r>
        <w:rPr>
          <w:sz w:val="20"/>
          <w:szCs w:val="20"/>
          <w:rtl/>
        </w:rPr>
        <w:t xml:space="preserve"> Nic Newman, Journalism, Media, and Technology Trends and Predictions 2024 (Oxford: Reuters Institute for the Study of Journalism, 2024), 21.</w:t>
      </w:r>
    </w:p>
  </w:footnote>
  <w:footnote w:id="36">
    <w:p w14:paraId="4F43211D" w14:textId="77777777" w:rsidR="00AC7016" w:rsidRDefault="00000000">
      <w:pPr>
        <w:bidi/>
        <w:jc w:val="right"/>
      </w:pPr>
      <w:r>
        <w:rPr>
          <w:sz w:val="20"/>
          <w:szCs w:val="20"/>
          <w:rtl/>
        </w:rPr>
        <w:footnoteRef/>
      </w:r>
      <w:r>
        <w:rPr>
          <w:sz w:val="20"/>
          <w:szCs w:val="20"/>
          <w:rtl/>
        </w:rPr>
        <w:t xml:space="preserve"> Alfred Hermida, "From TV to Twitter: How Ambient News Became Ambient Journalism," M/C Journal 13, no. 2 (2010): 5.</w:t>
      </w:r>
    </w:p>
  </w:footnote>
  <w:footnote w:id="37">
    <w:p w14:paraId="5D5A3D62" w14:textId="77777777" w:rsidR="00AC7016" w:rsidRDefault="00000000">
      <w:pPr>
        <w:bidi/>
        <w:jc w:val="right"/>
      </w:pPr>
      <w:r>
        <w:rPr>
          <w:sz w:val="20"/>
          <w:szCs w:val="20"/>
          <w:rtl/>
        </w:rPr>
        <w:footnoteRef/>
      </w:r>
      <w:r>
        <w:rPr>
          <w:sz w:val="20"/>
          <w:szCs w:val="20"/>
          <w:rtl/>
        </w:rPr>
        <w:t xml:space="preserve"> World Association of News Publishers, AI in the Newsroom 2024 (Frankfurt: WAN-IFRA, 2024), 14.</w:t>
      </w:r>
    </w:p>
  </w:footnote>
  <w:footnote w:id="38">
    <w:p w14:paraId="69F1CF5C" w14:textId="77777777" w:rsidR="00AC7016" w:rsidRDefault="00000000">
      <w:pPr>
        <w:bidi/>
        <w:jc w:val="right"/>
      </w:pPr>
      <w:r>
        <w:rPr>
          <w:sz w:val="20"/>
          <w:szCs w:val="20"/>
          <w:rtl/>
        </w:rPr>
        <w:footnoteRef/>
      </w:r>
      <w:r>
        <w:rPr>
          <w:sz w:val="20"/>
          <w:szCs w:val="20"/>
          <w:rtl/>
        </w:rPr>
        <w:t xml:space="preserve"> Nicholas Diakopoulos, Algorithmic Accountability Reporting: On the Investigation of Black Boxes (New York: Tow Center for Digital Journalism, Columbia University, 2014), 15.</w:t>
      </w:r>
    </w:p>
  </w:footnote>
  <w:footnote w:id="39">
    <w:p w14:paraId="7CACF8CD" w14:textId="77777777" w:rsidR="00AC7016" w:rsidRDefault="00000000">
      <w:pPr>
        <w:bidi/>
        <w:jc w:val="right"/>
      </w:pPr>
      <w:r>
        <w:rPr>
          <w:sz w:val="20"/>
          <w:szCs w:val="20"/>
          <w:rtl/>
        </w:rPr>
        <w:footnoteRef/>
      </w:r>
      <w:r>
        <w:rPr>
          <w:sz w:val="20"/>
          <w:szCs w:val="20"/>
          <w:rtl/>
        </w:rPr>
        <w:t xml:space="preserve"> Julie Posetti et al., The Chilling: Global Trends in Online Violence Against Women Journalists (Paris: UNESCO, 2021), 33.</w:t>
      </w:r>
    </w:p>
  </w:footnote>
  <w:footnote w:id="40">
    <w:p w14:paraId="7A9A1040" w14:textId="77777777" w:rsidR="00AC7016" w:rsidRDefault="00000000">
      <w:pPr>
        <w:bidi/>
        <w:jc w:val="right"/>
      </w:pPr>
      <w:r>
        <w:rPr>
          <w:sz w:val="20"/>
          <w:szCs w:val="20"/>
          <w:rtl/>
        </w:rPr>
        <w:footnoteRef/>
      </w:r>
      <w:r>
        <w:rPr>
          <w:sz w:val="20"/>
          <w:szCs w:val="20"/>
          <w:rtl/>
        </w:rPr>
        <w:t xml:space="preserve"> Joseph S. Nye, Soft Power: The Means to Success in World Politics (New York: Public Affairs, 2004), 5.</w:t>
      </w:r>
    </w:p>
  </w:footnote>
  <w:footnote w:id="41">
    <w:p w14:paraId="036E6F66" w14:textId="77777777" w:rsidR="00AC7016" w:rsidRDefault="00000000">
      <w:pPr>
        <w:bidi/>
        <w:jc w:val="right"/>
      </w:pPr>
      <w:r>
        <w:rPr>
          <w:sz w:val="20"/>
          <w:szCs w:val="20"/>
          <w:rtl/>
        </w:rPr>
        <w:footnoteRef/>
      </w:r>
      <w:r>
        <w:rPr>
          <w:sz w:val="20"/>
          <w:szCs w:val="20"/>
          <w:rtl/>
        </w:rPr>
        <w:t xml:space="preserve"> Janice Bially Mattern, "Why 'Soft Power' Isn't So Soft," Millennium: Journal of International Studies 33, no. 3 (2005): 591.</w:t>
      </w:r>
    </w:p>
  </w:footnote>
  <w:footnote w:id="42">
    <w:p w14:paraId="3EB4512E" w14:textId="77777777" w:rsidR="00AC7016" w:rsidRDefault="00000000">
      <w:pPr>
        <w:bidi/>
        <w:jc w:val="right"/>
      </w:pPr>
      <w:r>
        <w:rPr>
          <w:sz w:val="20"/>
          <w:szCs w:val="20"/>
          <w:rtl/>
        </w:rPr>
        <w:footnoteRef/>
      </w:r>
      <w:r>
        <w:rPr>
          <w:sz w:val="20"/>
          <w:szCs w:val="20"/>
          <w:rtl/>
        </w:rPr>
        <w:t xml:space="preserve"> Nicholas J. Cull, Public Diplomacy: Lessons from the Past (Los Angeles: Figueroa Press, 2009), 37.</w:t>
      </w:r>
    </w:p>
  </w:footnote>
  <w:footnote w:id="43">
    <w:p w14:paraId="269B233C" w14:textId="77777777" w:rsidR="00AC7016" w:rsidRDefault="00000000">
      <w:pPr>
        <w:bidi/>
        <w:jc w:val="right"/>
      </w:pPr>
      <w:r>
        <w:rPr>
          <w:sz w:val="20"/>
          <w:szCs w:val="20"/>
          <w:rtl/>
        </w:rPr>
        <w:footnoteRef/>
      </w:r>
      <w:r>
        <w:rPr>
          <w:sz w:val="20"/>
          <w:szCs w:val="20"/>
          <w:rtl/>
        </w:rPr>
        <w:t xml:space="preserve"> Brand Finance, Global Soft Power Index 2024 (London: Brand Finance, 2024), 24.</w:t>
      </w:r>
    </w:p>
  </w:footnote>
  <w:footnote w:id="44">
    <w:p w14:paraId="28A38040" w14:textId="77777777" w:rsidR="00AC7016" w:rsidRDefault="00000000">
      <w:pPr>
        <w:bidi/>
        <w:jc w:val="right"/>
      </w:pPr>
      <w:r>
        <w:rPr>
          <w:sz w:val="20"/>
          <w:szCs w:val="20"/>
          <w:rtl/>
        </w:rPr>
        <w:footnoteRef/>
      </w:r>
      <w:r>
        <w:rPr>
          <w:sz w:val="20"/>
          <w:szCs w:val="20"/>
          <w:rtl/>
        </w:rPr>
        <w:t xml:space="preserve"> Brand Finance, Morocco Country Brand 2023: Special Report on World Cup Impact (London: Brand Finance, 2023), 12.</w:t>
      </w:r>
    </w:p>
  </w:footnote>
  <w:footnote w:id="45">
    <w:p w14:paraId="18270608" w14:textId="77777777" w:rsidR="00E47FA8" w:rsidRDefault="00000000">
      <w:pPr>
        <w:bidi/>
        <w:jc w:val="right"/>
        <w:rPr>
          <w:sz w:val="20"/>
          <w:szCs w:val="20"/>
          <w:rtl/>
        </w:rPr>
      </w:pPr>
      <w:r>
        <w:rPr>
          <w:sz w:val="20"/>
          <w:szCs w:val="20"/>
          <w:rtl/>
        </w:rPr>
        <w:footnoteRef/>
      </w:r>
      <w:r>
        <w:rPr>
          <w:sz w:val="20"/>
          <w:szCs w:val="20"/>
          <w:rtl/>
        </w:rPr>
        <w:t xml:space="preserve"> Salma El Khattabi, \"Soft Power and Sports Diplomacy: The Case of Morocco 2030\" (PhD diss., Mohammed V University, Rabat, 2024), 142</w:t>
      </w:r>
    </w:p>
    <w:p w14:paraId="237BEDB8" w14:textId="71F05A23" w:rsidR="00AC7016" w:rsidRDefault="00E47FA8" w:rsidP="00E47FA8">
      <w:pPr>
        <w:bidi/>
        <w:jc w:val="right"/>
      </w:pPr>
      <w:r w:rsidRPr="00E47FA8">
        <w:rPr>
          <w:sz w:val="20"/>
          <w:szCs w:val="20"/>
          <w:rtl/>
        </w:rPr>
        <w:t xml:space="preserve">المكتب الوطني المغربي للسياحة، </w:t>
      </w:r>
      <w:r w:rsidRPr="00E47FA8">
        <w:rPr>
          <w:i/>
          <w:iCs/>
          <w:sz w:val="20"/>
          <w:szCs w:val="20"/>
          <w:rtl/>
        </w:rPr>
        <w:t>تقرير حول الأثر الإعلامي والترويجي لتغطية كأس العالم 2022 على صورة المغرب دولياً</w:t>
      </w:r>
      <w:r w:rsidRPr="00E47FA8">
        <w:rPr>
          <w:sz w:val="20"/>
          <w:szCs w:val="20"/>
          <w:rtl/>
        </w:rPr>
        <w:t>، الرباط، 2023</w:t>
      </w:r>
      <w:r w:rsidRPr="00E47FA8">
        <w:rPr>
          <w:sz w:val="20"/>
          <w:szCs w:val="20"/>
        </w:rPr>
        <w:t>.</w:t>
      </w:r>
      <w:r w:rsidR="00000000">
        <w:rPr>
          <w:sz w:val="20"/>
          <w:szCs w:val="20"/>
          <w:rtl/>
        </w:rPr>
        <w:t>.</w:t>
      </w:r>
    </w:p>
  </w:footnote>
  <w:footnote w:id="46">
    <w:p w14:paraId="645B76D8" w14:textId="77777777" w:rsidR="00AC7016" w:rsidRDefault="00000000">
      <w:pPr>
        <w:bidi/>
        <w:jc w:val="right"/>
      </w:pPr>
      <w:r>
        <w:rPr>
          <w:sz w:val="20"/>
          <w:szCs w:val="20"/>
          <w:rtl/>
        </w:rPr>
        <w:footnoteRef/>
      </w:r>
      <w:r>
        <w:rPr>
          <w:sz w:val="20"/>
          <w:szCs w:val="20"/>
          <w:rtl/>
        </w:rPr>
        <w:t xml:space="preserve"> AIPS Africa, Annual Report on African Sports Journalism 2024 (Johannesburg: AIPS Africa, 2024), 41.</w:t>
      </w:r>
    </w:p>
  </w:footnote>
  <w:footnote w:id="47">
    <w:p w14:paraId="491D7C8A" w14:textId="77777777" w:rsidR="00AC7016" w:rsidRDefault="00000000">
      <w:pPr>
        <w:bidi/>
        <w:jc w:val="right"/>
      </w:pPr>
      <w:r>
        <w:rPr>
          <w:sz w:val="20"/>
          <w:szCs w:val="20"/>
          <w:rtl/>
        </w:rPr>
        <w:footnoteRef/>
      </w:r>
      <w:r>
        <w:rPr>
          <w:sz w:val="20"/>
          <w:szCs w:val="20"/>
          <w:rtl/>
        </w:rPr>
        <w:t xml:space="preserve"> Naomi Sakr, Arab Television Today (London: I.B. Tauris, 2007), 78.</w:t>
      </w:r>
    </w:p>
  </w:footnote>
  <w:footnote w:id="48">
    <w:p w14:paraId="0B3FA7C2" w14:textId="77777777" w:rsidR="00AC7016" w:rsidRDefault="00000000">
      <w:pPr>
        <w:bidi/>
        <w:jc w:val="right"/>
      </w:pPr>
      <w:r>
        <w:rPr>
          <w:sz w:val="20"/>
          <w:szCs w:val="20"/>
          <w:rtl/>
        </w:rPr>
        <w:footnoteRef/>
      </w:r>
      <w:r>
        <w:rPr>
          <w:sz w:val="20"/>
          <w:szCs w:val="20"/>
          <w:rtl/>
        </w:rPr>
        <w:t xml:space="preserve"> Johannes Schmidt, \"Soft Power Paradigms in the Arab Gulf,\" Middle East Policy 28, no. 2 (2021): 61.</w:t>
      </w:r>
    </w:p>
  </w:footnote>
  <w:footnote w:id="49">
    <w:p w14:paraId="241366FD" w14:textId="77777777" w:rsidR="00AC7016" w:rsidRDefault="00000000">
      <w:pPr>
        <w:bidi/>
        <w:jc w:val="right"/>
      </w:pPr>
      <w:r>
        <w:rPr>
          <w:sz w:val="20"/>
          <w:szCs w:val="20"/>
          <w:rtl/>
        </w:rPr>
        <w:footnoteRef/>
      </w:r>
      <w:r>
        <w:rPr>
          <w:sz w:val="20"/>
          <w:szCs w:val="20"/>
          <w:rtl/>
        </w:rPr>
        <w:t xml:space="preserve"> Reuters Institute, Journalism, Media, and Technology Trends and Predictions 2025 (Oxford: RISJ, 2025), 8.</w:t>
      </w:r>
    </w:p>
  </w:footnote>
  <w:footnote w:id="50">
    <w:p w14:paraId="1762C384" w14:textId="77777777" w:rsidR="00AC7016" w:rsidRDefault="00000000">
      <w:pPr>
        <w:bidi/>
        <w:jc w:val="right"/>
      </w:pPr>
      <w:r>
        <w:rPr>
          <w:sz w:val="20"/>
          <w:szCs w:val="20"/>
          <w:rtl/>
        </w:rPr>
        <w:footnoteRef/>
      </w:r>
      <w:r>
        <w:rPr>
          <w:sz w:val="20"/>
          <w:szCs w:val="20"/>
          <w:rtl/>
        </w:rPr>
        <w:t xml:space="preserve"> UNESCO, Gender Equality in Media: Forecasting Trends to 2030 (Paris: UNESCO Publishing, 2024), 19.</w:t>
      </w:r>
    </w:p>
  </w:footnote>
  <w:footnote w:id="51">
    <w:p w14:paraId="42F35CFE" w14:textId="77777777" w:rsidR="00AC7016" w:rsidRDefault="00000000">
      <w:pPr>
        <w:bidi/>
        <w:jc w:val="right"/>
      </w:pPr>
      <w:r>
        <w:rPr>
          <w:sz w:val="20"/>
          <w:szCs w:val="20"/>
          <w:rtl/>
        </w:rPr>
        <w:footnoteRef/>
      </w:r>
      <w:r>
        <w:rPr>
          <w:sz w:val="20"/>
          <w:szCs w:val="20"/>
          <w:rtl/>
        </w:rPr>
        <w:t xml:space="preserve"> وزارة الشباب والرياضة (المغرب)، الاستراتيجية الوطنية للنهوض بالرياضة النسوية في المغرب 2025-2030 (الرباط: وزارة الشباب والرياضة، 2024)، 9.</w:t>
      </w:r>
    </w:p>
  </w:footnote>
  <w:footnote w:id="52">
    <w:p w14:paraId="0D436567" w14:textId="77777777" w:rsidR="00AC7016" w:rsidRDefault="00000000">
      <w:pPr>
        <w:bidi/>
        <w:jc w:val="right"/>
      </w:pPr>
      <w:r>
        <w:rPr>
          <w:sz w:val="20"/>
          <w:szCs w:val="20"/>
          <w:rtl/>
        </w:rPr>
        <w:footnoteRef/>
      </w:r>
      <w:r>
        <w:rPr>
          <w:sz w:val="20"/>
          <w:szCs w:val="20"/>
          <w:rtl/>
        </w:rPr>
        <w:t xml:space="preserve"> International Federation of Journalists, Gender Equality Policies for Sport Newsrooms (Brussels: IFJ, 2023), 28.</w:t>
      </w:r>
    </w:p>
  </w:footnote>
  <w:footnote w:id="53">
    <w:p w14:paraId="6D95CDD2" w14:textId="77777777" w:rsidR="00AC7016" w:rsidRDefault="00000000">
      <w:pPr>
        <w:bidi/>
        <w:jc w:val="right"/>
      </w:pPr>
      <w:r>
        <w:rPr>
          <w:sz w:val="20"/>
          <w:szCs w:val="20"/>
          <w:rtl/>
        </w:rPr>
        <w:footnoteRef/>
      </w:r>
      <w:r>
        <w:rPr>
          <w:sz w:val="20"/>
          <w:szCs w:val="20"/>
          <w:rtl/>
        </w:rPr>
        <w:t xml:space="preserve"> OECD, Media Policy and Gender Equality (Paris: OECD Publishing, 2024), 41.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5A04268"/>
    <w:multiLevelType w:val="multilevel"/>
    <w:tmpl w:val="B552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F6F02"/>
    <w:multiLevelType w:val="multilevel"/>
    <w:tmpl w:val="F13E7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187716"/>
    <w:multiLevelType w:val="multilevel"/>
    <w:tmpl w:val="C08A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168AC"/>
    <w:multiLevelType w:val="multilevel"/>
    <w:tmpl w:val="D712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D33F23"/>
    <w:multiLevelType w:val="multilevel"/>
    <w:tmpl w:val="BB96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3759BB"/>
    <w:multiLevelType w:val="multilevel"/>
    <w:tmpl w:val="2B60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B55330"/>
    <w:multiLevelType w:val="multilevel"/>
    <w:tmpl w:val="5464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1D6C65"/>
    <w:multiLevelType w:val="multilevel"/>
    <w:tmpl w:val="3C26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064527">
    <w:abstractNumId w:val="8"/>
  </w:num>
  <w:num w:numId="2" w16cid:durableId="693191492">
    <w:abstractNumId w:val="6"/>
  </w:num>
  <w:num w:numId="3" w16cid:durableId="1200049499">
    <w:abstractNumId w:val="5"/>
  </w:num>
  <w:num w:numId="4" w16cid:durableId="148059933">
    <w:abstractNumId w:val="4"/>
  </w:num>
  <w:num w:numId="5" w16cid:durableId="1344823287">
    <w:abstractNumId w:val="7"/>
  </w:num>
  <w:num w:numId="6" w16cid:durableId="1454248418">
    <w:abstractNumId w:val="3"/>
  </w:num>
  <w:num w:numId="7" w16cid:durableId="731928131">
    <w:abstractNumId w:val="2"/>
  </w:num>
  <w:num w:numId="8" w16cid:durableId="1959795922">
    <w:abstractNumId w:val="1"/>
  </w:num>
  <w:num w:numId="9" w16cid:durableId="60174487">
    <w:abstractNumId w:val="0"/>
  </w:num>
  <w:num w:numId="10" w16cid:durableId="1795057082">
    <w:abstractNumId w:val="9"/>
  </w:num>
  <w:num w:numId="11" w16cid:durableId="1218855494">
    <w:abstractNumId w:val="13"/>
  </w:num>
  <w:num w:numId="12" w16cid:durableId="467551175">
    <w:abstractNumId w:val="10"/>
  </w:num>
  <w:num w:numId="13" w16cid:durableId="160242982">
    <w:abstractNumId w:val="15"/>
  </w:num>
  <w:num w:numId="14" w16cid:durableId="1310860970">
    <w:abstractNumId w:val="11"/>
  </w:num>
  <w:num w:numId="15" w16cid:durableId="1087650858">
    <w:abstractNumId w:val="12"/>
  </w:num>
  <w:num w:numId="16" w16cid:durableId="706641571">
    <w:abstractNumId w:val="14"/>
  </w:num>
  <w:num w:numId="17" w16cid:durableId="5244476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819"/>
    <w:rsid w:val="002378F2"/>
    <w:rsid w:val="0029639D"/>
    <w:rsid w:val="00326F90"/>
    <w:rsid w:val="0040301A"/>
    <w:rsid w:val="004C1E91"/>
    <w:rsid w:val="004D62A9"/>
    <w:rsid w:val="00571AE6"/>
    <w:rsid w:val="0073723A"/>
    <w:rsid w:val="007A4862"/>
    <w:rsid w:val="00810399"/>
    <w:rsid w:val="00A352EC"/>
    <w:rsid w:val="00AA1D8D"/>
    <w:rsid w:val="00AC7016"/>
    <w:rsid w:val="00AE4AFD"/>
    <w:rsid w:val="00B44674"/>
    <w:rsid w:val="00B47730"/>
    <w:rsid w:val="00B66C92"/>
    <w:rsid w:val="00B707A2"/>
    <w:rsid w:val="00CB0664"/>
    <w:rsid w:val="00DD0CBC"/>
    <w:rsid w:val="00E47FA8"/>
    <w:rsid w:val="00EB36F1"/>
    <w:rsid w:val="00F34D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1C685"/>
  <w14:defaultImageDpi w14:val="300"/>
  <w15:docId w15:val="{A6FEFC30-C5C0-480B-8FC8-7B3C4AD50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raditional Arabic" w:hAnsi="Traditional Arabic" w:cs="Traditional Arabic"/>
      <w:sz w:val="24"/>
      <w:szCs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3-Accentuation1">
    <w:name w:val="Grid Table 3 Accent 1"/>
    <w:basedOn w:val="TableauNormal"/>
    <w:uiPriority w:val="48"/>
    <w:rsid w:val="004D62A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styleId="Lienhypertexte">
    <w:name w:val="Hyperlink"/>
    <w:basedOn w:val="Policepardfaut"/>
    <w:uiPriority w:val="99"/>
    <w:unhideWhenUsed/>
    <w:rsid w:val="00B707A2"/>
    <w:rPr>
      <w:color w:val="0000FF" w:themeColor="hyperlink"/>
      <w:u w:val="single"/>
    </w:rPr>
  </w:style>
  <w:style w:type="character" w:styleId="Mentionnonrsolue">
    <w:name w:val="Unresolved Mention"/>
    <w:basedOn w:val="Policepardfaut"/>
    <w:uiPriority w:val="99"/>
    <w:semiHidden/>
    <w:unhideWhenUsed/>
    <w:rsid w:val="00B707A2"/>
    <w:rPr>
      <w:color w:val="605E5C"/>
      <w:shd w:val="clear" w:color="auto" w:fill="E1DFDD"/>
    </w:rPr>
  </w:style>
  <w:style w:type="paragraph" w:styleId="NormalWeb">
    <w:name w:val="Normal (Web)"/>
    <w:basedOn w:val="Normal"/>
    <w:uiPriority w:val="99"/>
    <w:semiHidden/>
    <w:unhideWhenUsed/>
    <w:rsid w:val="00E47FA8"/>
    <w:pPr>
      <w:spacing w:before="100" w:beforeAutospacing="1" w:after="100" w:afterAutospacing="1" w:line="240" w:lineRule="auto"/>
    </w:pPr>
    <w:rPr>
      <w:rFonts w:ascii="Times New Roman" w:eastAsia="Times New Roman" w:hAnsi="Times New Roman" w:cs="Times New Roman"/>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insports.com?utm_source=chatgp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einsports.com?utm_source=chatgpt.com" TargetMode="External"/><Relationship Id="rId5" Type="http://schemas.openxmlformats.org/officeDocument/2006/relationships/webSettings" Target="webSettings.xml"/><Relationship Id="rId10" Type="http://schemas.openxmlformats.org/officeDocument/2006/relationships/hyperlink" Target="https://sport.le360.ma?utm_source=chatgpt.com" TargetMode="External"/><Relationship Id="rId4" Type="http://schemas.openxmlformats.org/officeDocument/2006/relationships/settings" Target="settings.xml"/><Relationship Id="rId9" Type="http://schemas.openxmlformats.org/officeDocument/2006/relationships/hyperlink" Target="https://www.hesport.com?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100</Pages>
  <Words>21868</Words>
  <Characters>120276</Characters>
  <Application>Microsoft Office Word</Application>
  <DocSecurity>0</DocSecurity>
  <Lines>1002</Lines>
  <Paragraphs>283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141861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AN.BALLOUK@EDU.UMI.AC.MA</cp:lastModifiedBy>
  <cp:revision>7</cp:revision>
  <dcterms:created xsi:type="dcterms:W3CDTF">2013-12-23T23:15:00Z</dcterms:created>
  <dcterms:modified xsi:type="dcterms:W3CDTF">2026-05-08T15:09:00Z</dcterms:modified>
  <cp:category/>
</cp:coreProperties>
</file>