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70B" w:rsidRDefault="00001798">
      <w:pPr>
        <w:spacing w:before="480" w:after="120"/>
        <w:jc w:val="center"/>
      </w:pPr>
      <w:r>
        <w:rPr>
          <w:b/>
          <w:bCs/>
          <w:color w:val="1F3B6E"/>
          <w:sz w:val="44"/>
          <w:szCs w:val="44"/>
        </w:rPr>
        <w:t>Final Project Proposal</w:t>
      </w:r>
    </w:p>
    <w:p w:rsidR="00EB470B" w:rsidRDefault="00001798">
      <w:pPr>
        <w:spacing w:after="60"/>
        <w:jc w:val="center"/>
      </w:pPr>
      <w:r>
        <w:rPr>
          <w:b/>
          <w:bCs/>
          <w:color w:val="333333"/>
          <w:sz w:val="32"/>
          <w:szCs w:val="32"/>
        </w:rPr>
        <w:t>E-Commerce Order Management System</w:t>
      </w:r>
    </w:p>
    <w:p w:rsidR="00EB470B" w:rsidRDefault="00001798">
      <w:pPr>
        <w:spacing w:after="480"/>
        <w:jc w:val="center"/>
      </w:pPr>
      <w:r>
        <w:rPr>
          <w:i/>
          <w:iCs/>
          <w:color w:val="888888"/>
          <w:sz w:val="24"/>
          <w:szCs w:val="24"/>
        </w:rPr>
        <w:t>Database Design &amp; Implementation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B47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1F3B6E"/>
              </w:rPr>
              <w:t>Submitted By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32411C">
            <w:r>
              <w:t xml:space="preserve">Muhammad </w:t>
            </w:r>
            <w:proofErr w:type="spellStart"/>
            <w:r>
              <w:t>Anas</w:t>
            </w:r>
            <w:proofErr w:type="spellEnd"/>
            <w:r>
              <w:t xml:space="preserve"> Tahir, Muhammad </w:t>
            </w:r>
            <w:proofErr w:type="spellStart"/>
            <w:r>
              <w:t>Talha</w:t>
            </w:r>
            <w:proofErr w:type="spellEnd"/>
            <w:r>
              <w:t xml:space="preserve"> Bhatti, </w:t>
            </w:r>
            <w:proofErr w:type="spellStart"/>
            <w:r>
              <w:t>Zohaib</w:t>
            </w:r>
            <w:proofErr w:type="spellEnd"/>
            <w:r>
              <w:t xml:space="preserve"> Ahmad, </w:t>
            </w:r>
            <w:proofErr w:type="spellStart"/>
            <w:r>
              <w:t>Maniha</w:t>
            </w:r>
            <w:proofErr w:type="spellEnd"/>
            <w:r>
              <w:t xml:space="preserve"> Ashraf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1F3B6E"/>
              </w:rPr>
              <w:t>Student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32411C">
            <w:r>
              <w:t>F2024266985, F2024266503, F2024266251, F20242661269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1F3B6E"/>
              </w:rPr>
              <w:t>Course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 w:rsidP="0032411C">
            <w:r>
              <w:t xml:space="preserve">Database Systems — </w:t>
            </w:r>
            <w:r w:rsidR="0032411C" w:rsidRPr="0032411C">
              <w:t>CC230L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1F3B6E"/>
              </w:rPr>
              <w:t>Instructor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32411C">
            <w:r>
              <w:t xml:space="preserve">Sir </w:t>
            </w:r>
            <w:proofErr w:type="spellStart"/>
            <w:r w:rsidRPr="0032411C">
              <w:t>Shahzaib</w:t>
            </w:r>
            <w:proofErr w:type="spellEnd"/>
            <w:r w:rsidRPr="0032411C">
              <w:t xml:space="preserve"> </w:t>
            </w:r>
            <w:proofErr w:type="spellStart"/>
            <w:r w:rsidRPr="0032411C">
              <w:t>Mushtaq</w:t>
            </w:r>
            <w:proofErr w:type="spellEnd"/>
            <w:r w:rsidRPr="0032411C">
              <w:t xml:space="preserve"> Shah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1F3B6E"/>
              </w:rPr>
              <w:t>Submission 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32411C">
            <w:r>
              <w:t>May 1</w:t>
            </w:r>
            <w:r w:rsidR="00FE182E">
              <w:t>5</w:t>
            </w:r>
            <w:r w:rsidR="00001798">
              <w:t>, 2026</w:t>
            </w:r>
          </w:p>
        </w:tc>
      </w:tr>
    </w:tbl>
    <w:p w:rsidR="00EB470B" w:rsidRDefault="00EB470B"/>
    <w:p w:rsidR="00EB470B" w:rsidRDefault="00EB470B"/>
    <w:p w:rsidR="00EB470B" w:rsidRDefault="00001798">
      <w:pPr>
        <w:pStyle w:val="Heading1"/>
        <w:pBdr>
          <w:bottom w:val="single" w:sz="6" w:space="4" w:color="1F3B6E"/>
        </w:pBdr>
      </w:pPr>
      <w:r>
        <w:t>1. Project Overview</w:t>
      </w:r>
    </w:p>
    <w:p w:rsidR="00EB470B" w:rsidRDefault="00001798">
      <w:pPr>
        <w:spacing w:before="60" w:after="60"/>
      </w:pPr>
      <w:r>
        <w:t>This project proposes the design and implementation of a relational database for an E-Commerce Order Management System. The system will model the complete lifecycle of an online retail transaction — from customer registration and produc</w:t>
      </w:r>
      <w:r>
        <w:t>t browsing through order placement, payment, and inventory updates — using Microsoft SQL Server and Transact-SQL (T-SQL).</w:t>
      </w:r>
    </w:p>
    <w:p w:rsidR="00EB470B" w:rsidRDefault="00EB470B"/>
    <w:p w:rsidR="00EB470B" w:rsidRDefault="00001798">
      <w:pPr>
        <w:spacing w:before="60" w:after="60"/>
      </w:pPr>
      <w:r>
        <w:t>The project will demonstrate mastery of core database concepts including entity-relationship modeling, schema normalization (3NF), re</w:t>
      </w:r>
      <w:r>
        <w:t>ferential integrity, triggers, stored procedures, and analytical SQL queries.</w:t>
      </w:r>
    </w:p>
    <w:p w:rsidR="00EB470B" w:rsidRDefault="00EB470B"/>
    <w:p w:rsidR="00EB470B" w:rsidRDefault="00001798">
      <w:pPr>
        <w:pStyle w:val="Heading1"/>
        <w:pBdr>
          <w:bottom w:val="single" w:sz="6" w:space="4" w:color="1F3B6E"/>
        </w:pBdr>
      </w:pPr>
      <w:r>
        <w:t>2. Objectives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Design a normalized relational schema (3NF) covering all major entities of an e-commerce platform.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Implement the schema in SQL with appropriate constraints, indexes, and foreign keys.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Write triggers to automate inventory updates and maintain a full audit trail of order status changes.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Develop analytical queries for business reporting: revenue trends, be</w:t>
      </w:r>
      <w:r>
        <w:t>st-selling products, and customer segmentation.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 xml:space="preserve">Demonstrate proficiency in SQL </w:t>
      </w:r>
      <w:proofErr w:type="gramStart"/>
      <w:r>
        <w:t>joins,</w:t>
      </w:r>
      <w:proofErr w:type="gramEnd"/>
      <w:r>
        <w:t xml:space="preserve"> aggregations, window functions, and CTEs.</w:t>
      </w:r>
    </w:p>
    <w:p w:rsidR="00EB470B" w:rsidRDefault="00EB470B"/>
    <w:p w:rsidR="00EB470B" w:rsidRDefault="00001798">
      <w:pPr>
        <w:pStyle w:val="Heading1"/>
        <w:pBdr>
          <w:bottom w:val="single" w:sz="6" w:space="4" w:color="1F3B6E"/>
        </w:pBdr>
      </w:pPr>
      <w:r>
        <w:t>3. Scope of Work</w:t>
      </w:r>
    </w:p>
    <w:p w:rsidR="00EB470B" w:rsidRDefault="00001798">
      <w:pPr>
        <w:pStyle w:val="Heading2"/>
      </w:pPr>
      <w:r>
        <w:lastRenderedPageBreak/>
        <w:t>3.1 In Scope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Customer and address management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Product catalog with hierarchical categories (self-referencing FK)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Inventory tracking with reorder threshold alerts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Order processing: order header, line items, and computed totals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Payment recording and status tracking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Automated triggers for inventory decre</w:t>
      </w:r>
      <w:r>
        <w:t>ment and order status audit logging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Sample data population (minimum 50 records per major table)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Analytical reporting queries</w:t>
      </w:r>
    </w:p>
    <w:p w:rsidR="00EB470B" w:rsidRDefault="00EB470B"/>
    <w:p w:rsidR="00EB470B" w:rsidRDefault="00001798">
      <w:pPr>
        <w:pStyle w:val="Heading2"/>
      </w:pPr>
      <w:r>
        <w:t>3.2 Out of Scope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Front-end application or UI development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User authentication or session management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Third-party payment gateway int</w:t>
      </w:r>
      <w:r>
        <w:t>egration</w:t>
      </w:r>
    </w:p>
    <w:p w:rsidR="00EB470B" w:rsidRDefault="00EB470B"/>
    <w:p w:rsidR="00EB470B" w:rsidRDefault="00001798">
      <w:pPr>
        <w:pStyle w:val="Heading1"/>
        <w:pBdr>
          <w:bottom w:val="single" w:sz="6" w:space="4" w:color="1F3B6E"/>
        </w:pBdr>
      </w:pPr>
      <w:r>
        <w:t>4. Proposed Database Schema</w:t>
      </w:r>
    </w:p>
    <w:p w:rsidR="00EB470B" w:rsidRDefault="00001798">
      <w:pPr>
        <w:spacing w:before="60" w:after="60"/>
      </w:pPr>
      <w:r>
        <w:t>The database will consist of 9 interrelated tables organized around the central Orders entity:</w:t>
      </w:r>
    </w:p>
    <w:p w:rsidR="00EB470B" w:rsidRDefault="00EB470B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EB47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FFFFFF"/>
              </w:rPr>
              <w:t>Table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FFFFFF"/>
              </w:rPr>
              <w:t>No. of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FFFFFF"/>
              </w:rPr>
              <w:t>Key Relationships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customers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6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1:N with orders, addresses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addresses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7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N:1 with customers; referenced by orders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categories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3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Self-referencing (parent category)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products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7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N:1 with categories; 1:1 with inventory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inventory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5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1:1 with products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9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 xml:space="preserve">N:1 with customers; 1:N with </w:t>
            </w:r>
            <w:proofErr w:type="spellStart"/>
            <w:r>
              <w:t>order_items</w:t>
            </w:r>
            <w:proofErr w:type="spellEnd"/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proofErr w:type="spellStart"/>
            <w:r>
              <w:t>order_items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6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N:1 with orders and products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payments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6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N:1 with orders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proofErr w:type="spellStart"/>
            <w:r>
              <w:t>order_status_log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5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N:1 with orders (auto-populated via trigger)</w:t>
            </w:r>
          </w:p>
        </w:tc>
      </w:tr>
    </w:tbl>
    <w:p w:rsidR="00EB470B" w:rsidRDefault="00EB470B"/>
    <w:p w:rsidR="00EB470B" w:rsidRDefault="00001798">
      <w:pPr>
        <w:pStyle w:val="Heading1"/>
        <w:pBdr>
          <w:bottom w:val="single" w:sz="6" w:space="4" w:color="1F3B6E"/>
        </w:pBdr>
      </w:pPr>
      <w:r>
        <w:t>5. Key Technical Features</w:t>
      </w:r>
    </w:p>
    <w:p w:rsidR="00EB470B" w:rsidRDefault="00001798">
      <w:pPr>
        <w:pStyle w:val="Heading2"/>
      </w:pPr>
      <w:r>
        <w:t>5.1 Normalization</w:t>
      </w:r>
    </w:p>
    <w:p w:rsidR="00EB470B" w:rsidRDefault="00001798">
      <w:pPr>
        <w:spacing w:before="60" w:after="60"/>
      </w:pPr>
      <w:r>
        <w:t>The schema will be designed to Third Normal Form (3NF): eliminating repeating groups (1NF), removing partial dependencies (2NF), and removing transitive dependencies (3NF). The separation of addresses into a dedicated table with a default-address flag is a</w:t>
      </w:r>
      <w:r>
        <w:t xml:space="preserve"> direct example of this.</w:t>
      </w:r>
    </w:p>
    <w:p w:rsidR="00EB470B" w:rsidRDefault="00EB470B"/>
    <w:p w:rsidR="00EB470B" w:rsidRDefault="00001798">
      <w:pPr>
        <w:pStyle w:val="Heading2"/>
      </w:pPr>
      <w:r>
        <w:t>5.2 Triggers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 xml:space="preserve">Inventory decrement trigger: automatically reduces stock quantity in the inventory table after a new </w:t>
      </w:r>
      <w:proofErr w:type="spellStart"/>
      <w:r>
        <w:t>order_items</w:t>
      </w:r>
      <w:proofErr w:type="spellEnd"/>
      <w:r>
        <w:t xml:space="preserve"> row is inserted, using T-SQL’s virtual INSERTED table to access the new values.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Order status audit trigg</w:t>
      </w:r>
      <w:r>
        <w:t xml:space="preserve">er: inserts a record into </w:t>
      </w:r>
      <w:proofErr w:type="spellStart"/>
      <w:r>
        <w:t>order_status_log</w:t>
      </w:r>
      <w:proofErr w:type="spellEnd"/>
      <w:r>
        <w:t xml:space="preserve"> whenever an order’s status column is updated, using the T-SQL INSERTED and DELETED virtual tables to capture the old and new values with a timestamp.</w:t>
      </w:r>
    </w:p>
    <w:p w:rsidR="00EB470B" w:rsidRDefault="00EB470B"/>
    <w:p w:rsidR="00EB470B" w:rsidRDefault="00001798">
      <w:pPr>
        <w:pStyle w:val="Heading2"/>
      </w:pPr>
      <w:r>
        <w:t>5.3 Computed Column</w:t>
      </w:r>
    </w:p>
    <w:p w:rsidR="00EB470B" w:rsidRDefault="00001798">
      <w:pPr>
        <w:spacing w:before="60" w:after="60"/>
      </w:pPr>
      <w:r>
        <w:t xml:space="preserve">The </w:t>
      </w:r>
      <w:proofErr w:type="spellStart"/>
      <w:r>
        <w:t>line_total</w:t>
      </w:r>
      <w:proofErr w:type="spellEnd"/>
      <w:r>
        <w:t xml:space="preserve"> column in </w:t>
      </w:r>
      <w:proofErr w:type="spellStart"/>
      <w:r>
        <w:t>order_items</w:t>
      </w:r>
      <w:proofErr w:type="spellEnd"/>
      <w:r>
        <w:t xml:space="preserve"> will </w:t>
      </w:r>
      <w:r>
        <w:t xml:space="preserve">be defined as a computed column using T-SQL syntax: AS (quantity * </w:t>
      </w:r>
      <w:proofErr w:type="spellStart"/>
      <w:r>
        <w:t>unit_price</w:t>
      </w:r>
      <w:proofErr w:type="spellEnd"/>
      <w:r>
        <w:t>) PERSISTED, demonstrating database-level computed fields without application logic.</w:t>
      </w:r>
    </w:p>
    <w:p w:rsidR="00EB470B" w:rsidRDefault="00EB470B"/>
    <w:p w:rsidR="00EB470B" w:rsidRDefault="00001798">
      <w:pPr>
        <w:pStyle w:val="Heading2"/>
      </w:pPr>
      <w:r>
        <w:t>5.4 Self-Referencing Relationship</w:t>
      </w:r>
    </w:p>
    <w:p w:rsidR="00EB470B" w:rsidRDefault="00001798">
      <w:pPr>
        <w:spacing w:before="60" w:after="60"/>
      </w:pPr>
      <w:r>
        <w:t xml:space="preserve">The categories table will use a </w:t>
      </w:r>
      <w:proofErr w:type="spellStart"/>
      <w:r>
        <w:t>parent_category_id</w:t>
      </w:r>
      <w:proofErr w:type="spellEnd"/>
      <w:r>
        <w:t xml:space="preserve"> foreign key referencing its own primary key, enabling multi-level product hierarchies such as Electronics &gt; Mobile Phones &gt; Smartphones.</w:t>
      </w:r>
    </w:p>
    <w:p w:rsidR="00EB470B" w:rsidRDefault="00EB470B"/>
    <w:p w:rsidR="00EB470B" w:rsidRDefault="00001798">
      <w:pPr>
        <w:pStyle w:val="Heading2"/>
      </w:pPr>
      <w:r>
        <w:t>5.5 Analytical Queries</w:t>
      </w:r>
    </w:p>
    <w:p w:rsidR="00EB470B" w:rsidRDefault="00001798">
      <w:pPr>
        <w:spacing w:before="60" w:after="60"/>
      </w:pPr>
      <w:r>
        <w:t>The following business-level queries will be</w:t>
      </w:r>
      <w:r>
        <w:t xml:space="preserve"> included as part of the deliverable: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Monthly revenue report using GROUP BY and FORMAT()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Top 5 best-selling products using ORDER BY and LIMIT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Customer loyalty segmentation using HAVING on order counts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Low-stock alert report using a JOIN between inventory a</w:t>
      </w:r>
      <w:r>
        <w:t>nd products</w:t>
      </w:r>
    </w:p>
    <w:p w:rsidR="00EB470B" w:rsidRDefault="00EB470B"/>
    <w:p w:rsidR="00EB470B" w:rsidRDefault="00001798">
      <w:pPr>
        <w:pStyle w:val="Heading1"/>
        <w:pBdr>
          <w:bottom w:val="single" w:sz="6" w:space="4" w:color="1F3B6E"/>
        </w:pBdr>
      </w:pPr>
      <w:r>
        <w:t>6. Project Timeline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60"/>
      </w:tblGrid>
      <w:tr w:rsidR="00EB47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FFFFFF"/>
              </w:rPr>
              <w:t>Deliverables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Week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Requirements &amp; ER Design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Finalized ER diagram, entity list, relationship mapping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Week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Schema Implementation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All 9 tables created with constraints and indexes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Week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Triggers &amp; Sample Data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Triggers implemented; 50+ rows per major table inserted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Week 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Queries &amp; Reporting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All analytical queries written and tested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Week 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Documentation &amp; Submission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Final report, ER diagram, SQL scripts packaged</w:t>
            </w:r>
          </w:p>
        </w:tc>
      </w:tr>
    </w:tbl>
    <w:p w:rsidR="00EB470B" w:rsidRDefault="00EB470B"/>
    <w:p w:rsidR="00EB470B" w:rsidRDefault="00001798">
      <w:pPr>
        <w:pStyle w:val="Heading1"/>
        <w:pBdr>
          <w:bottom w:val="single" w:sz="6" w:space="4" w:color="1F3B6E"/>
        </w:pBdr>
      </w:pPr>
      <w:r>
        <w:lastRenderedPageBreak/>
        <w:t>7. Tools &amp; Technologies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B47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1F3B6E"/>
              </w:rPr>
              <w:t>Database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Microsoft SQL Server 2019 / 2022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1F3B6E"/>
              </w:rPr>
              <w:t>SQL Client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SQL Server Management Studio (SSMS) / Azure Data Studio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1F3B6E"/>
              </w:rPr>
              <w:t>Diagramming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draw.io / dbdiagram.io</w:t>
            </w:r>
          </w:p>
        </w:tc>
      </w:tr>
      <w:tr w:rsidR="00EB47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rPr>
                <w:b/>
                <w:bCs/>
                <w:color w:val="1F3B6E"/>
              </w:rPr>
              <w:t>Documentation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470B" w:rsidRDefault="00001798">
            <w:r>
              <w:t>MS Word / PDF</w:t>
            </w:r>
          </w:p>
        </w:tc>
      </w:tr>
    </w:tbl>
    <w:p w:rsidR="00EB470B" w:rsidRDefault="00EB470B"/>
    <w:p w:rsidR="00EB470B" w:rsidRDefault="00001798">
      <w:pPr>
        <w:pStyle w:val="Heading1"/>
        <w:pBdr>
          <w:bottom w:val="single" w:sz="6" w:space="4" w:color="1F3B6E"/>
        </w:pBdr>
      </w:pPr>
      <w:r>
        <w:t>8. Expected Outcomes</w:t>
      </w:r>
    </w:p>
    <w:p w:rsidR="00EB470B" w:rsidRDefault="00001798">
      <w:pPr>
        <w:spacing w:before="60" w:after="60"/>
      </w:pPr>
      <w:r>
        <w:t>Upon completion, this project will produce: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A fully normalized, functional SQL database with 9 tables, foreign key constraints, and indexes.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Two automated triggers covering inventory management and audit logging.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A set of at least 6 analytical SQL queries demonstrating joins, aggregations, and windo</w:t>
      </w:r>
      <w:r>
        <w:t>w functions.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A populated database with realistic sample data for demonstration purposes.</w:t>
      </w:r>
    </w:p>
    <w:p w:rsidR="00EB470B" w:rsidRDefault="00001798">
      <w:pPr>
        <w:pStyle w:val="ListParagraph"/>
        <w:numPr>
          <w:ilvl w:val="0"/>
          <w:numId w:val="2"/>
        </w:numPr>
        <w:spacing w:before="40" w:after="40"/>
      </w:pPr>
      <w:r>
        <w:t>A final report documenting the design decisions, ER diagram, and query results.</w:t>
      </w:r>
      <w:bookmarkStart w:id="0" w:name="_GoBack"/>
      <w:bookmarkEnd w:id="0"/>
    </w:p>
    <w:p w:rsidR="00EB470B" w:rsidRDefault="00EB470B"/>
    <w:p w:rsidR="00EB470B" w:rsidRDefault="00EB470B">
      <w:pPr>
        <w:spacing w:before="60" w:after="60"/>
      </w:pPr>
    </w:p>
    <w:sectPr w:rsidR="00EB470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1798" w:rsidRDefault="00001798">
      <w:r>
        <w:separator/>
      </w:r>
    </w:p>
  </w:endnote>
  <w:endnote w:type="continuationSeparator" w:id="0">
    <w:p w:rsidR="00001798" w:rsidRDefault="00001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70B" w:rsidRDefault="00001798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32411C">
      <w:rPr>
        <w:color w:val="888888"/>
        <w:sz w:val="18"/>
        <w:szCs w:val="18"/>
      </w:rPr>
      <w:fldChar w:fldCharType="separate"/>
    </w:r>
    <w:r w:rsidR="005B19A2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32411C">
      <w:rPr>
        <w:color w:val="888888"/>
        <w:sz w:val="18"/>
        <w:szCs w:val="18"/>
      </w:rPr>
      <w:fldChar w:fldCharType="separate"/>
    </w:r>
    <w:r w:rsidR="005B19A2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1798" w:rsidRDefault="00001798">
      <w:r>
        <w:separator/>
      </w:r>
    </w:p>
  </w:footnote>
  <w:footnote w:type="continuationSeparator" w:id="0">
    <w:p w:rsidR="00001798" w:rsidRDefault="000017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70B" w:rsidRDefault="00001798">
    <w:pPr>
      <w:pBdr>
        <w:bottom w:val="single" w:sz="6" w:space="4" w:color="1F3B6E"/>
      </w:pBdr>
    </w:pPr>
    <w:r>
      <w:rPr>
        <w:color w:val="888888"/>
        <w:sz w:val="18"/>
        <w:szCs w:val="18"/>
      </w:rPr>
      <w:t>Database Course — Final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0B296E"/>
    <w:multiLevelType w:val="hybridMultilevel"/>
    <w:tmpl w:val="33A6E136"/>
    <w:lvl w:ilvl="0" w:tplc="775EAE04">
      <w:start w:val="1"/>
      <w:numFmt w:val="bullet"/>
      <w:lvlText w:val="•"/>
      <w:lvlJc w:val="left"/>
      <w:pPr>
        <w:ind w:left="720" w:hanging="360"/>
      </w:pPr>
    </w:lvl>
    <w:lvl w:ilvl="1" w:tplc="6186E064">
      <w:numFmt w:val="decimal"/>
      <w:lvlText w:val=""/>
      <w:lvlJc w:val="left"/>
    </w:lvl>
    <w:lvl w:ilvl="2" w:tplc="1EA2AD5C">
      <w:numFmt w:val="decimal"/>
      <w:lvlText w:val=""/>
      <w:lvlJc w:val="left"/>
    </w:lvl>
    <w:lvl w:ilvl="3" w:tplc="536CD6A6">
      <w:numFmt w:val="decimal"/>
      <w:lvlText w:val=""/>
      <w:lvlJc w:val="left"/>
    </w:lvl>
    <w:lvl w:ilvl="4" w:tplc="4266B078">
      <w:numFmt w:val="decimal"/>
      <w:lvlText w:val=""/>
      <w:lvlJc w:val="left"/>
    </w:lvl>
    <w:lvl w:ilvl="5" w:tplc="6AFE0EBC">
      <w:numFmt w:val="decimal"/>
      <w:lvlText w:val=""/>
      <w:lvlJc w:val="left"/>
    </w:lvl>
    <w:lvl w:ilvl="6" w:tplc="948C6192">
      <w:numFmt w:val="decimal"/>
      <w:lvlText w:val=""/>
      <w:lvlJc w:val="left"/>
    </w:lvl>
    <w:lvl w:ilvl="7" w:tplc="903E1B56">
      <w:numFmt w:val="decimal"/>
      <w:lvlText w:val=""/>
      <w:lvlJc w:val="left"/>
    </w:lvl>
    <w:lvl w:ilvl="8" w:tplc="3328E0F6">
      <w:numFmt w:val="decimal"/>
      <w:lvlText w:val=""/>
      <w:lvlJc w:val="left"/>
    </w:lvl>
  </w:abstractNum>
  <w:abstractNum w:abstractNumId="1">
    <w:nsid w:val="6FAF5051"/>
    <w:multiLevelType w:val="hybridMultilevel"/>
    <w:tmpl w:val="FE50E11C"/>
    <w:lvl w:ilvl="0" w:tplc="92460402">
      <w:start w:val="1"/>
      <w:numFmt w:val="bullet"/>
      <w:lvlText w:val="●"/>
      <w:lvlJc w:val="left"/>
      <w:pPr>
        <w:ind w:left="720" w:hanging="360"/>
      </w:pPr>
    </w:lvl>
    <w:lvl w:ilvl="1" w:tplc="3F061526">
      <w:start w:val="1"/>
      <w:numFmt w:val="bullet"/>
      <w:lvlText w:val="○"/>
      <w:lvlJc w:val="left"/>
      <w:pPr>
        <w:ind w:left="1440" w:hanging="360"/>
      </w:pPr>
    </w:lvl>
    <w:lvl w:ilvl="2" w:tplc="A1B2C61C">
      <w:start w:val="1"/>
      <w:numFmt w:val="bullet"/>
      <w:lvlText w:val="■"/>
      <w:lvlJc w:val="left"/>
      <w:pPr>
        <w:ind w:left="2160" w:hanging="360"/>
      </w:pPr>
    </w:lvl>
    <w:lvl w:ilvl="3" w:tplc="B46E68FE">
      <w:start w:val="1"/>
      <w:numFmt w:val="bullet"/>
      <w:lvlText w:val="●"/>
      <w:lvlJc w:val="left"/>
      <w:pPr>
        <w:ind w:left="2880" w:hanging="360"/>
      </w:pPr>
    </w:lvl>
    <w:lvl w:ilvl="4" w:tplc="723CDB5A">
      <w:start w:val="1"/>
      <w:numFmt w:val="bullet"/>
      <w:lvlText w:val="○"/>
      <w:lvlJc w:val="left"/>
      <w:pPr>
        <w:ind w:left="3600" w:hanging="360"/>
      </w:pPr>
    </w:lvl>
    <w:lvl w:ilvl="5" w:tplc="B956910C">
      <w:start w:val="1"/>
      <w:numFmt w:val="bullet"/>
      <w:lvlText w:val="■"/>
      <w:lvlJc w:val="left"/>
      <w:pPr>
        <w:ind w:left="4320" w:hanging="360"/>
      </w:pPr>
    </w:lvl>
    <w:lvl w:ilvl="6" w:tplc="1B7E2ABC">
      <w:start w:val="1"/>
      <w:numFmt w:val="bullet"/>
      <w:lvlText w:val="●"/>
      <w:lvlJc w:val="left"/>
      <w:pPr>
        <w:ind w:left="5040" w:hanging="360"/>
      </w:pPr>
    </w:lvl>
    <w:lvl w:ilvl="7" w:tplc="E94A43E6">
      <w:start w:val="1"/>
      <w:numFmt w:val="bullet"/>
      <w:lvlText w:val="●"/>
      <w:lvlJc w:val="left"/>
      <w:pPr>
        <w:ind w:left="5760" w:hanging="360"/>
      </w:pPr>
    </w:lvl>
    <w:lvl w:ilvl="8" w:tplc="3044EF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B470B"/>
    <w:rsid w:val="00001798"/>
    <w:rsid w:val="00246ADB"/>
    <w:rsid w:val="0032411C"/>
    <w:rsid w:val="005B19A2"/>
    <w:rsid w:val="009120C1"/>
    <w:rsid w:val="00EB470B"/>
    <w:rsid w:val="00FE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B6E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F3B6E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B6E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F3B6E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Hira Qaisar</cp:lastModifiedBy>
  <cp:revision>6</cp:revision>
  <cp:lastPrinted>2026-05-16T18:16:00Z</cp:lastPrinted>
  <dcterms:created xsi:type="dcterms:W3CDTF">2026-05-15T09:54:00Z</dcterms:created>
  <dcterms:modified xsi:type="dcterms:W3CDTF">2026-05-16T19:10:00Z</dcterms:modified>
</cp:coreProperties>
</file>