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42.85714285714283" w:lineRule="auto"/>
        <w:jc w:val="center"/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</w:rPr>
      </w:pPr>
      <w:bookmarkStart w:colFirst="0" w:colLast="0" w:name="_baydhanz3ms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  <w:rtl w:val="0"/>
        </w:rPr>
        <w:t xml:space="preserve">Практика техніки тест-дизайну Black Box. Частина 2: таблиці ухвалення рішень, тестування переходу станів, тестування юз-кейсів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color w:val="3f3f3f"/>
          <w:sz w:val="26"/>
          <w:szCs w:val="26"/>
          <w:u w:val="single"/>
          <w:shd w:fill="fff2cc" w:val="clear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u w:val="single"/>
          <w:shd w:fill="fff2cc" w:val="clear"/>
          <w:rtl w:val="0"/>
        </w:rPr>
        <w:t xml:space="preserve">Must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u w:val="single"/>
          <w:shd w:fill="fff2cc" w:val="clear"/>
          <w:rtl w:val="0"/>
        </w:rPr>
        <w:t xml:space="preserve"> have рівень: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1. Яке твердження щодо діаграми переходу станів і таблиці з тест-кейсами є вірним?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054056" cy="430750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4056" cy="430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Дані тест-кейси покривають валідні і невалідні переходи на діаграмі.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Дані тест-кейси показують всі можливі валідні переходи на діаграмі.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Дані тест-кейси покривають деякі валідні переходи на діаграмі.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Дані тест-кейси покривають пари переходів на діаграмі.</w:t>
      </w:r>
    </w:p>
    <w:p w:rsidR="00000000" w:rsidDel="00000000" w:rsidP="00000000" w:rsidRDefault="00000000" w:rsidRPr="00000000" w14:paraId="0000000B">
      <w:pPr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Правильна відповідь — B.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На діаграмі зображено 5 можливих валідних переходів між станами S1, S2 та S3. У таблиці тест-кейсів перевіряється кожен із цих переходів: S1-S2, S2-S1, S2-S3, S3-S2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S3-S1. Тому тест-кейси показують усі валідні переходи, показані на діаграмі (невалідних переходів тут немає).</w:t>
      </w:r>
    </w:p>
    <w:p w:rsidR="00000000" w:rsidDel="00000000" w:rsidP="00000000" w:rsidRDefault="00000000" w:rsidRPr="00000000" w14:paraId="0000000D">
      <w:pPr>
        <w:widowControl w:val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2. Співробітникам компанії виплачують бонуси за умови, що вони пропрацювали більше ніж рік та виконали заздалегідь поставлені цілі. 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Ці умови можна подати у вигляді таблиці рішень: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</w:rPr>
        <w:drawing>
          <wp:inline distB="114300" distT="114300" distL="114300" distR="114300">
            <wp:extent cx="6130048" cy="18430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048" cy="184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Який сценарій, що є ймовірним в реальному житті, пропущений в таблиці?</w:t>
      </w:r>
    </w:p>
    <w:p w:rsidR="00000000" w:rsidDel="00000000" w:rsidP="00000000" w:rsidRDefault="00000000" w:rsidRPr="00000000" w14:paraId="00000015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Умова 1 = ТАК, Умова 2 = НІ, Умова 3 = ТАК, Дія = НІ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Умова 1 = ТАК, Умова 2 = ТАК, Умова 3 = НІ, Дія = ТАК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Умова 1 = НІ, Умова 2 = НІ, Умова 3 = ТАК, Дія = НІ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Умова 1 = НІ, Умова 2 = ТАК, Умова 3 = НІ,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Дія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= НІ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Правильна відповідь — D.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Сценарій, що є ймовірним у реальному житті: співробітник працює менше року, ціль була поставлена, але не досягнута, і, відповідно, йому не виплатили бонус. Тобто саме цей сценарій пропущений в таблиці.</w:t>
      </w:r>
    </w:p>
    <w:p w:rsidR="00000000" w:rsidDel="00000000" w:rsidP="00000000" w:rsidRDefault="00000000" w:rsidRPr="00000000" w14:paraId="0000001C">
      <w:pPr>
        <w:widowControl w:val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single"/>
          <w:shd w:fill="fff2cc" w:val="clear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u w:val="single"/>
          <w:shd w:fill="fff2cc" w:val="clear"/>
          <w:rtl w:val="0"/>
        </w:rPr>
        <w:t xml:space="preserve">Середній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u w:val="single"/>
          <w:shd w:fill="fff2cc" w:val="clear"/>
          <w:rtl w:val="0"/>
        </w:rPr>
        <w:t xml:space="preserve"> рівень: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1. Склади діаграму станів і переходів для тестування відеогри: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00"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Після запуску гри ти опиняєшся в «Замку загадок», у кімнаті з двома коридорами — направо і наліво.</w:t>
      </w:r>
    </w:p>
    <w:p w:rsidR="00000000" w:rsidDel="00000000" w:rsidP="00000000" w:rsidRDefault="00000000" w:rsidRPr="00000000" w14:paraId="00000022">
      <w:pPr>
        <w:widowControl w:val="0"/>
        <w:spacing w:after="200"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Якщо піти направо — потрапляєш до дракона. Дракон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загадує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тобі загадку. Якщо відповідь правильна — виходиш із замку та виграєш. Якщо неправильна — дракон загадує ще одну загадку. Якщо ти вдруге відповідаєш неправильно — дракон тебе з'їдає і ти програєш.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Якщо піти наліво — потрапиш до відьми. Відьма загадує загадку, якщо відповідь правильна — виходиш із замку і виграєш. Якщо відповідь неправильна — відьма переносить тебе до дракона.</w:t>
      </w:r>
    </w:p>
    <w:p w:rsidR="00000000" w:rsidDel="00000000" w:rsidP="00000000" w:rsidRDefault="00000000" w:rsidRPr="00000000" w14:paraId="0000002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https://docs.google.com/document/d/1ytB8AEs8eUCx_6v5V7kADxkByN2QTv9F/edit?usp=sharing&amp;ouid=117658850769049720563&amp;rtpof=true&amp;sd=true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</w:rPr>
        <w:drawing>
          <wp:inline distB="114300" distT="114300" distL="114300" distR="114300">
            <wp:extent cx="6272213" cy="7515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2. Скільки тест-кейсів, відповідно до складеної діаграми, буде достатньо, щоб протестувати цю гру?</w:t>
      </w:r>
    </w:p>
    <w:p w:rsidR="00000000" w:rsidDel="00000000" w:rsidP="00000000" w:rsidRDefault="00000000" w:rsidRPr="00000000" w14:paraId="0000002A">
      <w:pPr>
        <w:widowControl w:val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Для тестування гри достатньо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тест-кейсів: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S1-S2-S6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— наліво — правильна відповідь відьмі — перемога.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S1-S2-S3-S4-S6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— наліво —  неправильна відповідь відьмі — неправильна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1ша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відповідь дракону —  правильна 2га — перемога.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S1-S3-S6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— направо —  правильна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1ша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відповідь дракону —  перемога.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S1-S3-S4-S5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— направо —  неправильна 1-ша відповідь —  неправильна 2-га — програш.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8-30T22:35:08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Обидві відповіді правильні, і пояснення чіткі та по суті</w:t>
      </w:r>
    </w:p>
  </w:comment>
  <w:comment w:author="Nadiia Ovsiannikova" w:id="1" w:date="2026-08-30T22:37:49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іаграма побудована за повною UML-нотацією (з точками входу й виходу), і всі переходи (обидві загадки дракона, телепортація відьми) логічно правильні. Це точна, мінімально достатня й повністю перевірювана відповідь.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2.png"/><Relationship Id="rId9" Type="http://schemas.openxmlformats.org/officeDocument/2006/relationships/hyperlink" Target="https://docs.google.com/document/d/1ytB8AEs8eUCx_6v5V7kADxkByN2QTv9F/edit?usp=sharing&amp;ouid=117658850769049720563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