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342.85714285714283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e11kdejzoiu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d1d"/>
          <w:sz w:val="28"/>
          <w:szCs w:val="28"/>
          <w:highlight w:val="green"/>
          <w:rtl w:val="0"/>
        </w:rPr>
        <w:t xml:space="preserve">Тестування API. JSON.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0fff6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Завдання 1.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Google docs створи 5 тест-кейсів для функціонального тестування сайту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rtl w:val="0"/>
          </w:rPr>
          <w:t xml:space="preserve">https://automoto.ua/uk/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(5 найбільш пріоритетних тестів).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Посилання на документ додай до ЛМС.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bookmarkStart w:colFirst="0" w:colLast="0" w:name="_bhod2e59trj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Test Case ID: AM_001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Description: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for vehicles without specifying additional search criteria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Tester's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Tested: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29.08.2026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(Pass/Fail/Not Executed):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Prerequisites: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Browser is opened</w:t>
        <w:br w:type="textWrapping"/>
        <w:t xml:space="preserve">The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page is opened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Data Requirement: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additional search criteria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that the user can search for vehicles without specifying additional search criteria.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the default vehicle type in the search form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"Легкові" is selected as the default vehicle type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"Легкові" is selected as the default vehicle type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"Пошук" button without specifying additional search criteria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is opened and available passenger vehicle listings are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is opened and available passenger vehicle listings are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the default sorting option on the search results page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are sorted by relevance by default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are sorted by relevance by default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Test Case ID: AM_002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Description: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for vehicles by selected vehicle type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Tester's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Tested: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29.08.2026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(Pass/Fail/Not Executed):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Prerequisites: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Browser is opened</w:t>
        <w:br w:type="textWrapping"/>
        <w:t xml:space="preserve">The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page is opened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Data Requirement: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Vehicle type: "Мотоцикли"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that the user can search for vehicles using a selected vehicle type.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Open the vehicle type dropdown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list of available vehicle types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 list of available vehicle types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"Мотоцикли"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"Мотоцикли" is displayed in the vehicle type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"Мотоцикли" is displayed in the vehicle type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"Пошук" button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for the selected vehicle type is opened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for motorcycles is opened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Verify the selected vehicle type on the search results page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"Мотоцикли" remains selected in the vehicle type filter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"Мотоцикли" remains selected in the vehicle type filter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bookmarkStart w:colFirst="0" w:colLast="0" w:name="_ukubzmue2ke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Test Case ID: AM_003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Description: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for cars using multiple search criteria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Tester's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Tested: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29.08.2026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(Pass/Fail/Not Executed):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Prerequisites: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Browser is opened</w:t>
        <w:br w:type="textWrapping"/>
        <w:t xml:space="preserve">The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page is opened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Data Requirement: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Vehicle type: "Легкові"</w:t>
        <w:br w:type="textWrapping"/>
        <w:t xml:space="preserve">Brand: BMW</w:t>
        <w:br w:type="textWrapping"/>
        <w:t xml:space="preserve">Region: Київська</w:t>
        <w:br w:type="textWrapping"/>
        <w:t xml:space="preserve">Price: $5,000–$20,000</w:t>
        <w:br w:type="textWrapping"/>
        <w:t xml:space="preserve">Year: 2005–2020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that the user can search for cars using multiple search criteria.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"Легкові" as the vehicle type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"Легкові" is displayed in the vehicle type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"Легкові" is displayed in the vehicle type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BMW in the brand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BMW is displayed in the brand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BMW is displayed in the brand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"Київська" in the region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"Київська" is displayed in the region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"Київська" is displayed in the region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Enter 5000 in the minimum price field and 20000 in the maximum price field ($).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entered price range is displayed in the corresponding fields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price range $5,000–$20,000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Select 2005 as the minimum year and 2020 as the maximum year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selected year range is displayed in the corresponding fields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year range 2005–2020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"Пошук" button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is opened and listings matching the selected criteria are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is opened and matching BMW listings are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bookmarkStart w:colFirst="0" w:colLast="0" w:name="_q0iv2g4izie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Test Case ID: AM_004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Description: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Validation of an invalid price range in the vehicle search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Tester's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Tested: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29.08.2026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(Pass/Fail/Not Executed):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Prerequisites: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Browser is opened</w:t>
        <w:br w:type="textWrapping"/>
        <w:t xml:space="preserve">The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home page is opened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Data Requirement: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Minimum price: $5,000</w:t>
        <w:br w:type="textWrapping"/>
        <w:t xml:space="preserve">Maximum price: $2,000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that the search form identifies an invalid price range when the minimum price is greater than the maximum price.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Enter 5000 in the minimum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5000 is displayed in the minimum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5000 is displayed in the minimum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Enter 2000 in the maximum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2000 is displayed in the maximum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2000 is displayed in the maximum price field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"Пошук" button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No listings matching the invalid price range are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results page displays 0 listings and the message "За Вашим запитом нічого не знайдено."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"Назад до пошуку" button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search form is opened with the previously entered values preserved and the invalid maximum price field is highlighted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previously entered values are preserved and the maximum price field is highlighted with a red border and an exclamation mark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</w:rPr>
      </w:pPr>
      <w:bookmarkStart w:colFirst="0" w:colLast="0" w:name="_q0o1yriqmdu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ead1dc" w:val="clear"/>
          <w:rtl w:val="0"/>
        </w:rPr>
        <w:t xml:space="preserve">Test Case ID: AM_005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Description: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View seller's contact information for a car listing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Reviewed By: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Tester's Name: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A.Kolesnyk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Date Tested: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29.08.2026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 Case (Pass/Fail/Not Executed):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Prerequisites: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Browser is opened</w:t>
        <w:br w:type="textWrapping"/>
        <w:t xml:space="preserve">The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Automoto.ua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search results page with available car listings is opened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Data Requirement: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Car listing with available seller contact information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Test Conditions: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Verify that the user can open a car listing and view the seller's contact information.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a car listing in the search results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selected car listing page is opened and information about the selected vehicle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selected car listing page is opened and vehicle information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"Контакти продавця" button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user is redirected to the partner website containing the selected car listing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corresponding car listing is opened on AUTO.RIA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Step 3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Details: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Click the button with the hidden seller's phone number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seller's full phone number is displayed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Actual Results: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seller's full phone number is displayed in a pop-up window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Status: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Pass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automoto.ua" TargetMode="External"/><Relationship Id="rId10" Type="http://schemas.openxmlformats.org/officeDocument/2006/relationships/hyperlink" Target="http://automoto.ua" TargetMode="External"/><Relationship Id="rId9" Type="http://schemas.openxmlformats.org/officeDocument/2006/relationships/hyperlink" Target="http://automoto.ua" TargetMode="External"/><Relationship Id="rId5" Type="http://schemas.openxmlformats.org/officeDocument/2006/relationships/styles" Target="styles.xml"/><Relationship Id="rId6" Type="http://schemas.openxmlformats.org/officeDocument/2006/relationships/hyperlink" Target="https://automoto.ua/uk/" TargetMode="External"/><Relationship Id="rId7" Type="http://schemas.openxmlformats.org/officeDocument/2006/relationships/hyperlink" Target="http://automoto.ua" TargetMode="External"/><Relationship Id="rId8" Type="http://schemas.openxmlformats.org/officeDocument/2006/relationships/hyperlink" Target="http://automoto.u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