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42.85714285714283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</w:rPr>
      </w:pPr>
      <w:bookmarkStart w:colFirst="0" w:colLast="0" w:name="_444s45q4in2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  <w:rtl w:val="0"/>
        </w:rPr>
        <w:t xml:space="preserve">Огляд технік тест-дизайну. White Box техніки</w:t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Зроби порівняння статичних та динамічних технік тестування. Наведи переваги та можливі обмеження при використанні кожної з них.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Nunito Sans" w:cs="Nunito Sans" w:eastAsia="Nunito Sans" w:hAnsi="Nuni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3480"/>
        <w:gridCol w:w="3525"/>
        <w:tblGridChange w:id="0">
          <w:tblGrid>
            <w:gridCol w:w="1995"/>
            <w:gridCol w:w="3480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d9d2e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d9d2e9" w:val="clear"/>
                <w:rtl w:val="0"/>
              </w:rPr>
              <w:t xml:space="preserve">Статистична техніка 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fff2cc" w:val="clear"/>
                <w:rtl w:val="0"/>
              </w:rPr>
              <w:t xml:space="preserve">Динамічна техніка тестування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Основна інформація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Передбачає аналіз програмного коду та документації без запуску коду.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ередбачає запуск програмного коду. Отже, аналізується поведінка програми під час її роботи.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ead3" w:val="clear"/>
                <w:rtl w:val="0"/>
              </w:rPr>
              <w:t xml:space="preserve">Перевага №1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Дозволяє виявити помилки на ранніх етапах розробки, що допомагає заощадити час і ресурси.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Дозволяє перевірити фактичну поведінку програмного забезпечення під час його роботи.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ead3" w:val="clear"/>
                <w:rtl w:val="0"/>
              </w:rPr>
              <w:t xml:space="preserve">Перевага №2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Допомагає покращити структуру та читабельність програмного коду.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Знаходить дефекти, які неможливо виявити під час простого читання коду.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ead3" w:val="clear"/>
                <w:rtl w:val="0"/>
              </w:rPr>
              <w:t xml:space="preserve">Перевага №3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Дозволяє виявити неточності та суперечності у вимогах і документації.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Показує, наскільки інтерфейс зрозумілий і приємний для людей.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d9ead3" w:val="clear"/>
                <w:rtl w:val="0"/>
              </w:rPr>
              <w:t xml:space="preserve">Перевага №4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Покращує комунікацію та обмін інформацією між учасниками команди під час спільних оглядів і обговорень.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Дає змогу оцінити продуктивність і стабільність програмного забезпечення.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4cccc" w:val="clear"/>
                <w:rtl w:val="0"/>
              </w:rPr>
              <w:t xml:space="preserve">Обмеження №1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дозволяє перевірити реальну поведінку та продуктивність програми, оскільки код не запускається.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Потребує багато часу та ресурсів для підготовки тестового середовища і проведення тестів.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4cccc" w:val="clear"/>
                <w:rtl w:val="0"/>
              </w:rPr>
              <w:t xml:space="preserve">Обмеження №2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Залежність від людського фактора: під час перевірки можна не помітити або пропустити деякі помилки.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Проводиться після написання програмного коду, тому виправлення виявлених помилок може потребувати більше часу та ресурсів.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4cccc" w:val="clear"/>
                <w:rtl w:val="0"/>
              </w:rPr>
              <w:t xml:space="preserve">Обмеження №3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Потребує багато часу на перевірку документації, аналіз коду та проведення обговорень.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Неможливо перевірити всі можливі варіанти роботи програми.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  <w:shd w:fill="f4cc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shd w:fill="f4cccc" w:val="clear"/>
                <w:rtl w:val="0"/>
              </w:rPr>
              <w:t xml:space="preserve">Обмеження №4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Залежить від досвіду та знань спеціаліста, оскільки складні помилки важче виявити без достатньої підготовки.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Знайти джерело помилки може бути важко, оскільки вона проявляється вже під час виконання програми, а не безпосередньо в коді.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Висновок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Статичне тестування відіграє важливу роль у забезпеченні якості ПЗ та допомагає запобігти появі дефектів на пізніх етапах розробки.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Динамічне тестування дозволяє перевірити функціональність, продуктивність, надійність та інші важливі характеристики ПЗ, а також підтвердити його якість і ефективність.</w:t>
            </w:r>
          </w:p>
        </w:tc>
      </w:tr>
    </w:tbl>
    <w:p w:rsidR="00000000" w:rsidDel="00000000" w:rsidP="00000000" w:rsidRDefault="00000000" w:rsidRPr="00000000" w14:paraId="00000025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Наступне твердження стосується покриття рішень: </w:t>
      </w:r>
    </w:p>
    <w:p w:rsidR="00000000" w:rsidDel="00000000" w:rsidP="00000000" w:rsidRDefault="00000000" w:rsidRPr="00000000" w14:paraId="00000026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f3f3f"/>
          <w:sz w:val="26"/>
          <w:szCs w:val="26"/>
          <w:rtl w:val="0"/>
        </w:rPr>
        <w:t xml:space="preserve">Коли код має одну ‘IF’ умову, не має циклів (LOOP)  або перемикачів (CASE), будь-який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f3f3f"/>
          <w:sz w:val="26"/>
          <w:szCs w:val="26"/>
          <w:rtl w:val="0"/>
        </w:rPr>
        <w:t xml:space="preserve">тест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f3f3f"/>
          <w:sz w:val="26"/>
          <w:szCs w:val="26"/>
          <w:rtl w:val="0"/>
        </w:rPr>
        <w:t xml:space="preserve">, який ми виконаємо, дасть результат 50% покриття рішень (decision coverage). 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Яке твердження є коректним?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Коректно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. Будь-який тест кейс надає 100% покриття тверджень, таким чином покриває 50% рішень.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Коректно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. Результат будь-якого тесту умови IF буде або правдими, або ні.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Некоректно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. Один тест може гарантувати 25% перевірки рішень в цьому випадку.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Некоректно, бо занадто загальне твердження. Ми не можемо знати, чи є воно коректним, бо це залежить від тестованого ПЗ.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Відповідь B.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Умова IF має два можливі результати — True або False. Один тест перевіряє один із цих результатів, тому забезпечує 50% покриття рішень.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3. 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Є псевдокод: Switch PC on -&gt; Start MS Word -&gt; IF MS Word starts THEN -&gt; Write a poem -&gt; Close MS Word. </w:t>
      </w:r>
    </w:p>
    <w:p w:rsidR="00000000" w:rsidDel="00000000" w:rsidP="00000000" w:rsidRDefault="00000000" w:rsidRPr="00000000" w14:paraId="00000031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Скільки тест кейсів знадобиться, щоб перевірити його функціонал?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1 – для покриття операторів, 2 – для покриття рішень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1 – для покриття операторів, 1 – для покриття рішень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2 – для покриття операторів, 2 – для покриття рішень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2 – для покриття операторів, 1 – для покриття рішень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Відповідь A.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Потрібно виконати кожен оператор хоча б один раз. Якщо MS Word успішно запускається, усі оператори будуть виконані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1 тест-кейс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. Для покриття рішень треба перевірити обидва можливі результати умови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: MS Word запускається (True) та не запускається (False)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2 тест-кейси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4. 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Скільки потрібно тестів для перевірки тверджень коду:   </w:t>
      </w: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0" w:firstLine="0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Fonts w:ascii="Nunito Sans" w:cs="Nunito Sans" w:eastAsia="Nunito Sans" w:hAnsi="Nunito Sans"/>
          <w:color w:val="3f3f3f"/>
          <w:sz w:val="24"/>
          <w:szCs w:val="24"/>
        </w:rPr>
        <w:drawing>
          <wp:inline distB="114300" distT="114300" distL="114300" distR="114300">
            <wp:extent cx="1700213" cy="20515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2051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f3f3f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f3f3f"/>
          <w:sz w:val="26"/>
          <w:szCs w:val="26"/>
          <w:rtl w:val="0"/>
        </w:rPr>
        <w:t xml:space="preserve">Відповідь B. 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Достатньо 1 тесту, оскільки можна підібрати значення P і Q, наприклад P = 60 і Q = 50. Тоді обидві умови IF будуть True і всі оператори 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виконаються</w:t>
      </w:r>
      <w:r w:rsidDel="00000000" w:rsidR="00000000" w:rsidRPr="00000000">
        <w:rPr>
          <w:rFonts w:ascii="Times New Roman" w:cs="Times New Roman" w:eastAsia="Times New Roman" w:hAnsi="Times New Roman"/>
          <w:color w:val="3f3f3f"/>
          <w:sz w:val="26"/>
          <w:szCs w:val="26"/>
          <w:rtl w:val="0"/>
        </w:rPr>
        <w:t xml:space="preserve"> хоча б один раз.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8-30T22:01:19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Усі три відповіді правильні й бездоганно обґрунтовані.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нічого покращувати не потрібно.</w:t>
      </w:r>
    </w:p>
  </w:comment>
  <w:comment w:author="Nadiia Ovsiannikova" w:id="0" w:date="2026-08-30T21:57:42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Таблиця дуже повна — ти навела по чотири переваги й обмеження для кожної техніки, охопивши навіть комунікаційний аспект і складність локалізації джерела помилки для динамічного тестування. Кожен пункт сформульований конкретно й відповідає своїй техніці. 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Висновки логічно узагальнюють роль обох підходів у забезпеченні якості — тут усе гаразд.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