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3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</w:t>
        </w:r>
        <w:r w:rsidRPr="00012ABE">
          <w:rPr>
            <w:rStyle w:val="af9"/>
            <w:rFonts w:ascii="Times New Roman" w:hAnsi="Times New Roman"/>
            <w:noProof/>
            <w:sz w:val="28"/>
          </w:rPr>
          <w:t>л</w:t>
        </w:r>
        <w:r w:rsidRPr="00012ABE">
          <w:rPr>
            <w:rStyle w:val="af9"/>
            <w:rFonts w:ascii="Times New Roman" w:hAnsi="Times New Roman"/>
            <w:noProof/>
            <w:sz w:val="28"/>
          </w:rPr>
          <w:t>изации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6722234"/>
      <w:r>
        <w:t>Графическое описание работы системы</w:t>
      </w:r>
      <w:bookmarkEnd w:id="16"/>
    </w:p>
    <w:p w14:paraId="131F5BB1" w14:textId="5F678AE5" w:rsidR="0008304C" w:rsidRPr="008E18F1" w:rsidRDefault="00DC4626" w:rsidP="0008304C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170CA11C" w14:textId="6B78FC97" w:rsidR="008E18F1" w:rsidRDefault="008E18F1" w:rsidP="008E18F1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8B34CF" wp14:editId="612068C4">
            <wp:extent cx="5940425" cy="3936498"/>
            <wp:effectExtent l="0" t="0" r="3175" b="6985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9CDD" w14:textId="75601C7F" w:rsidR="00DC4626" w:rsidRDefault="00DC4626" w:rsidP="00781588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E10BDE">
      <w:pPr>
        <w:pStyle w:val="a0"/>
      </w:pPr>
      <w:bookmarkStart w:id="19" w:name="_GoBack"/>
      <w:r>
        <w:lastRenderedPageBreak/>
        <w:t>Диаграмма развёртывания</w:t>
      </w:r>
    </w:p>
    <w:bookmarkEnd w:id="19"/>
    <w:p w14:paraId="0116C1A3" w14:textId="6ACF9403" w:rsidR="00E10BDE" w:rsidRPr="00C37844" w:rsidRDefault="00E10BDE" w:rsidP="00E10BDE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8DA3" w14:textId="42F7595C" w:rsidR="008011BD" w:rsidRDefault="008011BD" w:rsidP="00691A65">
      <w:pPr>
        <w:pStyle w:val="a"/>
      </w:pPr>
      <w:bookmarkStart w:id="20" w:name="_Toc136722237"/>
      <w:r>
        <w:t>Реализация</w:t>
      </w:r>
      <w:bookmarkEnd w:id="20"/>
    </w:p>
    <w:p w14:paraId="3FB886CC" w14:textId="05FFA55C" w:rsidR="005273A0" w:rsidRPr="00012ABE" w:rsidRDefault="00DB2814" w:rsidP="00DB2814">
      <w:pPr>
        <w:pStyle w:val="a0"/>
      </w:pPr>
      <w:bookmarkStart w:id="21" w:name="_Toc136722238"/>
      <w:r>
        <w:t>Анализ средств реализации</w:t>
      </w:r>
      <w:bookmarkEnd w:id="21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CA2A177" w:rsidR="00012ABE" w:rsidRDefault="00012ABE" w:rsidP="00012ABE">
      <w:pPr>
        <w:pStyle w:val="af3"/>
      </w:pPr>
      <w:r>
        <w:t xml:space="preserve"> 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012ABE">
      <w:pPr>
        <w:pStyle w:val="1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5C0CEB09" w14:textId="5175B47B" w:rsidR="002446FC" w:rsidRDefault="002446FC" w:rsidP="002446FC">
      <w:pPr>
        <w:pStyle w:val="af3"/>
      </w:pPr>
      <w:proofErr w:type="spellStart"/>
      <w:r>
        <w:t>Android</w:t>
      </w:r>
      <w:proofErr w:type="spellEnd"/>
      <w:r>
        <w:t xml:space="preserve"> SDK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>
        <w:t xml:space="preserve">. Он содержит все необходимые библиотеки, API и инструменты для создания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включает в себя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интегрированную сре</w:t>
      </w:r>
      <w:r>
        <w:t>ду разработки приложений</w:t>
      </w:r>
      <w:r>
        <w:t>, которая предоставляет мощный</w:t>
      </w:r>
      <w:r>
        <w:t xml:space="preserve"> набор инструментов</w:t>
      </w:r>
      <w:r>
        <w:t>, в том числе средства для создания пользовательского интерфейса, отладки, тестирован</w:t>
      </w:r>
      <w:r>
        <w:t>ия и профилирования приложений.</w:t>
      </w:r>
    </w:p>
    <w:p w14:paraId="2EDF5450" w14:textId="3940B25B" w:rsidR="002446FC" w:rsidRDefault="002446FC" w:rsidP="00AD7F07">
      <w:pPr>
        <w:pStyle w:val="af3"/>
        <w:ind w:firstLine="708"/>
      </w:pPr>
      <w:proofErr w:type="spellStart"/>
      <w:r>
        <w:t>Kotlin</w:t>
      </w:r>
      <w:proofErr w:type="spellEnd"/>
      <w:r>
        <w:t xml:space="preserve"> - это статически типизированный язык</w:t>
      </w:r>
      <w:r w:rsidR="00AD7F07">
        <w:t xml:space="preserve"> программирования</w:t>
      </w:r>
      <w:r>
        <w:t xml:space="preserve">, который может использоваться как замена </w:t>
      </w:r>
      <w:proofErr w:type="spellStart"/>
      <w:r>
        <w:t>Java</w:t>
      </w:r>
      <w:proofErr w:type="spellEnd"/>
      <w:r w:rsidR="00AD7F07">
        <w:t xml:space="preserve"> </w:t>
      </w:r>
      <w:r w:rsidR="00AD7F07">
        <w:t xml:space="preserve">для разработки приложений для </w:t>
      </w:r>
      <w:proofErr w:type="spellStart"/>
      <w:r w:rsidR="00AD7F07">
        <w:t>Android</w:t>
      </w:r>
      <w:proofErr w:type="spellEnd"/>
      <w:r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</w:t>
      </w:r>
      <w:r>
        <w:t xml:space="preserve">понятным синтаксисом, чем </w:t>
      </w:r>
      <w:proofErr w:type="spellStart"/>
      <w:r>
        <w:t>Java</w:t>
      </w:r>
      <w:proofErr w:type="spellEnd"/>
      <w:r>
        <w:t>.</w:t>
      </w:r>
    </w:p>
    <w:p w14:paraId="04681EE8" w14:textId="2724A58C" w:rsidR="00012ABE" w:rsidRPr="00012ABE" w:rsidRDefault="002446FC" w:rsidP="002446FC">
      <w:pPr>
        <w:pStyle w:val="af3"/>
      </w:pPr>
      <w:r>
        <w:t xml:space="preserve">Средства реализации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Kotlin</w:t>
      </w:r>
      <w:proofErr w:type="spellEnd"/>
      <w:r>
        <w:t xml:space="preserve"> предоставляют разработчикам мощный набор инструментов для создания высококачественных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обеспечивает </w:t>
      </w:r>
      <w:r>
        <w:lastRenderedPageBreak/>
        <w:t xml:space="preserve">все необходимые средства для создания, тестирования и развертывания приложений, в то время как </w:t>
      </w:r>
      <w:proofErr w:type="spellStart"/>
      <w:r>
        <w:t>Kotlin</w:t>
      </w:r>
      <w:proofErr w:type="spellEnd"/>
      <w:r>
        <w:t xml:space="preserve"> предоставляет удобный и безопасный язык программирования для разработки приложений. Оба этих инструмента используются в</w:t>
      </w:r>
      <w:r>
        <w:t>месте</w:t>
      </w:r>
      <w:r>
        <w:t>, что по</w:t>
      </w:r>
      <w:r>
        <w:t xml:space="preserve">зволяет разработчикам создавать </w:t>
      </w:r>
      <w:r>
        <w:t>высокопроизводительные приложения.</w:t>
      </w:r>
    </w:p>
    <w:p w14:paraId="25181F1F" w14:textId="77777777" w:rsidR="00DB2814" w:rsidRDefault="00DB2814" w:rsidP="00DB2814">
      <w:pPr>
        <w:pStyle w:val="a0"/>
      </w:pPr>
      <w:bookmarkStart w:id="22" w:name="_Toc136722239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DB2814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77777777" w:rsidR="0057501E" w:rsidRDefault="0057501E" w:rsidP="00DB2814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5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B4610" w14:textId="77777777" w:rsidR="009D3D3D" w:rsidRDefault="009D3D3D" w:rsidP="00AF2F42">
      <w:r>
        <w:separator/>
      </w:r>
    </w:p>
  </w:endnote>
  <w:endnote w:type="continuationSeparator" w:id="0">
    <w:p w14:paraId="072987F6" w14:textId="77777777" w:rsidR="009D3D3D" w:rsidRDefault="009D3D3D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BDE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6009BA" w14:textId="77777777" w:rsidR="009D3D3D" w:rsidRDefault="009D3D3D" w:rsidP="00AF2F42">
      <w:r>
        <w:separator/>
      </w:r>
    </w:p>
  </w:footnote>
  <w:footnote w:type="continuationSeparator" w:id="0">
    <w:p w14:paraId="78C9B49B" w14:textId="77777777" w:rsidR="009D3D3D" w:rsidRDefault="009D3D3D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46FC"/>
    <w:rsid w:val="00246D93"/>
    <w:rsid w:val="00253517"/>
    <w:rsid w:val="002542C9"/>
    <w:rsid w:val="00255677"/>
    <w:rsid w:val="002612AB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D3D3D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648C6-F4E5-43FB-A2EF-1C4289644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30</Pages>
  <Words>3191</Words>
  <Characters>18190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36</cp:revision>
  <cp:lastPrinted>2023-03-27T19:24:00Z</cp:lastPrinted>
  <dcterms:created xsi:type="dcterms:W3CDTF">2020-10-08T19:23:00Z</dcterms:created>
  <dcterms:modified xsi:type="dcterms:W3CDTF">2023-06-03T19:49:00Z</dcterms:modified>
</cp:coreProperties>
</file>