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99" w:rsidRPr="00430599" w:rsidRDefault="00430599" w:rsidP="00AA0390">
      <w:pPr>
        <w:spacing w:after="12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99" w:rsidRPr="00430599" w:rsidRDefault="00430599" w:rsidP="00AA0390">
      <w:pPr>
        <w:spacing w:before="1320" w:after="0"/>
        <w:jc w:val="center"/>
        <w:rPr>
          <w:rFonts w:eastAsia="Times New Roman" w:cs="Times New Roman"/>
          <w:b/>
          <w:bCs/>
          <w:spacing w:val="20"/>
          <w:sz w:val="48"/>
          <w:szCs w:val="48"/>
        </w:rPr>
      </w:pPr>
      <w:r w:rsidRPr="00430599">
        <w:rPr>
          <w:rFonts w:eastAsia="Times New Roman" w:cs="Times New Roman"/>
          <w:b/>
          <w:bCs/>
          <w:spacing w:val="20"/>
          <w:sz w:val="48"/>
          <w:szCs w:val="48"/>
        </w:rPr>
        <w:t>ОТЧЕТ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40"/>
          <w:szCs w:val="34"/>
        </w:rPr>
      </w:pPr>
      <w:r w:rsidRPr="00430599">
        <w:rPr>
          <w:rFonts w:eastAsia="Times New Roman" w:cs="Times New Roman"/>
          <w:sz w:val="40"/>
          <w:szCs w:val="34"/>
        </w:rPr>
        <w:t xml:space="preserve">по лабораторной работе № </w:t>
      </w:r>
      <w:r w:rsidR="00E27FF2">
        <w:rPr>
          <w:rFonts w:eastAsia="Times New Roman" w:cs="Times New Roman"/>
          <w:sz w:val="40"/>
          <w:szCs w:val="34"/>
        </w:rPr>
        <w:t>3</w:t>
      </w:r>
    </w:p>
    <w:p w:rsidR="00430599" w:rsidRPr="00430599" w:rsidRDefault="00430599" w:rsidP="00430599">
      <w:pPr>
        <w:jc w:val="center"/>
        <w:rPr>
          <w:rFonts w:eastAsia="Times New Roman" w:cs="Times New Roman"/>
          <w:sz w:val="44"/>
          <w:szCs w:val="36"/>
        </w:rPr>
      </w:pPr>
      <w:r w:rsidRPr="00430599">
        <w:rPr>
          <w:rFonts w:eastAsia="Times New Roman" w:cs="Times New Roman"/>
          <w:sz w:val="40"/>
          <w:szCs w:val="34"/>
        </w:rPr>
        <w:t>по курсу</w:t>
      </w:r>
      <w:r w:rsidRPr="00430599">
        <w:rPr>
          <w:rFonts w:eastAsia="Times New Roman" w:cs="Times New Roman"/>
          <w:sz w:val="44"/>
          <w:szCs w:val="36"/>
        </w:rPr>
        <w:t xml:space="preserve"> «</w:t>
      </w:r>
      <w:r w:rsidR="00EB243E">
        <w:rPr>
          <w:rFonts w:eastAsia="Times New Roman" w:cs="Times New Roman"/>
          <w:bCs/>
          <w:sz w:val="40"/>
          <w:szCs w:val="34"/>
        </w:rPr>
        <w:t>Методология программной инженерии и верификация программного обеспечения</w:t>
      </w:r>
      <w:r w:rsidRPr="00430599">
        <w:rPr>
          <w:rFonts w:eastAsia="Times New Roman" w:cs="Times New Roman"/>
          <w:sz w:val="44"/>
          <w:szCs w:val="36"/>
        </w:rPr>
        <w:t>»</w:t>
      </w:r>
    </w:p>
    <w:p w:rsidR="00430599" w:rsidRPr="00430599" w:rsidRDefault="00430599" w:rsidP="00430599">
      <w:pPr>
        <w:spacing w:before="96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Выполнил:</w:t>
      </w:r>
    </w:p>
    <w:p w:rsidR="00430599" w:rsidRPr="00430599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8B0717">
        <w:rPr>
          <w:rFonts w:eastAsia="Times New Roman" w:cs="Times New Roman"/>
          <w:sz w:val="28"/>
          <w:szCs w:val="28"/>
        </w:rPr>
        <w:t>ы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EB243E">
        <w:rPr>
          <w:rFonts w:eastAsia="Times New Roman" w:cs="Times New Roman"/>
          <w:sz w:val="28"/>
          <w:szCs w:val="28"/>
        </w:rPr>
        <w:t>КТмо1-3</w:t>
      </w:r>
    </w:p>
    <w:p w:rsidR="00430599" w:rsidRDefault="00EB243E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 О.</w:t>
      </w:r>
    </w:p>
    <w:p w:rsidR="008B0717" w:rsidRPr="00430599" w:rsidRDefault="008B0717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 А.</w:t>
      </w:r>
    </w:p>
    <w:p w:rsidR="00430599" w:rsidRPr="00430599" w:rsidRDefault="00430599" w:rsidP="00430599">
      <w:pPr>
        <w:spacing w:after="0"/>
        <w:ind w:left="5387" w:firstLine="850"/>
        <w:rPr>
          <w:rFonts w:eastAsia="Times New Roman" w:cs="Times New Roman"/>
          <w:sz w:val="28"/>
          <w:szCs w:val="28"/>
        </w:rPr>
      </w:pP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430599" w:rsidRPr="00430599" w:rsidRDefault="00430599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430599" w:rsidRPr="00430599" w:rsidRDefault="00EB243E" w:rsidP="00430599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Пирская</w:t>
      </w:r>
      <w:proofErr w:type="spellEnd"/>
      <w:r>
        <w:rPr>
          <w:rFonts w:eastAsia="Times New Roman" w:cs="Times New Roman"/>
          <w:sz w:val="28"/>
          <w:szCs w:val="28"/>
        </w:rPr>
        <w:t xml:space="preserve"> Л. В.</w:t>
      </w:r>
    </w:p>
    <w:p w:rsidR="00430599" w:rsidRPr="00430599" w:rsidRDefault="00430599" w:rsidP="00AA0390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94764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430599" w:rsidRPr="00430599" w:rsidRDefault="00430599" w:rsidP="008B0717">
      <w:pPr>
        <w:spacing w:before="1440"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 w:val="28"/>
          <w:szCs w:val="28"/>
        </w:rPr>
        <w:t xml:space="preserve">Таганрог </w:t>
      </w:r>
      <w:r w:rsidR="00AA1088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AA1088" w:rsidRPr="00430599">
        <w:rPr>
          <w:rFonts w:eastAsia="Times New Roman" w:cs="Times New Roman"/>
          <w:sz w:val="28"/>
          <w:szCs w:val="28"/>
        </w:rPr>
        <w:fldChar w:fldCharType="separate"/>
      </w:r>
      <w:r w:rsidR="00947648">
        <w:rPr>
          <w:rFonts w:eastAsia="Times New Roman" w:cs="Times New Roman"/>
          <w:noProof/>
          <w:sz w:val="28"/>
          <w:szCs w:val="28"/>
        </w:rPr>
        <w:t>2016</w:t>
      </w:r>
      <w:r w:rsidR="00AA1088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Cs w:val="24"/>
        </w:rPr>
        <w:br w:type="page"/>
      </w:r>
    </w:p>
    <w:p w:rsidR="00430599" w:rsidRDefault="00430599">
      <w:pPr>
        <w:sectPr w:rsidR="00430599" w:rsidSect="00422BC5">
          <w:pgSz w:w="11906" w:h="16838"/>
          <w:pgMar w:top="851" w:right="1133" w:bottom="851" w:left="1134" w:header="283" w:footer="283" w:gutter="0"/>
          <w:cols w:space="708"/>
          <w:docGrid w:linePitch="360"/>
        </w:sectPr>
      </w:pPr>
    </w:p>
    <w:p w:rsidR="00430599" w:rsidRDefault="00EB243E" w:rsidP="00EB243E">
      <w:pPr>
        <w:ind w:firstLine="567"/>
        <w:rPr>
          <w:b/>
          <w:sz w:val="28"/>
          <w:szCs w:val="28"/>
        </w:rPr>
      </w:pPr>
      <w:r w:rsidRPr="00EB243E">
        <w:rPr>
          <w:b/>
          <w:sz w:val="28"/>
          <w:szCs w:val="28"/>
        </w:rPr>
        <w:lastRenderedPageBreak/>
        <w:t>Цели работы:</w:t>
      </w:r>
    </w:p>
    <w:p w:rsidR="00E27FF2" w:rsidRPr="00E27FF2" w:rsidRDefault="00E27FF2" w:rsidP="00E27FF2">
      <w:pPr>
        <w:ind w:firstLine="567"/>
        <w:rPr>
          <w:sz w:val="28"/>
          <w:szCs w:val="28"/>
        </w:rPr>
      </w:pPr>
      <w:r w:rsidRPr="00E27FF2">
        <w:rPr>
          <w:sz w:val="28"/>
          <w:szCs w:val="28"/>
        </w:rPr>
        <w:t xml:space="preserve">Целью работы является получение </w:t>
      </w:r>
      <w:proofErr w:type="gramStart"/>
      <w:r w:rsidRPr="00E27FF2">
        <w:rPr>
          <w:sz w:val="28"/>
          <w:szCs w:val="28"/>
        </w:rPr>
        <w:t>навыков применения инструментов</w:t>
      </w:r>
      <w:r>
        <w:rPr>
          <w:sz w:val="28"/>
          <w:szCs w:val="28"/>
        </w:rPr>
        <w:t xml:space="preserve"> </w:t>
      </w:r>
      <w:r w:rsidRPr="00E27FF2">
        <w:rPr>
          <w:sz w:val="28"/>
          <w:szCs w:val="28"/>
        </w:rPr>
        <w:t>статического анализа кода</w:t>
      </w:r>
      <w:proofErr w:type="gramEnd"/>
      <w:r w:rsidRPr="00E27F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была выбрана интегрированная среда разработки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E27F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E27FF2">
        <w:rPr>
          <w:sz w:val="28"/>
          <w:szCs w:val="28"/>
        </w:rPr>
        <w:t>. Необходимо</w:t>
      </w:r>
      <w:r>
        <w:rPr>
          <w:sz w:val="28"/>
          <w:szCs w:val="28"/>
        </w:rPr>
        <w:t xml:space="preserve"> </w:t>
      </w:r>
      <w:r w:rsidRPr="00E27FF2">
        <w:rPr>
          <w:sz w:val="28"/>
          <w:szCs w:val="28"/>
        </w:rPr>
        <w:t xml:space="preserve">описать </w:t>
      </w:r>
      <w:r>
        <w:rPr>
          <w:sz w:val="28"/>
          <w:szCs w:val="28"/>
        </w:rPr>
        <w:t>эту среду</w:t>
      </w:r>
      <w:r w:rsidRPr="00E27FF2">
        <w:rPr>
          <w:sz w:val="28"/>
          <w:szCs w:val="28"/>
        </w:rPr>
        <w:t xml:space="preserve">, выбрать программу </w:t>
      </w:r>
      <w:r>
        <w:rPr>
          <w:sz w:val="28"/>
          <w:szCs w:val="28"/>
        </w:rPr>
        <w:t xml:space="preserve">длиной </w:t>
      </w:r>
      <w:r w:rsidRPr="00E27FF2">
        <w:rPr>
          <w:sz w:val="28"/>
          <w:szCs w:val="28"/>
        </w:rPr>
        <w:t>не менее 1000 строк,</w:t>
      </w:r>
      <w:r>
        <w:rPr>
          <w:sz w:val="28"/>
          <w:szCs w:val="28"/>
        </w:rPr>
        <w:t xml:space="preserve"> </w:t>
      </w:r>
      <w:r w:rsidRPr="00E27FF2">
        <w:rPr>
          <w:sz w:val="28"/>
          <w:szCs w:val="28"/>
        </w:rPr>
        <w:t xml:space="preserve">пропустить ее через </w:t>
      </w:r>
      <w:r>
        <w:rPr>
          <w:sz w:val="28"/>
          <w:szCs w:val="28"/>
        </w:rPr>
        <w:t xml:space="preserve">статический </w:t>
      </w:r>
      <w:r w:rsidRPr="00E27FF2">
        <w:rPr>
          <w:sz w:val="28"/>
          <w:szCs w:val="28"/>
        </w:rPr>
        <w:t>анализатор</w:t>
      </w:r>
      <w:r>
        <w:rPr>
          <w:sz w:val="28"/>
          <w:szCs w:val="28"/>
        </w:rPr>
        <w:t xml:space="preserve"> кода, встроенный в среду,</w:t>
      </w:r>
      <w:r w:rsidRPr="00E27FF2">
        <w:rPr>
          <w:sz w:val="28"/>
          <w:szCs w:val="28"/>
        </w:rPr>
        <w:t xml:space="preserve"> и исправить найденные предупреждения.</w:t>
      </w:r>
    </w:p>
    <w:p w:rsidR="00EB243E" w:rsidRDefault="00012AE6" w:rsidP="00864555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:rsidR="00E27FF2" w:rsidRPr="00E07EFA" w:rsidRDefault="00E07EFA" w:rsidP="00864555">
      <w:pPr>
        <w:ind w:firstLine="567"/>
        <w:rPr>
          <w:sz w:val="28"/>
          <w:szCs w:val="28"/>
        </w:rPr>
      </w:pPr>
      <w:r w:rsidRPr="00E07EFA">
        <w:rPr>
          <w:sz w:val="28"/>
          <w:szCs w:val="28"/>
        </w:rPr>
        <w:t xml:space="preserve">1. </w:t>
      </w:r>
      <w:r>
        <w:rPr>
          <w:sz w:val="28"/>
          <w:szCs w:val="28"/>
        </w:rPr>
        <w:t>Описание</w:t>
      </w:r>
      <w:r w:rsidRPr="00E07E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статического анализатора кода в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E07EFA">
        <w:rPr>
          <w:sz w:val="28"/>
          <w:szCs w:val="28"/>
        </w:rPr>
        <w:t xml:space="preserve">. </w:t>
      </w:r>
    </w:p>
    <w:p w:rsidR="00E07EFA" w:rsidRDefault="00E07EFA" w:rsidP="00864555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Статический анализатор кода в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E07EFA">
        <w:rPr>
          <w:sz w:val="28"/>
          <w:szCs w:val="28"/>
        </w:rPr>
        <w:t xml:space="preserve"> </w:t>
      </w:r>
      <w:r w:rsidR="00B040FB">
        <w:rPr>
          <w:sz w:val="28"/>
          <w:szCs w:val="28"/>
        </w:rPr>
        <w:t>может обнаруживать следующие типы ошибок:</w:t>
      </w:r>
    </w:p>
    <w:p w:rsidR="00B040FB" w:rsidRDefault="00B040FB" w:rsidP="00864555">
      <w:pPr>
        <w:ind w:firstLine="567"/>
        <w:rPr>
          <w:sz w:val="28"/>
          <w:szCs w:val="28"/>
        </w:rPr>
      </w:pPr>
      <w:r>
        <w:rPr>
          <w:sz w:val="28"/>
          <w:szCs w:val="28"/>
        </w:rPr>
        <w:t>1) Неопределенное поведение (неинициализированные переменные, обращение к пустым указателям).</w:t>
      </w:r>
    </w:p>
    <w:p w:rsidR="00B040FB" w:rsidRDefault="00B040FB" w:rsidP="00864555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E8574AA" wp14:editId="240EBD24">
            <wp:extent cx="6120765" cy="203730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B040FB" w:rsidRDefault="00B040FB" w:rsidP="00864555">
      <w:pPr>
        <w:ind w:firstLine="567"/>
        <w:rPr>
          <w:sz w:val="28"/>
          <w:szCs w:val="28"/>
        </w:rPr>
      </w:pPr>
      <w:r>
        <w:rPr>
          <w:sz w:val="28"/>
          <w:szCs w:val="28"/>
        </w:rPr>
        <w:t>2) Неправильно</w:t>
      </w:r>
      <w:r w:rsidR="008B68C1">
        <w:rPr>
          <w:sz w:val="28"/>
          <w:szCs w:val="28"/>
        </w:rPr>
        <w:t>е</w:t>
      </w:r>
      <w:r>
        <w:rPr>
          <w:sz w:val="28"/>
          <w:szCs w:val="28"/>
        </w:rPr>
        <w:t xml:space="preserve"> поведени</w:t>
      </w:r>
      <w:r w:rsidR="008B68C1">
        <w:rPr>
          <w:sz w:val="28"/>
          <w:szCs w:val="28"/>
        </w:rPr>
        <w:t>е функций (неправильное количество переменных на входе и на выходе в частности)</w:t>
      </w:r>
    </w:p>
    <w:p w:rsidR="008B68C1" w:rsidRDefault="008B68C1" w:rsidP="00864555">
      <w:pPr>
        <w:ind w:firstLine="567"/>
      </w:pPr>
      <w:r>
        <w:rPr>
          <w:noProof/>
        </w:rPr>
        <w:drawing>
          <wp:inline distT="0" distB="0" distL="0" distR="0" wp14:anchorId="4DBFD76A" wp14:editId="7058A955">
            <wp:extent cx="6120765" cy="1965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C1" w:rsidRDefault="008B68C1" w:rsidP="00864555">
      <w:pPr>
        <w:ind w:firstLine="567"/>
        <w:rPr>
          <w:sz w:val="28"/>
        </w:rPr>
      </w:pPr>
      <w:r>
        <w:rPr>
          <w:sz w:val="28"/>
        </w:rPr>
        <w:t xml:space="preserve">3) Несоответствие типов переменных внутри функций. Проверка кода проводится </w:t>
      </w:r>
      <w:r>
        <w:rPr>
          <w:sz w:val="28"/>
          <w:lang w:val="en-US"/>
        </w:rPr>
        <w:t>just</w:t>
      </w:r>
      <w:r w:rsidRPr="008B68C1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Pr="008B68C1">
        <w:rPr>
          <w:sz w:val="28"/>
        </w:rPr>
        <w:t xml:space="preserve"> </w:t>
      </w:r>
      <w:r>
        <w:rPr>
          <w:sz w:val="28"/>
          <w:lang w:val="en-US"/>
        </w:rPr>
        <w:t>time</w:t>
      </w:r>
      <w:r>
        <w:rPr>
          <w:sz w:val="28"/>
        </w:rPr>
        <w:t>, то есть «на лету» и пользователю сразу выдается предупреждение о любой ошибке и без запуска скрипта.</w:t>
      </w:r>
    </w:p>
    <w:p w:rsidR="00A14799" w:rsidRDefault="008B68C1" w:rsidP="00864555">
      <w:pPr>
        <w:ind w:firstLine="567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765" cy="4896612"/>
            <wp:effectExtent l="0" t="0" r="0" b="0"/>
            <wp:docPr id="5" name="Рисунок 5" descr="C:\Users\cheps\OneDrive\Фотографии\Снимки экрана\2016-1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ps\OneDrive\Фотографии\Снимки экрана\2016-11-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99" w:rsidRPr="00947648" w:rsidRDefault="00A14799" w:rsidP="00864555">
      <w:pPr>
        <w:ind w:firstLine="567"/>
        <w:rPr>
          <w:sz w:val="28"/>
        </w:rPr>
      </w:pPr>
      <w:r>
        <w:rPr>
          <w:sz w:val="28"/>
        </w:rPr>
        <w:t>4) Также анализатор сообщает о недостижимых участках кода, и о возможном неправильном поведении программы при прохождении блоков условий.</w:t>
      </w:r>
    </w:p>
    <w:p w:rsidR="008B68C1" w:rsidRDefault="00A14799" w:rsidP="00864555">
      <w:pPr>
        <w:ind w:firstLine="567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829300" cy="3520933"/>
            <wp:effectExtent l="0" t="0" r="0" b="3810"/>
            <wp:docPr id="6" name="Рисунок 6" descr="C:\Users\cheps\OneDrive\Фотографии\Снимки экрана\2016-11-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ps\OneDrive\Фотографии\Снимки экрана\2016-11-27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19" cy="35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8C1">
        <w:rPr>
          <w:sz w:val="28"/>
        </w:rPr>
        <w:t xml:space="preserve"> </w:t>
      </w:r>
    </w:p>
    <w:p w:rsidR="00A14799" w:rsidRDefault="00A14799" w:rsidP="00864555">
      <w:pPr>
        <w:ind w:firstLine="567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765" cy="4821628"/>
            <wp:effectExtent l="0" t="0" r="0" b="0"/>
            <wp:docPr id="7" name="Рисунок 7" descr="C:\Users\cheps\OneDrive\Фотографии\Снимки экрана\2016-11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ps\OneDrive\Фотографии\Снимки экрана\2016-11-27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2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99" w:rsidRPr="00947648" w:rsidRDefault="00A14799" w:rsidP="00864555">
      <w:pPr>
        <w:ind w:firstLine="567"/>
        <w:rPr>
          <w:sz w:val="28"/>
        </w:rPr>
      </w:pPr>
      <w:r>
        <w:rPr>
          <w:sz w:val="28"/>
        </w:rPr>
        <w:t xml:space="preserve">При таких ошибках код можно запустить, и он будет работать корректно, если переменная задана. Анализатор сообщает лишь о </w:t>
      </w:r>
      <w:r>
        <w:rPr>
          <w:i/>
          <w:sz w:val="28"/>
        </w:rPr>
        <w:t>возможных</w:t>
      </w:r>
      <w:r>
        <w:rPr>
          <w:sz w:val="28"/>
        </w:rPr>
        <w:t xml:space="preserve"> в таком случае проблемах.</w:t>
      </w:r>
    </w:p>
    <w:p w:rsidR="00290940" w:rsidRDefault="00290940" w:rsidP="00864555">
      <w:pPr>
        <w:ind w:firstLine="567"/>
        <w:rPr>
          <w:sz w:val="28"/>
        </w:rPr>
      </w:pPr>
      <w:r w:rsidRPr="00290940">
        <w:rPr>
          <w:sz w:val="28"/>
        </w:rPr>
        <w:t xml:space="preserve">5) </w:t>
      </w:r>
      <w:r>
        <w:rPr>
          <w:sz w:val="28"/>
        </w:rPr>
        <w:t>Анализатор также сообщает о неиспользуемых кусках кода.</w:t>
      </w:r>
    </w:p>
    <w:p w:rsidR="00290940" w:rsidRDefault="00290940" w:rsidP="00864555">
      <w:pPr>
        <w:ind w:firstLine="567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24475" cy="3306047"/>
            <wp:effectExtent l="0" t="0" r="0" b="8890"/>
            <wp:docPr id="8" name="Рисунок 8" descr="C:\Users\cheps\OneDrive\Фотографии\Снимки экрана\2016-11-2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ps\OneDrive\Фотографии\Снимки экрана\2016-11-27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40" w:rsidRPr="00947648" w:rsidRDefault="00290940" w:rsidP="00864555">
      <w:pPr>
        <w:ind w:firstLine="567"/>
        <w:rPr>
          <w:sz w:val="28"/>
        </w:rPr>
      </w:pPr>
      <w:r w:rsidRPr="00290940">
        <w:rPr>
          <w:sz w:val="28"/>
        </w:rPr>
        <w:lastRenderedPageBreak/>
        <w:t xml:space="preserve">6) </w:t>
      </w:r>
      <w:r>
        <w:rPr>
          <w:sz w:val="28"/>
        </w:rPr>
        <w:t>Кроме этого анализатор может находить множество других ошибок и кроме того предлагать их автоматическое решение – например, генерацию кода метода при отсутствии такового в скрипте. Подробнее об этом написано в пункте 1 списка использованных источников.</w:t>
      </w:r>
    </w:p>
    <w:p w:rsidR="00290940" w:rsidRPr="00947648" w:rsidRDefault="00290940" w:rsidP="00864555">
      <w:pPr>
        <w:ind w:firstLine="567"/>
        <w:rPr>
          <w:sz w:val="28"/>
        </w:rPr>
      </w:pPr>
      <w:r>
        <w:rPr>
          <w:sz w:val="28"/>
        </w:rPr>
        <w:t xml:space="preserve">Чтобы запустить инспекцию кода необходимо перейти из строки меню в </w:t>
      </w:r>
      <w:r>
        <w:rPr>
          <w:sz w:val="28"/>
          <w:lang w:val="en-US"/>
        </w:rPr>
        <w:t>Code</w:t>
      </w:r>
      <w:r w:rsidRPr="00290940">
        <w:rPr>
          <w:sz w:val="28"/>
        </w:rPr>
        <w:t xml:space="preserve"> -&gt; </w:t>
      </w:r>
      <w:r>
        <w:rPr>
          <w:sz w:val="28"/>
          <w:lang w:val="en-US"/>
        </w:rPr>
        <w:t>Inspect</w:t>
      </w:r>
      <w:r w:rsidRPr="00290940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290940">
        <w:rPr>
          <w:sz w:val="28"/>
        </w:rPr>
        <w:t>.</w:t>
      </w:r>
    </w:p>
    <w:p w:rsidR="007A53A3" w:rsidRDefault="003761CF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A3" w:rsidRDefault="007A53A3" w:rsidP="00864555">
      <w:pPr>
        <w:ind w:firstLine="567"/>
        <w:rPr>
          <w:sz w:val="28"/>
        </w:rPr>
      </w:pPr>
      <w:r>
        <w:rPr>
          <w:sz w:val="28"/>
        </w:rPr>
        <w:t xml:space="preserve">Слева выводятся все типы ошибок, в данном случае ошибки в коде </w:t>
      </w:r>
      <w:r w:rsidRPr="007A53A3">
        <w:rPr>
          <w:sz w:val="28"/>
        </w:rPr>
        <w:t>(</w:t>
      </w:r>
      <w:r>
        <w:rPr>
          <w:sz w:val="28"/>
        </w:rPr>
        <w:t xml:space="preserve">вкладка </w:t>
      </w:r>
      <w:r>
        <w:rPr>
          <w:sz w:val="28"/>
          <w:lang w:val="en-US"/>
        </w:rPr>
        <w:t>Python</w:t>
      </w:r>
      <w:r w:rsidRPr="007A53A3">
        <w:rPr>
          <w:sz w:val="28"/>
        </w:rPr>
        <w:t>)</w:t>
      </w:r>
      <w:r>
        <w:rPr>
          <w:sz w:val="28"/>
        </w:rPr>
        <w:t xml:space="preserve"> и грамматические ошибки в написании слов </w:t>
      </w:r>
      <w:r w:rsidRPr="007A53A3">
        <w:rPr>
          <w:sz w:val="28"/>
        </w:rPr>
        <w:t>(</w:t>
      </w:r>
      <w:r>
        <w:rPr>
          <w:sz w:val="28"/>
          <w:lang w:val="en-US"/>
        </w:rPr>
        <w:t>Spelling</w:t>
      </w:r>
      <w:r w:rsidRPr="007A53A3">
        <w:rPr>
          <w:sz w:val="28"/>
        </w:rPr>
        <w:t>)</w:t>
      </w:r>
      <w:r>
        <w:rPr>
          <w:sz w:val="28"/>
        </w:rPr>
        <w:t>, а справа описание типа ошибки</w:t>
      </w:r>
      <w:r w:rsidRPr="007A53A3">
        <w:rPr>
          <w:sz w:val="28"/>
        </w:rPr>
        <w:t xml:space="preserve"> </w:t>
      </w:r>
      <w:r>
        <w:rPr>
          <w:sz w:val="28"/>
        </w:rPr>
        <w:t>и возможности по ее исправлению или игнорированию</w:t>
      </w:r>
      <w:r w:rsidRPr="007A53A3">
        <w:rPr>
          <w:sz w:val="28"/>
        </w:rPr>
        <w:t>.</w:t>
      </w:r>
    </w:p>
    <w:p w:rsidR="007A53A3" w:rsidRDefault="007A53A3" w:rsidP="00864555">
      <w:pPr>
        <w:ind w:firstLine="567"/>
        <w:rPr>
          <w:sz w:val="28"/>
        </w:rPr>
      </w:pPr>
      <w:r>
        <w:rPr>
          <w:sz w:val="28"/>
        </w:rPr>
        <w:t>2. Исправление ошибок.</w:t>
      </w:r>
    </w:p>
    <w:p w:rsidR="007A53A3" w:rsidRPr="00947648" w:rsidRDefault="006A7A20" w:rsidP="00864555">
      <w:pPr>
        <w:ind w:firstLine="567"/>
        <w:rPr>
          <w:i/>
          <w:sz w:val="28"/>
        </w:rPr>
      </w:pPr>
      <w:r w:rsidRPr="00947648">
        <w:rPr>
          <w:sz w:val="28"/>
        </w:rPr>
        <w:t xml:space="preserve">1) </w:t>
      </w:r>
      <w:proofErr w:type="gramStart"/>
      <w:r w:rsidR="007A53A3">
        <w:rPr>
          <w:sz w:val="28"/>
        </w:rPr>
        <w:t>Сперва</w:t>
      </w:r>
      <w:proofErr w:type="gramEnd"/>
      <w:r w:rsidR="007A53A3" w:rsidRPr="00947648">
        <w:rPr>
          <w:sz w:val="28"/>
        </w:rPr>
        <w:t xml:space="preserve"> </w:t>
      </w:r>
      <w:r w:rsidR="007A53A3">
        <w:rPr>
          <w:sz w:val="28"/>
        </w:rPr>
        <w:t>исправим</w:t>
      </w:r>
      <w:r w:rsidR="007A53A3" w:rsidRPr="00947648">
        <w:rPr>
          <w:sz w:val="28"/>
        </w:rPr>
        <w:t xml:space="preserve"> </w:t>
      </w:r>
      <w:r w:rsidR="007A53A3">
        <w:rPr>
          <w:sz w:val="28"/>
        </w:rPr>
        <w:t>все</w:t>
      </w:r>
      <w:r w:rsidR="007A53A3" w:rsidRPr="00947648">
        <w:rPr>
          <w:sz w:val="28"/>
        </w:rPr>
        <w:t xml:space="preserve"> </w:t>
      </w:r>
      <w:r w:rsidR="007A53A3">
        <w:rPr>
          <w:sz w:val="28"/>
        </w:rPr>
        <w:t>ошибки</w:t>
      </w:r>
      <w:r w:rsidR="007A53A3" w:rsidRPr="00947648">
        <w:rPr>
          <w:sz w:val="28"/>
        </w:rPr>
        <w:t xml:space="preserve"> </w:t>
      </w:r>
      <w:r w:rsidR="007A53A3">
        <w:rPr>
          <w:i/>
          <w:sz w:val="28"/>
          <w:lang w:val="en-US"/>
        </w:rPr>
        <w:t>Incorrect</w:t>
      </w:r>
      <w:r w:rsidR="007A53A3" w:rsidRPr="00947648">
        <w:rPr>
          <w:i/>
          <w:sz w:val="28"/>
        </w:rPr>
        <w:t xml:space="preserve"> </w:t>
      </w:r>
      <w:r w:rsidR="007A53A3">
        <w:rPr>
          <w:i/>
          <w:sz w:val="28"/>
          <w:lang w:val="en-US"/>
        </w:rPr>
        <w:t>call</w:t>
      </w:r>
      <w:r w:rsidR="007A53A3" w:rsidRPr="00947648">
        <w:rPr>
          <w:i/>
          <w:sz w:val="28"/>
        </w:rPr>
        <w:t xml:space="preserve"> </w:t>
      </w:r>
      <w:r w:rsidR="007A53A3">
        <w:rPr>
          <w:i/>
          <w:sz w:val="28"/>
          <w:lang w:val="en-US"/>
        </w:rPr>
        <w:t>arguments</w:t>
      </w:r>
      <w:r w:rsidR="007A53A3" w:rsidRPr="00947648">
        <w:rPr>
          <w:i/>
          <w:sz w:val="28"/>
        </w:rPr>
        <w:t>.</w:t>
      </w:r>
    </w:p>
    <w:p w:rsidR="007A53A3" w:rsidRDefault="007A53A3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061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A3" w:rsidRDefault="007A53A3" w:rsidP="00864555">
      <w:pPr>
        <w:ind w:firstLine="567"/>
        <w:rPr>
          <w:sz w:val="28"/>
        </w:rPr>
      </w:pPr>
      <w:r>
        <w:rPr>
          <w:sz w:val="28"/>
        </w:rPr>
        <w:t xml:space="preserve">Ошибка в том, что конструктор </w:t>
      </w:r>
      <w:proofErr w:type="spellStart"/>
      <w:r>
        <w:rPr>
          <w:sz w:val="28"/>
          <w:lang w:val="en-US"/>
        </w:rPr>
        <w:t>vtkVector</w:t>
      </w:r>
      <w:proofErr w:type="spellEnd"/>
      <w:r w:rsidRPr="007A53A3">
        <w:rPr>
          <w:sz w:val="28"/>
        </w:rPr>
        <w:t>3</w:t>
      </w:r>
      <w:r>
        <w:rPr>
          <w:sz w:val="28"/>
          <w:lang w:val="en-US"/>
        </w:rPr>
        <w:t>d</w:t>
      </w:r>
      <w:r w:rsidRPr="007A53A3">
        <w:rPr>
          <w:sz w:val="28"/>
        </w:rPr>
        <w:t xml:space="preserve"> </w:t>
      </w:r>
      <w:r>
        <w:rPr>
          <w:sz w:val="28"/>
        </w:rPr>
        <w:t>по умолчанию не принимает</w:t>
      </w:r>
      <w:r w:rsidR="005E6908">
        <w:rPr>
          <w:sz w:val="28"/>
        </w:rPr>
        <w:t xml:space="preserve"> 3 значения на вход, хотя при такой инициализации библиотека </w:t>
      </w:r>
      <w:proofErr w:type="spellStart"/>
      <w:r w:rsidR="005E6908">
        <w:rPr>
          <w:sz w:val="28"/>
          <w:lang w:val="en-US"/>
        </w:rPr>
        <w:t>vtk</w:t>
      </w:r>
      <w:proofErr w:type="spellEnd"/>
      <w:r w:rsidR="005E6908">
        <w:rPr>
          <w:sz w:val="28"/>
        </w:rPr>
        <w:t xml:space="preserve"> отрабатывает корректно и вызывает метод </w:t>
      </w:r>
      <w:r w:rsidR="005E6908">
        <w:rPr>
          <w:sz w:val="28"/>
          <w:lang w:val="en-US"/>
        </w:rPr>
        <w:t>Set</w:t>
      </w:r>
      <w:r w:rsidR="005E6908" w:rsidRPr="005E6908">
        <w:rPr>
          <w:sz w:val="28"/>
        </w:rPr>
        <w:t>.</w:t>
      </w:r>
      <w:r w:rsidR="005E6908">
        <w:rPr>
          <w:sz w:val="28"/>
        </w:rPr>
        <w:t xml:space="preserve"> Сделаем это вручную.</w:t>
      </w:r>
    </w:p>
    <w:p w:rsidR="00947648" w:rsidRPr="00947648" w:rsidRDefault="00947648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91691" cy="1000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20" w:rsidRDefault="006A7A20" w:rsidP="00864555">
      <w:pPr>
        <w:ind w:firstLine="567"/>
        <w:rPr>
          <w:sz w:val="28"/>
        </w:rPr>
      </w:pPr>
      <w:r w:rsidRPr="006A7A20">
        <w:rPr>
          <w:sz w:val="28"/>
        </w:rPr>
        <w:t xml:space="preserve">2) </w:t>
      </w:r>
      <w:r>
        <w:rPr>
          <w:sz w:val="28"/>
        </w:rPr>
        <w:t xml:space="preserve">Далее анализатор нашел ошибки в оформлении кода по стандарту </w:t>
      </w:r>
      <w:r>
        <w:rPr>
          <w:sz w:val="28"/>
          <w:lang w:val="en-US"/>
        </w:rPr>
        <w:t>PEP</w:t>
      </w:r>
      <w:r>
        <w:rPr>
          <w:sz w:val="28"/>
        </w:rPr>
        <w:t xml:space="preserve"> 8: </w:t>
      </w:r>
      <w:r>
        <w:rPr>
          <w:i/>
          <w:sz w:val="28"/>
          <w:lang w:val="en-US"/>
        </w:rPr>
        <w:t>PEP</w:t>
      </w:r>
      <w:r w:rsidRPr="006A7A20">
        <w:rPr>
          <w:i/>
          <w:sz w:val="28"/>
        </w:rPr>
        <w:t xml:space="preserve"> 8 </w:t>
      </w:r>
      <w:r>
        <w:rPr>
          <w:i/>
          <w:sz w:val="28"/>
          <w:lang w:val="en-US"/>
        </w:rPr>
        <w:t>coding</w:t>
      </w:r>
      <w:r w:rsidRPr="006A7A20">
        <w:rPr>
          <w:i/>
          <w:sz w:val="28"/>
        </w:rPr>
        <w:t xml:space="preserve"> </w:t>
      </w:r>
      <w:r>
        <w:rPr>
          <w:i/>
          <w:sz w:val="28"/>
          <w:lang w:val="en-US"/>
        </w:rPr>
        <w:t>style</w:t>
      </w:r>
      <w:r w:rsidRPr="006A7A20">
        <w:rPr>
          <w:i/>
          <w:sz w:val="28"/>
        </w:rPr>
        <w:t xml:space="preserve"> </w:t>
      </w:r>
      <w:proofErr w:type="gramStart"/>
      <w:r>
        <w:rPr>
          <w:i/>
          <w:sz w:val="28"/>
          <w:lang w:val="en-US"/>
        </w:rPr>
        <w:t>violation</w:t>
      </w:r>
      <w:proofErr w:type="gramEnd"/>
      <w:r>
        <w:rPr>
          <w:sz w:val="28"/>
        </w:rPr>
        <w:t xml:space="preserve">. Сюда входят ошибки слишком длинных строчек </w:t>
      </w:r>
      <w:r>
        <w:rPr>
          <w:sz w:val="28"/>
        </w:rPr>
        <w:lastRenderedPageBreak/>
        <w:t>кода, пропущенных пробелов и т. п. Исправим их, пользуясь автоматически предлагаемым решением.</w:t>
      </w:r>
    </w:p>
    <w:p w:rsidR="006A7A20" w:rsidRDefault="006A7A20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4695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20" w:rsidRPr="00947648" w:rsidRDefault="00835DCB" w:rsidP="00864555">
      <w:pPr>
        <w:ind w:firstLine="567"/>
        <w:rPr>
          <w:sz w:val="28"/>
          <w:lang w:val="en-US"/>
        </w:rPr>
      </w:pPr>
      <w:r w:rsidRPr="00835DCB">
        <w:rPr>
          <w:sz w:val="28"/>
          <w:lang w:val="en-US"/>
        </w:rPr>
        <w:t xml:space="preserve">3) </w:t>
      </w:r>
      <w:r>
        <w:rPr>
          <w:sz w:val="28"/>
        </w:rPr>
        <w:t>Перейдем</w:t>
      </w:r>
      <w:r w:rsidRPr="00835DCB">
        <w:rPr>
          <w:sz w:val="28"/>
          <w:lang w:val="en-US"/>
        </w:rPr>
        <w:t xml:space="preserve"> </w:t>
      </w:r>
      <w:r>
        <w:rPr>
          <w:sz w:val="28"/>
        </w:rPr>
        <w:t>к</w:t>
      </w:r>
      <w:r w:rsidRPr="00835DCB">
        <w:rPr>
          <w:sz w:val="28"/>
          <w:lang w:val="en-US"/>
        </w:rPr>
        <w:t xml:space="preserve"> </w:t>
      </w:r>
      <w:r>
        <w:rPr>
          <w:sz w:val="28"/>
        </w:rPr>
        <w:t>ошибке</w:t>
      </w:r>
      <w:r w:rsidRPr="00835DCB">
        <w:rPr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Redeclared</w:t>
      </w:r>
      <w:proofErr w:type="spellEnd"/>
      <w:r>
        <w:rPr>
          <w:i/>
          <w:sz w:val="28"/>
          <w:lang w:val="en-US"/>
        </w:rPr>
        <w:t xml:space="preserve"> names without usage</w:t>
      </w:r>
      <w:r w:rsidRPr="00835DCB">
        <w:rPr>
          <w:sz w:val="28"/>
          <w:lang w:val="en-US"/>
        </w:rPr>
        <w:t xml:space="preserve">. </w:t>
      </w:r>
    </w:p>
    <w:p w:rsidR="00835DCB" w:rsidRDefault="00835DCB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267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CB" w:rsidRDefault="00835DCB" w:rsidP="00864555">
      <w:pPr>
        <w:ind w:firstLine="567"/>
        <w:rPr>
          <w:sz w:val="28"/>
        </w:rPr>
      </w:pPr>
      <w:r>
        <w:rPr>
          <w:sz w:val="28"/>
        </w:rPr>
        <w:t xml:space="preserve">Она сообщает о переменных, которые не были использованы до их перезадания. В частности в коде в переменную  </w:t>
      </w:r>
      <w:r w:rsidRPr="00835DCB">
        <w:rPr>
          <w:sz w:val="28"/>
        </w:rPr>
        <w:t xml:space="preserve">_ </w:t>
      </w:r>
      <w:r>
        <w:rPr>
          <w:sz w:val="28"/>
        </w:rPr>
        <w:t xml:space="preserve"> записываются индексы </w:t>
      </w:r>
      <w:proofErr w:type="spellStart"/>
      <w:r>
        <w:rPr>
          <w:sz w:val="28"/>
        </w:rPr>
        <w:t>кластеризованных</w:t>
      </w:r>
      <w:proofErr w:type="spellEnd"/>
      <w:r>
        <w:rPr>
          <w:sz w:val="28"/>
        </w:rPr>
        <w:t xml:space="preserve"> точек, которые в дальнейшем не используются. Тем не </w:t>
      </w:r>
      <w:proofErr w:type="gramStart"/>
      <w:r>
        <w:rPr>
          <w:sz w:val="28"/>
        </w:rPr>
        <w:t>менее</w:t>
      </w:r>
      <w:proofErr w:type="gramEnd"/>
      <w:r>
        <w:rPr>
          <w:sz w:val="28"/>
        </w:rPr>
        <w:t xml:space="preserve"> функция сторонней библиотеки, реализующая кластеризацию, возвращает две переменные, чем и вызвана необходимость использовать переменную заглушку _. Исправим ошибку, указав анализатору кода игнорировать такое поведение, поскольку оно нормально для этой программы. </w:t>
      </w:r>
    </w:p>
    <w:p w:rsidR="00FC3C06" w:rsidRDefault="00FC3C06" w:rsidP="00864555">
      <w:pPr>
        <w:ind w:firstLine="567"/>
        <w:rPr>
          <w:sz w:val="28"/>
        </w:rPr>
      </w:pPr>
      <w:r w:rsidRPr="00FC3C06">
        <w:rPr>
          <w:sz w:val="28"/>
          <w:lang w:val="en-US"/>
        </w:rPr>
        <w:t xml:space="preserve">4) </w:t>
      </w:r>
      <w:r>
        <w:rPr>
          <w:sz w:val="28"/>
        </w:rPr>
        <w:t>Ошибка</w:t>
      </w:r>
      <w:r w:rsidRPr="00FC3C06"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Shadowing names from outer scope. </w:t>
      </w:r>
      <w:r w:rsidRPr="00FC3C06">
        <w:rPr>
          <w:sz w:val="28"/>
          <w:lang w:val="en-US"/>
        </w:rPr>
        <w:t xml:space="preserve"> </w:t>
      </w:r>
      <w:r>
        <w:rPr>
          <w:sz w:val="28"/>
        </w:rPr>
        <w:t>Она указывает на то, что локальные и глобальные переменные имеют одинаковые имена. При этом конфликта не возникает</w:t>
      </w:r>
      <w:r w:rsidR="00EB0634">
        <w:rPr>
          <w:sz w:val="28"/>
        </w:rPr>
        <w:t>,</w:t>
      </w:r>
      <w:r>
        <w:rPr>
          <w:sz w:val="28"/>
        </w:rPr>
        <w:t xml:space="preserve"> так как в локальных функциях используется та переменная, что ближе по иерархии, то есть локальная. Исправим ошибки, переименовав глобальные переменные.</w:t>
      </w:r>
    </w:p>
    <w:p w:rsidR="00FC3C06" w:rsidRDefault="00FC3C06" w:rsidP="00864555">
      <w:pPr>
        <w:ind w:firstLine="567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20765" cy="11023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34" w:rsidRDefault="00EB0634" w:rsidP="00864555">
      <w:pPr>
        <w:ind w:firstLine="567"/>
        <w:rPr>
          <w:sz w:val="28"/>
        </w:rPr>
      </w:pPr>
      <w:r>
        <w:rPr>
          <w:sz w:val="28"/>
        </w:rPr>
        <w:t xml:space="preserve">5) Следующая ошибка – </w:t>
      </w:r>
      <w:r>
        <w:rPr>
          <w:i/>
          <w:sz w:val="28"/>
          <w:lang w:val="en-US"/>
        </w:rPr>
        <w:t>Type</w:t>
      </w:r>
      <w:r w:rsidRPr="00EB0634">
        <w:rPr>
          <w:i/>
          <w:sz w:val="28"/>
        </w:rPr>
        <w:t xml:space="preserve"> </w:t>
      </w:r>
      <w:r>
        <w:rPr>
          <w:i/>
          <w:sz w:val="28"/>
          <w:lang w:val="en-US"/>
        </w:rPr>
        <w:t>checker</w:t>
      </w:r>
      <w:r w:rsidRPr="00EB0634">
        <w:rPr>
          <w:i/>
          <w:sz w:val="28"/>
        </w:rPr>
        <w:t xml:space="preserve">. </w:t>
      </w:r>
      <w:r>
        <w:rPr>
          <w:sz w:val="28"/>
        </w:rPr>
        <w:t xml:space="preserve">Она возникает, когда типы переменных при присваивании не совпадают. </w:t>
      </w:r>
    </w:p>
    <w:p w:rsidR="00EB0634" w:rsidRDefault="00EB0634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276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06" w:rsidRDefault="00EB0634" w:rsidP="00864555">
      <w:pPr>
        <w:ind w:firstLine="567"/>
        <w:rPr>
          <w:sz w:val="28"/>
        </w:rPr>
      </w:pPr>
      <w:r>
        <w:rPr>
          <w:sz w:val="28"/>
        </w:rPr>
        <w:t xml:space="preserve">Здесь библиотекой </w:t>
      </w:r>
      <w:proofErr w:type="spellStart"/>
      <w:r>
        <w:rPr>
          <w:sz w:val="28"/>
          <w:lang w:val="en-US"/>
        </w:rPr>
        <w:t>numpy</w:t>
      </w:r>
      <w:proofErr w:type="spellEnd"/>
      <w:r w:rsidRPr="00EB0634">
        <w:rPr>
          <w:sz w:val="28"/>
        </w:rPr>
        <w:t xml:space="preserve"> </w:t>
      </w:r>
      <w:r>
        <w:rPr>
          <w:sz w:val="28"/>
        </w:rPr>
        <w:t>ожидался тип переменной «М» (матрица) на входе, а был получен тип «</w:t>
      </w:r>
      <w:proofErr w:type="spellStart"/>
      <w:r>
        <w:rPr>
          <w:sz w:val="28"/>
          <w:lang w:val="en-US"/>
        </w:rPr>
        <w:t>ndarray</w:t>
      </w:r>
      <w:proofErr w:type="spellEnd"/>
      <w:r>
        <w:rPr>
          <w:sz w:val="28"/>
        </w:rPr>
        <w:t>» (</w:t>
      </w:r>
      <w:r>
        <w:rPr>
          <w:sz w:val="28"/>
          <w:lang w:val="en-US"/>
        </w:rPr>
        <w:t>n</w:t>
      </w:r>
      <w:r>
        <w:rPr>
          <w:sz w:val="28"/>
        </w:rPr>
        <w:t>-мерный массив). Эта библиотека способна автоматически приводить один тип к другому, но мы сделаем это вручную.</w:t>
      </w:r>
    </w:p>
    <w:p w:rsidR="009E06A1" w:rsidRDefault="009E06A1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0429" cy="1524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A1" w:rsidRDefault="009905FE" w:rsidP="00864555">
      <w:pPr>
        <w:ind w:firstLine="567"/>
        <w:rPr>
          <w:sz w:val="28"/>
        </w:rPr>
      </w:pPr>
      <w:r>
        <w:rPr>
          <w:sz w:val="28"/>
        </w:rPr>
        <w:t xml:space="preserve">5) </w:t>
      </w:r>
      <w:r>
        <w:rPr>
          <w:i/>
          <w:sz w:val="28"/>
          <w:lang w:val="en-US"/>
        </w:rPr>
        <w:t>Unbound</w:t>
      </w:r>
      <w:r w:rsidRPr="009905FE">
        <w:rPr>
          <w:i/>
          <w:sz w:val="28"/>
        </w:rPr>
        <w:t xml:space="preserve"> </w:t>
      </w:r>
      <w:r>
        <w:rPr>
          <w:i/>
          <w:sz w:val="28"/>
          <w:lang w:val="en-US"/>
        </w:rPr>
        <w:t>local</w:t>
      </w:r>
      <w:r w:rsidRPr="009905FE">
        <w:rPr>
          <w:i/>
          <w:sz w:val="28"/>
        </w:rPr>
        <w:t xml:space="preserve"> </w:t>
      </w:r>
      <w:r>
        <w:rPr>
          <w:i/>
          <w:sz w:val="28"/>
          <w:lang w:val="en-US"/>
        </w:rPr>
        <w:t>variable</w:t>
      </w:r>
      <w:r w:rsidRPr="009905FE">
        <w:rPr>
          <w:i/>
          <w:sz w:val="28"/>
        </w:rPr>
        <w:t xml:space="preserve">. </w:t>
      </w:r>
      <w:r>
        <w:rPr>
          <w:sz w:val="28"/>
        </w:rPr>
        <w:t xml:space="preserve">Переменная может быть вызвана до того, как будет задана. </w:t>
      </w:r>
    </w:p>
    <w:p w:rsidR="009905FE" w:rsidRDefault="009905FE" w:rsidP="00864555">
      <w:pPr>
        <w:ind w:firstLine="567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765" cy="2120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E" w:rsidRPr="009905FE" w:rsidRDefault="009905FE" w:rsidP="00864555">
      <w:pPr>
        <w:ind w:firstLine="567"/>
        <w:rPr>
          <w:sz w:val="28"/>
        </w:rPr>
      </w:pPr>
      <w:r>
        <w:rPr>
          <w:sz w:val="28"/>
        </w:rPr>
        <w:lastRenderedPageBreak/>
        <w:t>Исправим эту ошибку</w:t>
      </w:r>
      <w:r w:rsidR="00947648">
        <w:rPr>
          <w:sz w:val="28"/>
        </w:rPr>
        <w:t>,</w:t>
      </w:r>
      <w:bookmarkStart w:id="0" w:name="_GoBack"/>
      <w:bookmarkEnd w:id="0"/>
      <w:r>
        <w:rPr>
          <w:sz w:val="28"/>
        </w:rPr>
        <w:t xml:space="preserve"> просто задав переменную нулем до цикла.</w:t>
      </w:r>
    </w:p>
    <w:p w:rsidR="004E528A" w:rsidRDefault="00B16323" w:rsidP="00EB243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992AD2" w:rsidRPr="00992AD2" w:rsidRDefault="00992AD2" w:rsidP="00EB243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 изучен встроенный в среду разработки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992AD2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статический анализатор кода.</w:t>
      </w:r>
      <w:r w:rsidR="009D45F0">
        <w:rPr>
          <w:sz w:val="28"/>
          <w:szCs w:val="28"/>
        </w:rPr>
        <w:t xml:space="preserve"> Также были исправлены ошибки, найденные в коде с его помощью. </w:t>
      </w:r>
      <w:r>
        <w:rPr>
          <w:sz w:val="28"/>
          <w:szCs w:val="28"/>
        </w:rPr>
        <w:t xml:space="preserve"> </w:t>
      </w:r>
    </w:p>
    <w:p w:rsidR="0029647C" w:rsidRDefault="0029647C" w:rsidP="00EB243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использованной литературы.</w:t>
      </w:r>
    </w:p>
    <w:p w:rsidR="00290940" w:rsidRPr="00290940" w:rsidRDefault="00290940" w:rsidP="00EB243E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90940">
        <w:rPr>
          <w:sz w:val="28"/>
          <w:szCs w:val="28"/>
        </w:rPr>
        <w:t xml:space="preserve"> </w:t>
      </w:r>
      <w:hyperlink r:id="rId26" w:history="1">
        <w:r w:rsidRPr="00290940">
          <w:rPr>
            <w:rStyle w:val="ac"/>
            <w:sz w:val="28"/>
            <w:szCs w:val="28"/>
            <w:lang w:val="en-US"/>
          </w:rPr>
          <w:t>https</w:t>
        </w:r>
        <w:r w:rsidRPr="00290940">
          <w:rPr>
            <w:rStyle w:val="ac"/>
            <w:sz w:val="28"/>
            <w:szCs w:val="28"/>
          </w:rPr>
          <w:t>://</w:t>
        </w:r>
        <w:r w:rsidRPr="00290940">
          <w:rPr>
            <w:rStyle w:val="ac"/>
            <w:sz w:val="28"/>
            <w:szCs w:val="28"/>
            <w:lang w:val="en-US"/>
          </w:rPr>
          <w:t>www</w:t>
        </w:r>
        <w:r w:rsidRPr="00290940">
          <w:rPr>
            <w:rStyle w:val="ac"/>
            <w:sz w:val="28"/>
            <w:szCs w:val="28"/>
          </w:rPr>
          <w:t>.</w:t>
        </w:r>
        <w:proofErr w:type="spellStart"/>
        <w:r w:rsidRPr="00290940">
          <w:rPr>
            <w:rStyle w:val="ac"/>
            <w:sz w:val="28"/>
            <w:szCs w:val="28"/>
            <w:lang w:val="en-US"/>
          </w:rPr>
          <w:t>jetbrains</w:t>
        </w:r>
        <w:proofErr w:type="spellEnd"/>
        <w:r w:rsidRPr="00290940">
          <w:rPr>
            <w:rStyle w:val="ac"/>
            <w:sz w:val="28"/>
            <w:szCs w:val="28"/>
          </w:rPr>
          <w:t>.</w:t>
        </w:r>
        <w:r w:rsidRPr="00290940">
          <w:rPr>
            <w:rStyle w:val="ac"/>
            <w:sz w:val="28"/>
            <w:szCs w:val="28"/>
            <w:lang w:val="en-US"/>
          </w:rPr>
          <w:t>com</w:t>
        </w:r>
        <w:r w:rsidRPr="00290940">
          <w:rPr>
            <w:rStyle w:val="ac"/>
            <w:sz w:val="28"/>
            <w:szCs w:val="28"/>
          </w:rPr>
          <w:t>/</w:t>
        </w:r>
        <w:r w:rsidRPr="00290940">
          <w:rPr>
            <w:rStyle w:val="ac"/>
            <w:sz w:val="28"/>
            <w:szCs w:val="28"/>
            <w:lang w:val="en-US"/>
          </w:rPr>
          <w:t>help</w:t>
        </w:r>
        <w:r w:rsidRPr="00290940">
          <w:rPr>
            <w:rStyle w:val="ac"/>
            <w:sz w:val="28"/>
            <w:szCs w:val="28"/>
          </w:rPr>
          <w:t>/</w:t>
        </w:r>
        <w:proofErr w:type="spellStart"/>
        <w:r w:rsidRPr="00290940">
          <w:rPr>
            <w:rStyle w:val="ac"/>
            <w:sz w:val="28"/>
            <w:szCs w:val="28"/>
            <w:lang w:val="en-US"/>
          </w:rPr>
          <w:t>pycharm</w:t>
        </w:r>
        <w:proofErr w:type="spellEnd"/>
        <w:r w:rsidRPr="00290940">
          <w:rPr>
            <w:rStyle w:val="ac"/>
            <w:sz w:val="28"/>
            <w:szCs w:val="28"/>
          </w:rPr>
          <w:t>/2016.1/</w:t>
        </w:r>
        <w:r w:rsidRPr="00290940">
          <w:rPr>
            <w:rStyle w:val="ac"/>
            <w:sz w:val="28"/>
            <w:szCs w:val="28"/>
            <w:lang w:val="en-US"/>
          </w:rPr>
          <w:t>code</w:t>
        </w:r>
        <w:r w:rsidRPr="00290940">
          <w:rPr>
            <w:rStyle w:val="ac"/>
            <w:sz w:val="28"/>
            <w:szCs w:val="28"/>
          </w:rPr>
          <w:t>-</w:t>
        </w:r>
        <w:r w:rsidRPr="00290940">
          <w:rPr>
            <w:rStyle w:val="ac"/>
            <w:sz w:val="28"/>
            <w:szCs w:val="28"/>
            <w:lang w:val="en-US"/>
          </w:rPr>
          <w:t>inspection</w:t>
        </w:r>
        <w:r w:rsidRPr="00290940">
          <w:rPr>
            <w:rStyle w:val="ac"/>
            <w:sz w:val="28"/>
            <w:szCs w:val="28"/>
          </w:rPr>
          <w:t>.</w:t>
        </w:r>
        <w:r w:rsidRPr="00290940">
          <w:rPr>
            <w:rStyle w:val="ac"/>
            <w:sz w:val="28"/>
            <w:szCs w:val="28"/>
            <w:lang w:val="en-US"/>
          </w:rPr>
          <w:t>html</w:t>
        </w:r>
      </w:hyperlink>
    </w:p>
    <w:sectPr w:rsidR="00290940" w:rsidRPr="00290940" w:rsidSect="00422BC5">
      <w:footerReference w:type="default" r:id="rId27"/>
      <w:pgSz w:w="11906" w:h="16838"/>
      <w:pgMar w:top="851" w:right="1133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72D" w:rsidRDefault="0021072D" w:rsidP="00B91876">
      <w:pPr>
        <w:spacing w:after="0"/>
      </w:pPr>
      <w:r>
        <w:separator/>
      </w:r>
    </w:p>
  </w:endnote>
  <w:endnote w:type="continuationSeparator" w:id="0">
    <w:p w:rsidR="0021072D" w:rsidRDefault="0021072D" w:rsidP="00B91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34751"/>
      <w:docPartObj>
        <w:docPartGallery w:val="Page Numbers (Bottom of Page)"/>
        <w:docPartUnique/>
      </w:docPartObj>
    </w:sdtPr>
    <w:sdtEndPr/>
    <w:sdtContent>
      <w:p w:rsidR="00047C1E" w:rsidRDefault="00047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6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72D" w:rsidRDefault="0021072D" w:rsidP="00B91876">
      <w:pPr>
        <w:spacing w:after="0"/>
      </w:pPr>
      <w:r>
        <w:separator/>
      </w:r>
    </w:p>
  </w:footnote>
  <w:footnote w:type="continuationSeparator" w:id="0">
    <w:p w:rsidR="0021072D" w:rsidRDefault="0021072D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1D0A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E13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8E04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8C67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624A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4719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75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6"/>
    <w:rsid w:val="00012AE6"/>
    <w:rsid w:val="000216BB"/>
    <w:rsid w:val="000419B3"/>
    <w:rsid w:val="00047C1E"/>
    <w:rsid w:val="00056F9F"/>
    <w:rsid w:val="00062E46"/>
    <w:rsid w:val="000668A0"/>
    <w:rsid w:val="000C601B"/>
    <w:rsid w:val="000F4496"/>
    <w:rsid w:val="00104456"/>
    <w:rsid w:val="00114AD7"/>
    <w:rsid w:val="001669E9"/>
    <w:rsid w:val="00173095"/>
    <w:rsid w:val="001A1307"/>
    <w:rsid w:val="001A335A"/>
    <w:rsid w:val="001B790E"/>
    <w:rsid w:val="001C0B8E"/>
    <w:rsid w:val="001C26DE"/>
    <w:rsid w:val="001D73A5"/>
    <w:rsid w:val="001E3F31"/>
    <w:rsid w:val="0021072D"/>
    <w:rsid w:val="00223452"/>
    <w:rsid w:val="00224BC3"/>
    <w:rsid w:val="002562DA"/>
    <w:rsid w:val="00266A57"/>
    <w:rsid w:val="00290940"/>
    <w:rsid w:val="002910CE"/>
    <w:rsid w:val="00295A80"/>
    <w:rsid w:val="0029647C"/>
    <w:rsid w:val="002D37B9"/>
    <w:rsid w:val="002D68D1"/>
    <w:rsid w:val="002F497E"/>
    <w:rsid w:val="00303350"/>
    <w:rsid w:val="00313095"/>
    <w:rsid w:val="0036282E"/>
    <w:rsid w:val="003710B9"/>
    <w:rsid w:val="00373CAF"/>
    <w:rsid w:val="00374C7D"/>
    <w:rsid w:val="003761CF"/>
    <w:rsid w:val="0037749B"/>
    <w:rsid w:val="0039744F"/>
    <w:rsid w:val="003E1904"/>
    <w:rsid w:val="00422BC5"/>
    <w:rsid w:val="00430599"/>
    <w:rsid w:val="00445F0C"/>
    <w:rsid w:val="0044675B"/>
    <w:rsid w:val="00457B55"/>
    <w:rsid w:val="00465757"/>
    <w:rsid w:val="0049705E"/>
    <w:rsid w:val="004A3CFC"/>
    <w:rsid w:val="004C5C76"/>
    <w:rsid w:val="004C7506"/>
    <w:rsid w:val="004D2E8C"/>
    <w:rsid w:val="004E528A"/>
    <w:rsid w:val="004F3D4E"/>
    <w:rsid w:val="004F726F"/>
    <w:rsid w:val="00501B17"/>
    <w:rsid w:val="00517DFA"/>
    <w:rsid w:val="00576780"/>
    <w:rsid w:val="005927A1"/>
    <w:rsid w:val="005E6908"/>
    <w:rsid w:val="00602749"/>
    <w:rsid w:val="00610D73"/>
    <w:rsid w:val="00613028"/>
    <w:rsid w:val="0061657A"/>
    <w:rsid w:val="00631D6D"/>
    <w:rsid w:val="00645EA2"/>
    <w:rsid w:val="00651260"/>
    <w:rsid w:val="00687EE3"/>
    <w:rsid w:val="006A085B"/>
    <w:rsid w:val="006A7A20"/>
    <w:rsid w:val="006B0FC3"/>
    <w:rsid w:val="007105E4"/>
    <w:rsid w:val="00720FB1"/>
    <w:rsid w:val="00731D80"/>
    <w:rsid w:val="00764171"/>
    <w:rsid w:val="00783121"/>
    <w:rsid w:val="007A53A3"/>
    <w:rsid w:val="007C05F5"/>
    <w:rsid w:val="007F0517"/>
    <w:rsid w:val="007F7077"/>
    <w:rsid w:val="00810CAA"/>
    <w:rsid w:val="00825C1E"/>
    <w:rsid w:val="00826387"/>
    <w:rsid w:val="008279D9"/>
    <w:rsid w:val="00835DCB"/>
    <w:rsid w:val="00844750"/>
    <w:rsid w:val="00864555"/>
    <w:rsid w:val="00870C98"/>
    <w:rsid w:val="0088510D"/>
    <w:rsid w:val="00896AF1"/>
    <w:rsid w:val="008B0717"/>
    <w:rsid w:val="008B68C1"/>
    <w:rsid w:val="008E3CBD"/>
    <w:rsid w:val="00921531"/>
    <w:rsid w:val="00947648"/>
    <w:rsid w:val="00967CBE"/>
    <w:rsid w:val="009835BD"/>
    <w:rsid w:val="009905FE"/>
    <w:rsid w:val="00992AD2"/>
    <w:rsid w:val="009A1CEB"/>
    <w:rsid w:val="009A2165"/>
    <w:rsid w:val="009A5DF9"/>
    <w:rsid w:val="009C0746"/>
    <w:rsid w:val="009C2DDF"/>
    <w:rsid w:val="009D1F8E"/>
    <w:rsid w:val="009D45F0"/>
    <w:rsid w:val="009E06A1"/>
    <w:rsid w:val="009E23B6"/>
    <w:rsid w:val="009E3653"/>
    <w:rsid w:val="00A033EF"/>
    <w:rsid w:val="00A06661"/>
    <w:rsid w:val="00A14799"/>
    <w:rsid w:val="00A27BC2"/>
    <w:rsid w:val="00A43685"/>
    <w:rsid w:val="00A76BCD"/>
    <w:rsid w:val="00A8374D"/>
    <w:rsid w:val="00A9262F"/>
    <w:rsid w:val="00AA0390"/>
    <w:rsid w:val="00AA1088"/>
    <w:rsid w:val="00AD47CE"/>
    <w:rsid w:val="00AE03F4"/>
    <w:rsid w:val="00AE5956"/>
    <w:rsid w:val="00AF7BBC"/>
    <w:rsid w:val="00B040FB"/>
    <w:rsid w:val="00B16323"/>
    <w:rsid w:val="00B251FB"/>
    <w:rsid w:val="00B25785"/>
    <w:rsid w:val="00B4767E"/>
    <w:rsid w:val="00B63CD9"/>
    <w:rsid w:val="00B75A2D"/>
    <w:rsid w:val="00B91876"/>
    <w:rsid w:val="00B964F9"/>
    <w:rsid w:val="00BA0302"/>
    <w:rsid w:val="00BA533B"/>
    <w:rsid w:val="00BB30E7"/>
    <w:rsid w:val="00BC5A41"/>
    <w:rsid w:val="00BE3046"/>
    <w:rsid w:val="00BE5FFF"/>
    <w:rsid w:val="00BE75E2"/>
    <w:rsid w:val="00C54095"/>
    <w:rsid w:val="00CA45FF"/>
    <w:rsid w:val="00CB0966"/>
    <w:rsid w:val="00CF1C25"/>
    <w:rsid w:val="00D22720"/>
    <w:rsid w:val="00D3026F"/>
    <w:rsid w:val="00D33B1F"/>
    <w:rsid w:val="00D36783"/>
    <w:rsid w:val="00D55F48"/>
    <w:rsid w:val="00D949AA"/>
    <w:rsid w:val="00DB3EC7"/>
    <w:rsid w:val="00DB5436"/>
    <w:rsid w:val="00DB58B4"/>
    <w:rsid w:val="00DD17EA"/>
    <w:rsid w:val="00DD2ABD"/>
    <w:rsid w:val="00E07EFA"/>
    <w:rsid w:val="00E106CD"/>
    <w:rsid w:val="00E1323E"/>
    <w:rsid w:val="00E15CBE"/>
    <w:rsid w:val="00E20542"/>
    <w:rsid w:val="00E27FF2"/>
    <w:rsid w:val="00E724FA"/>
    <w:rsid w:val="00E7545F"/>
    <w:rsid w:val="00E93F6C"/>
    <w:rsid w:val="00E95C4F"/>
    <w:rsid w:val="00EB0634"/>
    <w:rsid w:val="00EB243E"/>
    <w:rsid w:val="00EC01A4"/>
    <w:rsid w:val="00EE13DA"/>
    <w:rsid w:val="00EF0099"/>
    <w:rsid w:val="00F07535"/>
    <w:rsid w:val="00F32AFD"/>
    <w:rsid w:val="00F47ADD"/>
    <w:rsid w:val="00F57FDB"/>
    <w:rsid w:val="00F77F05"/>
    <w:rsid w:val="00FC3C06"/>
    <w:rsid w:val="00FD6715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2964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296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jetbrains.com/help/pycharm/2016.1/code-inspec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020B4-7653-43FE-8B63-B48C7F87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3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Илья Шепель</cp:lastModifiedBy>
  <cp:revision>3</cp:revision>
  <dcterms:created xsi:type="dcterms:W3CDTF">2016-11-27T15:15:00Z</dcterms:created>
  <dcterms:modified xsi:type="dcterms:W3CDTF">2016-11-27T15:19:00Z</dcterms:modified>
</cp:coreProperties>
</file>