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42E">
        <w:rPr>
          <w:rFonts w:ascii="Times New Roman" w:eastAsia="Times New Roman" w:hAnsi="Times New Roman" w:cs="Times New Roman"/>
          <w:sz w:val="20"/>
          <w:szCs w:val="20"/>
        </w:rPr>
        <w:t>МИНОБРНАУКИ РОССИИ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«ЮЖНЫЙ ФЕДЕРАЛЬНЫЙ УНИВЕРСИТЕТ»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Инженерно-технологическая академия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компьютерных технологий и информационной безопасности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Математического обеспечения и применения ЭВМ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42E">
        <w:rPr>
          <w:rFonts w:ascii="Times New Roman" w:hAnsi="Times New Roman"/>
          <w:noProof/>
          <w:sz w:val="24"/>
        </w:rPr>
        <w:drawing>
          <wp:inline distT="0" distB="0" distL="19050" distR="7620">
            <wp:extent cx="982980" cy="896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2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09542E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9050" distR="9525">
            <wp:extent cx="1019175" cy="895350"/>
            <wp:effectExtent l="0" t="0" r="0" b="0"/>
            <wp:docPr id="20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E" w:rsidRPr="0009542E" w:rsidRDefault="0009542E" w:rsidP="0009542E">
      <w:pPr>
        <w:spacing w:before="1320"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</w:pPr>
      <w:r w:rsidRPr="0009542E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ОТЧ</w:t>
      </w:r>
      <w:r w:rsidR="00851D09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Е</w:t>
      </w:r>
      <w:r w:rsidRPr="0009542E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Т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34"/>
        </w:rPr>
      </w:pPr>
      <w:r>
        <w:rPr>
          <w:rFonts w:ascii="Times New Roman" w:eastAsia="Times New Roman" w:hAnsi="Times New Roman" w:cs="Times New Roman"/>
          <w:sz w:val="40"/>
          <w:szCs w:val="34"/>
        </w:rPr>
        <w:t>по лабораторной работе</w:t>
      </w:r>
    </w:p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9542E">
        <w:rPr>
          <w:rFonts w:ascii="Times New Roman" w:eastAsia="Times New Roman" w:hAnsi="Times New Roman" w:cs="Times New Roman"/>
          <w:sz w:val="40"/>
          <w:szCs w:val="34"/>
        </w:rPr>
        <w:t>по курсу</w:t>
      </w:r>
      <w:r w:rsidRPr="0009542E">
        <w:rPr>
          <w:rFonts w:ascii="Times New Roman" w:eastAsia="Times New Roman" w:hAnsi="Times New Roman" w:cs="Times New Roman"/>
          <w:sz w:val="44"/>
          <w:szCs w:val="36"/>
        </w:rPr>
        <w:t xml:space="preserve"> «</w:t>
      </w:r>
      <w:r w:rsidRPr="0009542E">
        <w:rPr>
          <w:rFonts w:ascii="Times New Roman" w:eastAsia="Times New Roman" w:hAnsi="Times New Roman" w:cs="Times New Roman"/>
          <w:bCs/>
          <w:sz w:val="40"/>
          <w:szCs w:val="40"/>
        </w:rPr>
        <w:t>ОСРВ</w:t>
      </w:r>
      <w:r w:rsidRPr="0009542E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9542E">
        <w:rPr>
          <w:rFonts w:ascii="Times New Roman" w:eastAsia="Times New Roman" w:hAnsi="Times New Roman" w:cs="Times New Roman"/>
          <w:sz w:val="32"/>
          <w:szCs w:val="32"/>
        </w:rPr>
        <w:t>на тему «Разработка клиент-серверного приложения для ОСРВ QNX»</w:t>
      </w:r>
    </w:p>
    <w:p w:rsidR="0009542E" w:rsidRPr="0009542E" w:rsidRDefault="0009542E" w:rsidP="0009542E">
      <w:pPr>
        <w:spacing w:before="96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ст. группы КТмо1-3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542E">
        <w:rPr>
          <w:rFonts w:ascii="Times New Roman" w:eastAsia="Times New Roman" w:hAnsi="Times New Roman" w:cs="Times New Roman"/>
          <w:sz w:val="28"/>
          <w:szCs w:val="28"/>
        </w:rPr>
        <w:t>Шепель</w:t>
      </w:r>
      <w:proofErr w:type="spellEnd"/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И. О.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Куприянова А. А.</w:t>
      </w:r>
    </w:p>
    <w:p w:rsidR="0009542E" w:rsidRPr="0009542E" w:rsidRDefault="0009542E" w:rsidP="0009542E">
      <w:pP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09542E" w:rsidRPr="0009542E" w:rsidRDefault="0009542E" w:rsidP="0009542E">
      <w:pPr>
        <w:spacing w:after="0" w:line="240" w:lineRule="auto"/>
        <w:ind w:left="5387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преподаватель МОП ЭВМ</w:t>
      </w:r>
    </w:p>
    <w:p w:rsidR="0009542E" w:rsidRPr="0009542E" w:rsidRDefault="0009542E" w:rsidP="0009542E">
      <w:pPr>
        <w:spacing w:after="0" w:line="240" w:lineRule="auto"/>
        <w:ind w:left="5387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542E">
        <w:rPr>
          <w:rFonts w:ascii="Times New Roman" w:eastAsia="Times New Roman" w:hAnsi="Times New Roman" w:cs="Times New Roman"/>
          <w:sz w:val="28"/>
          <w:szCs w:val="28"/>
        </w:rPr>
        <w:t>Пирская</w:t>
      </w:r>
      <w:proofErr w:type="spellEnd"/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Л. В.</w:t>
      </w:r>
    </w:p>
    <w:p w:rsidR="0009542E" w:rsidRPr="0009542E" w:rsidRDefault="0009542E" w:rsidP="0009542E">
      <w:pPr>
        <w:pBdr>
          <w:bottom w:val="single" w:sz="12" w:space="1" w:color="00000A"/>
        </w:pBd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Оценка</w:t>
      </w:r>
    </w:p>
    <w:p w:rsidR="0009542E" w:rsidRPr="0009542E" w:rsidRDefault="0009542E" w:rsidP="0009542E">
      <w:pPr>
        <w:pBdr>
          <w:bottom w:val="single" w:sz="12" w:space="1" w:color="00000A"/>
        </w:pBd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42E" w:rsidRPr="0009542E" w:rsidRDefault="0009542E" w:rsidP="0009542E">
      <w:pPr>
        <w:spacing w:before="240" w:after="0" w:line="240" w:lineRule="auto"/>
        <w:ind w:left="5387"/>
        <w:jc w:val="both"/>
        <w:rPr>
          <w:rFonts w:ascii="Times New Roman" w:hAnsi="Times New Roman"/>
          <w:sz w:val="24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«____»  __________ </w:t>
      </w:r>
      <w:r w:rsidR="00A6700D" w:rsidRPr="00A6700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9542E">
        <w:rPr>
          <w:rFonts w:ascii="Times New Roman" w:hAnsi="Times New Roman"/>
          <w:sz w:val="24"/>
        </w:rPr>
        <w:instrText>TIME \@"yyyy"</w:instrText>
      </w:r>
      <w:r w:rsidR="00A6700D" w:rsidRPr="0009542E">
        <w:rPr>
          <w:rFonts w:ascii="Times New Roman" w:hAnsi="Times New Roman"/>
          <w:sz w:val="24"/>
        </w:rPr>
        <w:fldChar w:fldCharType="separate"/>
      </w:r>
      <w:r w:rsidR="00606626">
        <w:rPr>
          <w:rFonts w:ascii="Times New Roman" w:hAnsi="Times New Roman"/>
          <w:noProof/>
          <w:sz w:val="24"/>
        </w:rPr>
        <w:t>2017</w:t>
      </w:r>
      <w:r w:rsidR="00A6700D" w:rsidRPr="0009542E">
        <w:rPr>
          <w:rFonts w:ascii="Times New Roman" w:hAnsi="Times New Roman"/>
          <w:sz w:val="24"/>
        </w:rPr>
        <w:fldChar w:fldCharType="end"/>
      </w: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9542E" w:rsidRDefault="0009542E" w:rsidP="0009542E">
      <w:pPr>
        <w:spacing w:before="1440" w:after="0" w:line="240" w:lineRule="auto"/>
        <w:jc w:val="center"/>
        <w:rPr>
          <w:rFonts w:ascii="Times New Roman" w:hAnsi="Times New Roman"/>
          <w:sz w:val="24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Таганрог </w:t>
      </w:r>
      <w:r w:rsidR="00A6700D" w:rsidRPr="00A6700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9542E">
        <w:rPr>
          <w:rFonts w:ascii="Times New Roman" w:hAnsi="Times New Roman"/>
          <w:sz w:val="24"/>
        </w:rPr>
        <w:instrText>TIME \@"yyyy"</w:instrText>
      </w:r>
      <w:r w:rsidR="00A6700D" w:rsidRPr="0009542E">
        <w:rPr>
          <w:rFonts w:ascii="Times New Roman" w:hAnsi="Times New Roman"/>
          <w:sz w:val="24"/>
        </w:rPr>
        <w:fldChar w:fldCharType="separate"/>
      </w:r>
      <w:r w:rsidR="00606626">
        <w:rPr>
          <w:rFonts w:ascii="Times New Roman" w:hAnsi="Times New Roman"/>
          <w:noProof/>
          <w:sz w:val="24"/>
        </w:rPr>
        <w:t>2017</w:t>
      </w:r>
      <w:r w:rsidR="00A6700D" w:rsidRPr="0009542E">
        <w:rPr>
          <w:rFonts w:ascii="Times New Roman" w:hAnsi="Times New Roman"/>
          <w:sz w:val="24"/>
        </w:rPr>
        <w:fldChar w:fldCharType="end"/>
      </w:r>
    </w:p>
    <w:p w:rsidR="0009542E" w:rsidRDefault="000954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65928" w:rsidRDefault="000C3BF9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65928">
        <w:rPr>
          <w:rFonts w:ascii="Times New Roman" w:hAnsi="Times New Roman"/>
          <w:b/>
          <w:sz w:val="32"/>
          <w:szCs w:val="32"/>
        </w:rPr>
        <w:lastRenderedPageBreak/>
        <w:t>Цель работы.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C3BF9" w:rsidRDefault="000C3BF9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C3BF9">
        <w:rPr>
          <w:rFonts w:ascii="Times New Roman" w:hAnsi="Times New Roman"/>
          <w:sz w:val="28"/>
          <w:szCs w:val="28"/>
        </w:rPr>
        <w:t>Необходимо разработать сетевое многопоточное приложение, реализующее классическую задачу из области синхронизации проц</w:t>
      </w:r>
      <w:r>
        <w:rPr>
          <w:rFonts w:ascii="Times New Roman" w:hAnsi="Times New Roman"/>
          <w:sz w:val="28"/>
          <w:szCs w:val="28"/>
        </w:rPr>
        <w:t>ессов «поставщики-потребители»</w:t>
      </w:r>
      <w:r w:rsidRPr="000C3BF9">
        <w:rPr>
          <w:rFonts w:ascii="Times New Roman" w:hAnsi="Times New Roman"/>
          <w:sz w:val="28"/>
          <w:szCs w:val="28"/>
        </w:rPr>
        <w:t xml:space="preserve"> в ра</w:t>
      </w:r>
      <w:r>
        <w:rPr>
          <w:rFonts w:ascii="Times New Roman" w:hAnsi="Times New Roman"/>
          <w:sz w:val="28"/>
          <w:szCs w:val="28"/>
        </w:rPr>
        <w:t>спределенной среде QNX.</w:t>
      </w:r>
    </w:p>
    <w:p w:rsidR="001D52A2" w:rsidRDefault="001D52A2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5928" w:rsidRDefault="000C3BF9" w:rsidP="00606626">
      <w:pPr>
        <w:pStyle w:val="Standard"/>
        <w:spacing w:after="120"/>
        <w:ind w:firstLine="567"/>
        <w:jc w:val="both"/>
        <w:rPr>
          <w:sz w:val="28"/>
          <w:szCs w:val="28"/>
        </w:rPr>
      </w:pPr>
      <w:r w:rsidRPr="00065928">
        <w:rPr>
          <w:rFonts w:ascii="Times New Roman" w:hAnsi="Times New Roman"/>
          <w:b/>
          <w:sz w:val="32"/>
          <w:szCs w:val="32"/>
        </w:rPr>
        <w:t>Задание.</w:t>
      </w:r>
      <w:r w:rsidRPr="000C3BF9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606626" w:rsidRPr="00606626" w:rsidRDefault="00606626" w:rsidP="006A4414">
      <w:pPr>
        <w:pStyle w:val="Standard"/>
        <w:spacing w:after="120"/>
        <w:ind w:firstLine="567"/>
        <w:jc w:val="both"/>
      </w:pPr>
      <w:r w:rsidRPr="00606626">
        <w:rPr>
          <w:sz w:val="28"/>
          <w:szCs w:val="28"/>
        </w:rPr>
        <w:t>Поставщик (</w:t>
      </w:r>
      <w:r>
        <w:rPr>
          <w:sz w:val="28"/>
          <w:szCs w:val="28"/>
        </w:rPr>
        <w:t>далее – сервер)</w:t>
      </w:r>
      <w:r w:rsidRPr="00606626">
        <w:rPr>
          <w:sz w:val="28"/>
          <w:szCs w:val="28"/>
        </w:rPr>
        <w:t xml:space="preserve"> должен прочитать файл с любым изображением в формате BMP или TGA, повернуть его на заранее заданный угол и отправить его потребителю</w:t>
      </w:r>
      <w:r>
        <w:rPr>
          <w:sz w:val="28"/>
          <w:szCs w:val="28"/>
        </w:rPr>
        <w:t xml:space="preserve"> (далее – клиент)</w:t>
      </w:r>
      <w:r w:rsidRPr="00606626">
        <w:rPr>
          <w:sz w:val="28"/>
          <w:szCs w:val="28"/>
        </w:rPr>
        <w:t xml:space="preserve">. При этом </w:t>
      </w:r>
      <w:r>
        <w:rPr>
          <w:sz w:val="28"/>
          <w:szCs w:val="28"/>
        </w:rPr>
        <w:t>сервер</w:t>
      </w:r>
      <w:r w:rsidRPr="00606626">
        <w:rPr>
          <w:sz w:val="28"/>
          <w:szCs w:val="28"/>
        </w:rPr>
        <w:t xml:space="preserve"> должен отправлять файл по частям через равные промежутки времени (100 мс). Размер части в байтах </w:t>
      </w:r>
      <w:r>
        <w:rPr>
          <w:sz w:val="28"/>
          <w:szCs w:val="28"/>
        </w:rPr>
        <w:t>зада</w:t>
      </w:r>
      <w:r w:rsidR="00851D09">
        <w:rPr>
          <w:sz w:val="28"/>
          <w:szCs w:val="28"/>
        </w:rPr>
        <w:t>е</w:t>
      </w:r>
      <w:r>
        <w:rPr>
          <w:sz w:val="28"/>
          <w:szCs w:val="28"/>
        </w:rPr>
        <w:t>тся</w:t>
      </w:r>
      <w:r w:rsidRPr="00606626">
        <w:rPr>
          <w:sz w:val="28"/>
          <w:szCs w:val="28"/>
        </w:rPr>
        <w:t xml:space="preserve"> в параметрах приложения при запуске.  Части файла </w:t>
      </w:r>
      <w:r>
        <w:rPr>
          <w:sz w:val="28"/>
          <w:szCs w:val="28"/>
        </w:rPr>
        <w:t>отправляются не последовательно, а перемешанными</w:t>
      </w:r>
      <w:r w:rsidRPr="00606626">
        <w:rPr>
          <w:sz w:val="28"/>
          <w:szCs w:val="28"/>
        </w:rPr>
        <w:t xml:space="preserve">, но так, чтобы их последовательность можно было восстановить на принимающей стороне. </w:t>
      </w:r>
      <w:r>
        <w:rPr>
          <w:sz w:val="28"/>
          <w:szCs w:val="28"/>
        </w:rPr>
        <w:t>Клиент</w:t>
      </w:r>
      <w:r w:rsidRPr="00606626">
        <w:rPr>
          <w:sz w:val="28"/>
          <w:szCs w:val="28"/>
        </w:rPr>
        <w:t>, получив все части, должен масштабировать изображение (увеличить или уменьшить, фактор задается в параметрах приложения при запуске). Приложение должно быть организовано следующим образом: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noProof/>
          <w:kern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48120"/>
            <wp:effectExtent l="0" t="0" r="0" b="0"/>
            <wp:wrapSquare wrapText="bothSides"/>
            <wp:docPr id="4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№1 — периодически (100 мс) выбирает из буфера часть и отсылает по сети потоку №2;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№3 — считывает входной файл, поворачивает изображение и разбивает его на части, далее помещая их в буфер;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№2 — принимает части изображения по сети и кладет их в буфер;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№4 — берет из буфера все части, составляет изображение, масштабирует его и сохраняет в файл;</w:t>
      </w:r>
    </w:p>
    <w:p w:rsid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Р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азмер буферов задается константой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 В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случае переполнения буфера поток №3 блокируется, возобновляя работу при наличии места в буфере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 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лгоритм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обработки изображений может быть любым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lastRenderedPageBreak/>
        <w:t>Т.к.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буфер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клиента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также конечного размера, то поток №4 должен успевать обрабатывать части из буфера так, чтобы буфер не переполнялся, иначе необходимо генерировать исключительную ситуацию, с ее последующей обработкой как на стороне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клиента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, так и на стороне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сервера.</w:t>
      </w:r>
    </w:p>
    <w:p w:rsidR="000C3BF9" w:rsidRDefault="00606626" w:rsidP="00606626">
      <w:pPr>
        <w:spacing w:after="120" w:line="240" w:lineRule="auto"/>
        <w:ind w:firstLine="567"/>
        <w:jc w:val="both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В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случае успешной работы приложения, выходной файл должен содержать первоначальное изображение повернутое на заданный угол и корректно масштабированное (увеличенное или уменьшенное).</w:t>
      </w:r>
    </w:p>
    <w:p w:rsidR="001D52A2" w:rsidRDefault="001D52A2" w:rsidP="00606626">
      <w:pPr>
        <w:spacing w:after="120" w:line="240" w:lineRule="auto"/>
        <w:ind w:firstLine="567"/>
        <w:jc w:val="both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</w:p>
    <w:p w:rsidR="00065928" w:rsidRPr="00065928" w:rsidRDefault="00065928" w:rsidP="004452C9">
      <w:pPr>
        <w:pStyle w:val="Standard"/>
        <w:spacing w:after="120"/>
        <w:ind w:firstLine="567"/>
        <w:jc w:val="both"/>
        <w:rPr>
          <w:b/>
          <w:sz w:val="32"/>
          <w:szCs w:val="32"/>
        </w:rPr>
      </w:pPr>
      <w:r w:rsidRPr="00065928">
        <w:rPr>
          <w:b/>
          <w:sz w:val="32"/>
          <w:szCs w:val="32"/>
        </w:rPr>
        <w:t>Описание используемых при разработке средств для создания, взаимодействия и синхронизации сетевых процессов и потоков.</w:t>
      </w:r>
    </w:p>
    <w:p w:rsidR="00043228" w:rsidRDefault="004452C9" w:rsidP="004452C9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сетевых процессов и потоков использовал</w:t>
      </w:r>
      <w:r w:rsidR="00043228">
        <w:rPr>
          <w:rFonts w:ascii="Times New Roman" w:hAnsi="Times New Roman"/>
          <w:sz w:val="28"/>
          <w:szCs w:val="28"/>
        </w:rPr>
        <w:t>ись следующие средства:</w:t>
      </w:r>
    </w:p>
    <w:p w:rsidR="004452C9" w:rsidRPr="00043228" w:rsidRDefault="00043228" w:rsidP="00043228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52C9" w:rsidRPr="00043228">
        <w:rPr>
          <w:sz w:val="28"/>
          <w:szCs w:val="28"/>
        </w:rPr>
        <w:t>Qnet</w:t>
      </w:r>
      <w:proofErr w:type="spellEnd"/>
      <w:r w:rsidR="004452C9" w:rsidRPr="00043228">
        <w:rPr>
          <w:sz w:val="28"/>
          <w:szCs w:val="28"/>
        </w:rPr>
        <w:t xml:space="preserve"> — собственный протокол QNX сетевой подсистемы </w:t>
      </w:r>
      <w:proofErr w:type="spellStart"/>
      <w:r w:rsidR="004452C9" w:rsidRPr="00043228">
        <w:rPr>
          <w:sz w:val="28"/>
          <w:szCs w:val="28"/>
        </w:rPr>
        <w:t>io-pkt</w:t>
      </w:r>
      <w:proofErr w:type="spellEnd"/>
      <w:r w:rsidR="004452C9" w:rsidRPr="00043228">
        <w:rPr>
          <w:sz w:val="28"/>
          <w:szCs w:val="28"/>
        </w:rPr>
        <w:t xml:space="preserve">. Протокол </w:t>
      </w:r>
      <w:proofErr w:type="spellStart"/>
      <w:r w:rsidR="004452C9" w:rsidRPr="00043228">
        <w:rPr>
          <w:sz w:val="28"/>
          <w:szCs w:val="28"/>
        </w:rPr>
        <w:t>Qnet</w:t>
      </w:r>
      <w:proofErr w:type="spellEnd"/>
      <w:r w:rsidR="004452C9" w:rsidRPr="00043228">
        <w:rPr>
          <w:sz w:val="28"/>
          <w:szCs w:val="28"/>
        </w:rPr>
        <w:t xml:space="preserve"> распространяет механизм обмена сообщениями на сеть </w:t>
      </w:r>
      <w:proofErr w:type="spellStart"/>
      <w:r w:rsidR="004452C9" w:rsidRPr="00043228">
        <w:rPr>
          <w:sz w:val="28"/>
          <w:szCs w:val="28"/>
        </w:rPr>
        <w:t>микроядер</w:t>
      </w:r>
      <w:proofErr w:type="spellEnd"/>
      <w:r w:rsidR="004452C9" w:rsidRPr="00043228">
        <w:rPr>
          <w:sz w:val="28"/>
          <w:szCs w:val="28"/>
        </w:rPr>
        <w:t xml:space="preserve"> QNX </w:t>
      </w:r>
      <w:proofErr w:type="spellStart"/>
      <w:r w:rsidR="004452C9" w:rsidRPr="00043228">
        <w:rPr>
          <w:sz w:val="28"/>
          <w:szCs w:val="28"/>
        </w:rPr>
        <w:t>Neutrino</w:t>
      </w:r>
      <w:proofErr w:type="spellEnd"/>
      <w:r w:rsidR="004452C9" w:rsidRPr="00043228">
        <w:rPr>
          <w:sz w:val="28"/>
          <w:szCs w:val="28"/>
        </w:rPr>
        <w:t>. Необходимый модуль подключается следующей командой:</w:t>
      </w:r>
    </w:p>
    <w:p w:rsidR="001D52A2" w:rsidRPr="00043228" w:rsidRDefault="004452C9" w:rsidP="001D52A2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mount -</w:t>
      </w:r>
      <w:proofErr w:type="spellStart"/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Tio-pkt</w:t>
      </w:r>
      <w:proofErr w:type="spellEnd"/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 xml:space="preserve"> lsm-qnet.so</w:t>
      </w:r>
      <w:r w:rsidRPr="004452C9">
        <w:rPr>
          <w:rFonts w:ascii="Courier New" w:hAnsi="Courier New" w:cs="Courier New"/>
          <w:color w:val="333333"/>
          <w:sz w:val="13"/>
          <w:szCs w:val="13"/>
          <w:shd w:val="clear" w:color="auto" w:fill="F8F8F8"/>
          <w:lang w:val="en-US"/>
        </w:rPr>
        <w:t>.</w:t>
      </w:r>
    </w:p>
    <w:p w:rsidR="001D52A2" w:rsidRDefault="001D52A2" w:rsidP="001D52A2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 w:rsidRPr="001D52A2">
        <w:rPr>
          <w:sz w:val="28"/>
          <w:szCs w:val="28"/>
          <w:lang w:val="en-US"/>
        </w:rPr>
        <w:t xml:space="preserve"> </w:t>
      </w:r>
      <w:r w:rsidRPr="001D52A2">
        <w:rPr>
          <w:sz w:val="28"/>
          <w:szCs w:val="28"/>
        </w:rPr>
        <w:t>SRR-механизм обмена сообщениями в QN</w:t>
      </w:r>
      <w:r w:rsidRPr="001D52A2">
        <w:rPr>
          <w:sz w:val="28"/>
          <w:szCs w:val="28"/>
          <w:lang w:val="en-US"/>
        </w:rPr>
        <w:t>X</w:t>
      </w:r>
      <w:r w:rsidRPr="001D52A2">
        <w:rPr>
          <w:sz w:val="28"/>
          <w:szCs w:val="28"/>
        </w:rPr>
        <w:t>. Назван так по первым буквам тр</w:t>
      </w:r>
      <w:r w:rsidR="00851D09">
        <w:rPr>
          <w:sz w:val="28"/>
          <w:szCs w:val="28"/>
        </w:rPr>
        <w:t>е</w:t>
      </w:r>
      <w:r w:rsidRPr="001D52A2">
        <w:rPr>
          <w:sz w:val="28"/>
          <w:szCs w:val="28"/>
        </w:rPr>
        <w:t xml:space="preserve">х основных функций, применяемых при обмене сообщениями1. </w:t>
      </w:r>
      <w:proofErr w:type="spellStart"/>
      <w:r w:rsidRPr="001D52A2">
        <w:rPr>
          <w:sz w:val="28"/>
          <w:szCs w:val="28"/>
        </w:rPr>
        <w:t>MsgSend</w:t>
      </w:r>
      <w:proofErr w:type="spellEnd"/>
      <w:r w:rsidRPr="001D52A2">
        <w:rPr>
          <w:sz w:val="28"/>
          <w:szCs w:val="28"/>
        </w:rPr>
        <w:t xml:space="preserve">() служит для отправки сообщения, </w:t>
      </w:r>
      <w:proofErr w:type="spellStart"/>
      <w:r w:rsidRPr="001D52A2">
        <w:rPr>
          <w:sz w:val="28"/>
          <w:szCs w:val="28"/>
        </w:rPr>
        <w:t>MsgReceive</w:t>
      </w:r>
      <w:proofErr w:type="spellEnd"/>
      <w:r w:rsidRPr="001D52A2">
        <w:rPr>
          <w:sz w:val="28"/>
          <w:szCs w:val="28"/>
        </w:rPr>
        <w:t>() — для при</w:t>
      </w:r>
      <w:r w:rsidR="00851D09">
        <w:rPr>
          <w:sz w:val="28"/>
          <w:szCs w:val="28"/>
        </w:rPr>
        <w:t>е</w:t>
      </w:r>
      <w:r w:rsidRPr="001D52A2">
        <w:rPr>
          <w:sz w:val="28"/>
          <w:szCs w:val="28"/>
        </w:rPr>
        <w:t xml:space="preserve">ма сообщения, и </w:t>
      </w:r>
      <w:proofErr w:type="spellStart"/>
      <w:r w:rsidRPr="001D52A2">
        <w:rPr>
          <w:sz w:val="28"/>
          <w:szCs w:val="28"/>
        </w:rPr>
        <w:t>MsgReply</w:t>
      </w:r>
      <w:proofErr w:type="spellEnd"/>
      <w:r w:rsidRPr="001D52A2">
        <w:rPr>
          <w:sz w:val="28"/>
          <w:szCs w:val="28"/>
        </w:rPr>
        <w:t>() — для передачи ответа вызывающей стороне.</w:t>
      </w:r>
    </w:p>
    <w:p w:rsidR="00043228" w:rsidRPr="001D52A2" w:rsidRDefault="001D52A2" w:rsidP="001D52A2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3228" w:rsidRPr="001D52A2">
        <w:rPr>
          <w:sz w:val="28"/>
          <w:szCs w:val="28"/>
          <w:lang w:val="en-US"/>
        </w:rPr>
        <w:t>GNS</w:t>
      </w:r>
      <w:r w:rsidR="00043228" w:rsidRPr="001D52A2">
        <w:rPr>
          <w:sz w:val="28"/>
          <w:szCs w:val="28"/>
        </w:rPr>
        <w:t xml:space="preserve"> – менеджер  глобальных служб имен. </w:t>
      </w:r>
      <w:r w:rsidR="00043228" w:rsidRPr="001D52A2">
        <w:rPr>
          <w:sz w:val="28"/>
          <w:szCs w:val="28"/>
          <w:lang w:val="en-US"/>
        </w:rPr>
        <w:t>GNS</w:t>
      </w:r>
      <w:r w:rsidR="00043228" w:rsidRPr="001D52A2">
        <w:rPr>
          <w:sz w:val="28"/>
          <w:szCs w:val="28"/>
        </w:rPr>
        <w:t xml:space="preserve"> является автономным менеджером ресурсов. С помощью утилиты </w:t>
      </w:r>
      <w:proofErr w:type="spellStart"/>
      <w:r w:rsidR="00043228" w:rsidRPr="001D52A2">
        <w:rPr>
          <w:sz w:val="28"/>
          <w:szCs w:val="28"/>
        </w:rPr>
        <w:t>gns</w:t>
      </w:r>
      <w:proofErr w:type="spellEnd"/>
      <w:r w:rsidR="00043228" w:rsidRPr="001D52A2">
        <w:rPr>
          <w:sz w:val="28"/>
          <w:szCs w:val="28"/>
        </w:rPr>
        <w:t xml:space="preserve"> приложение может выполнять объявление, поиск и использование (подключение) служб в сети при отсутствии информации о местоположении службы и ее поставщике. 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sz w:val="28"/>
          <w:szCs w:val="28"/>
          <w:lang w:val="en-US"/>
        </w:rPr>
      </w:pPr>
      <w:r w:rsidRPr="00043228">
        <w:rPr>
          <w:sz w:val="28"/>
          <w:szCs w:val="28"/>
        </w:rPr>
        <w:t xml:space="preserve">GNS работает в двух различных режимах: сервер и клиент. Менеджер в режиме сервера представляет собой централизованную базу данных, в которой хранятся объявленные службы, а также обрабатываются запросы на поиск и подключение. Менеджер в режиме клиента выполняет передачу запросов на объявление, поиск и подключение между локальным приложением и сервером </w:t>
      </w:r>
      <w:proofErr w:type="spellStart"/>
      <w:r w:rsidRPr="00043228">
        <w:rPr>
          <w:sz w:val="28"/>
          <w:szCs w:val="28"/>
        </w:rPr>
        <w:t>gns</w:t>
      </w:r>
      <w:proofErr w:type="spellEnd"/>
      <w:r w:rsidRPr="00043228">
        <w:rPr>
          <w:sz w:val="28"/>
          <w:szCs w:val="28"/>
        </w:rPr>
        <w:t>.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Запуск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 w:rsidRPr="00043228">
        <w:rPr>
          <w:rFonts w:eastAsia="Times New Roman" w:cs="Times New Roman"/>
          <w:sz w:val="28"/>
          <w:szCs w:val="28"/>
          <w:lang w:val="en-US"/>
        </w:rPr>
        <w:t>GNS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роли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сервера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выполняется следующей командой:</w:t>
      </w:r>
    </w:p>
    <w:p w:rsidR="00043228" w:rsidRPr="00043228" w:rsidRDefault="00043228" w:rsidP="00043228">
      <w:pPr>
        <w:spacing w:after="12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 xml:space="preserve"> -s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Запуск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 w:rsidRPr="00043228">
        <w:rPr>
          <w:rFonts w:eastAsia="Times New Roman" w:cs="Times New Roman"/>
          <w:sz w:val="28"/>
          <w:szCs w:val="28"/>
          <w:lang w:val="en-US"/>
        </w:rPr>
        <w:t>GNS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роли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клиента:</w:t>
      </w:r>
    </w:p>
    <w:p w:rsidR="00043228" w:rsidRPr="00043228" w:rsidRDefault="00043228" w:rsidP="00043228">
      <w:pPr>
        <w:spacing w:after="12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-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с</w:t>
      </w:r>
    </w:p>
    <w:p w:rsidR="00043228" w:rsidRPr="00043228" w:rsidRDefault="00043228" w:rsidP="001D52A2">
      <w:pPr>
        <w:spacing w:after="120" w:line="240" w:lineRule="auto"/>
        <w:ind w:firstLine="567"/>
        <w:rPr>
          <w:sz w:val="28"/>
          <w:szCs w:val="28"/>
        </w:rPr>
      </w:pPr>
      <w:r w:rsidRPr="00043228">
        <w:rPr>
          <w:rFonts w:ascii="Times New Roman" w:hAnsi="Times New Roman" w:cs="Times New Roman"/>
          <w:sz w:val="28"/>
          <w:szCs w:val="28"/>
        </w:rPr>
        <w:t>Для вывода расширенной информации используются команды</w:t>
      </w:r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–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sv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043228">
        <w:rPr>
          <w:rFonts w:ascii="Times New Roman" w:hAnsi="Times New Roman" w:cs="Times New Roman"/>
          <w:sz w:val="28"/>
          <w:szCs w:val="28"/>
        </w:rPr>
        <w:t>и</w:t>
      </w:r>
      <w:r w:rsidRPr="00043228"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-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с</w:t>
      </w:r>
      <w:r>
        <w:rPr>
          <w:rFonts w:ascii="Courier New" w:hAnsi="Courier New" w:cs="Courier New"/>
          <w:color w:val="333333"/>
          <w:szCs w:val="24"/>
          <w:shd w:val="clear" w:color="auto" w:fill="F8F8F8"/>
          <w:lang w:val="en-US"/>
        </w:rPr>
        <w:t>v</w:t>
      </w:r>
      <w:r>
        <w:rPr>
          <w:sz w:val="28"/>
          <w:szCs w:val="28"/>
        </w:rPr>
        <w:t xml:space="preserve">  </w:t>
      </w:r>
      <w:r w:rsidRPr="00043228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sz w:val="28"/>
          <w:szCs w:val="28"/>
        </w:rPr>
      </w:pPr>
    </w:p>
    <w:p w:rsidR="001D52A2" w:rsidRDefault="001D52A2">
      <w:pPr>
        <w:rPr>
          <w:rFonts w:ascii="Liberation Serif" w:eastAsia="Droid Sans Fallback" w:hAnsi="Liberation Serif" w:cs="DejaVu Sans"/>
          <w:b/>
          <w:kern w:val="3"/>
          <w:sz w:val="32"/>
          <w:szCs w:val="32"/>
          <w:lang w:eastAsia="zh-CN" w:bidi="hi-IN"/>
        </w:rPr>
      </w:pPr>
      <w:r>
        <w:rPr>
          <w:b/>
          <w:sz w:val="32"/>
          <w:szCs w:val="32"/>
        </w:rPr>
        <w:br w:type="page"/>
      </w:r>
    </w:p>
    <w:p w:rsidR="00FE277D" w:rsidRDefault="001D52A2" w:rsidP="00FE277D">
      <w:pPr>
        <w:pStyle w:val="Standard"/>
        <w:spacing w:after="120"/>
        <w:ind w:left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D52A2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структуры и алгоритмов разработанной программы.</w:t>
      </w:r>
    </w:p>
    <w:p w:rsidR="00FE277D" w:rsidRDefault="001D52A2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целях оптимизации кода подключаемые библиотеки, объявление структур и глобальных переменных было вынесено в отдельный файл </w:t>
      </w:r>
      <w:proofErr w:type="spellStart"/>
      <w:r>
        <w:rPr>
          <w:rFonts w:cs="Times New Roman"/>
          <w:sz w:val="28"/>
          <w:szCs w:val="28"/>
          <w:lang w:val="en-US"/>
        </w:rPr>
        <w:t>ptoperties</w:t>
      </w:r>
      <w:proofErr w:type="spellEnd"/>
      <w:r w:rsidRPr="001D52A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, подключаемый в коде сервера и клиента.</w:t>
      </w:r>
    </w:p>
    <w:p w:rsidR="00FE277D" w:rsidRDefault="001D52A2" w:rsidP="00FE277D">
      <w:pPr>
        <w:pStyle w:val="Standard"/>
        <w:spacing w:after="120"/>
        <w:ind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работы с изображениями использовалась библиотека </w:t>
      </w:r>
      <w:proofErr w:type="spellStart"/>
      <w:r>
        <w:rPr>
          <w:rFonts w:eastAsia="Times New Roman" w:cs="Times New Roman"/>
          <w:sz w:val="28"/>
          <w:szCs w:val="28"/>
        </w:rPr>
        <w:t>img.h</w:t>
      </w:r>
      <w:proofErr w:type="spellEnd"/>
      <w:r>
        <w:rPr>
          <w:rFonts w:eastAsia="Times New Roman" w:cs="Times New Roman"/>
          <w:sz w:val="28"/>
          <w:szCs w:val="28"/>
        </w:rPr>
        <w:t>.</w:t>
      </w:r>
      <w:r w:rsidR="009D5D82" w:rsidRPr="009D5D82">
        <w:rPr>
          <w:rFonts w:eastAsia="Times New Roman" w:cs="Times New Roman"/>
          <w:sz w:val="28"/>
          <w:szCs w:val="28"/>
        </w:rPr>
        <w:t xml:space="preserve"> </w:t>
      </w:r>
      <w:r w:rsidR="009D5D82">
        <w:rPr>
          <w:rFonts w:eastAsia="Times New Roman" w:cs="Times New Roman"/>
          <w:sz w:val="28"/>
          <w:szCs w:val="28"/>
        </w:rPr>
        <w:t xml:space="preserve">Сами изображения хранятся в структуре </w:t>
      </w:r>
      <w:proofErr w:type="spellStart"/>
      <w:r w:rsidR="009D5D82">
        <w:rPr>
          <w:rFonts w:ascii="Times New Roman" w:eastAsia="Times New Roman" w:hAnsi="Times New Roman" w:cs="Times New Roman"/>
          <w:sz w:val="28"/>
          <w:szCs w:val="28"/>
        </w:rPr>
        <w:t>img_t</w:t>
      </w:r>
      <w:proofErr w:type="spellEnd"/>
      <w:r w:rsidR="009D5D82">
        <w:rPr>
          <w:rFonts w:eastAsia="Times New Roman" w:cs="Times New Roman"/>
          <w:sz w:val="28"/>
          <w:szCs w:val="28"/>
        </w:rPr>
        <w:t xml:space="preserve"> в формате </w:t>
      </w:r>
      <w:r w:rsidR="009D5D82" w:rsidRPr="009D5D82">
        <w:rPr>
          <w:rFonts w:ascii="Courier New" w:hAnsi="Courier New" w:cs="Courier New"/>
          <w:bCs/>
          <w:color w:val="000000"/>
        </w:rPr>
        <w:t>_FMT_PKLE_ARGB1555</w:t>
      </w:r>
      <w:r w:rsidR="009D5D82">
        <w:rPr>
          <w:rFonts w:eastAsia="Times New Roman" w:cs="Times New Roman"/>
          <w:sz w:val="28"/>
          <w:szCs w:val="28"/>
        </w:rPr>
        <w:t xml:space="preserve"> (16 бит на пиксель).</w:t>
      </w:r>
    </w:p>
    <w:p w:rsidR="00FE277D" w:rsidRDefault="001D52A2" w:rsidP="00FE277D">
      <w:pPr>
        <w:pStyle w:val="Standard"/>
        <w:spacing w:after="120"/>
        <w:ind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Функции поворота и масштабирования изображения основаны на функциях </w:t>
      </w:r>
      <w:proofErr w:type="spellStart"/>
      <w:r w:rsidRPr="001D52A2">
        <w:rPr>
          <w:rFonts w:ascii="Courier New" w:eastAsia="Courier New" w:hAnsi="Courier New" w:cs="Courier New"/>
          <w:color w:val="0F0F0F"/>
        </w:rPr>
        <w:t>img_rotate_ortho</w:t>
      </w:r>
      <w:proofErr w:type="spellEnd"/>
      <w:r>
        <w:rPr>
          <w:rFonts w:eastAsia="Times New Roman" w:cs="Times New Roman"/>
          <w:sz w:val="28"/>
          <w:szCs w:val="28"/>
        </w:rPr>
        <w:t xml:space="preserve"> и </w:t>
      </w:r>
      <w:proofErr w:type="spellStart"/>
      <w:r w:rsidRPr="001D52A2">
        <w:rPr>
          <w:rFonts w:ascii="Courier New" w:eastAsia="Courier New" w:hAnsi="Courier New" w:cs="Courier New"/>
          <w:color w:val="0F0F0F"/>
        </w:rPr>
        <w:t>img_resize_fs</w:t>
      </w:r>
      <w:proofErr w:type="spellEnd"/>
      <w:r>
        <w:rPr>
          <w:rFonts w:eastAsia="Times New Roman" w:cs="Times New Roman"/>
          <w:sz w:val="28"/>
          <w:szCs w:val="28"/>
        </w:rPr>
        <w:t xml:space="preserve">  соответственно.</w:t>
      </w:r>
    </w:p>
    <w:p w:rsidR="00FE277D" w:rsidRDefault="001D52A2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Описываемые в схеме проекта буферы реализованы в виде двойной буферизации. Таким образом, буфер клиента разбит на два:</w:t>
      </w:r>
      <w:r w:rsidRPr="001D52A2">
        <w:rPr>
          <w:rFonts w:cs="Times New Roman"/>
          <w:sz w:val="28"/>
          <w:szCs w:val="28"/>
        </w:rPr>
        <w:t xml:space="preserve"> пока один принимает данные, второй записывает на диск, </w:t>
      </w:r>
      <w:r>
        <w:rPr>
          <w:rFonts w:cs="Times New Roman"/>
          <w:sz w:val="28"/>
          <w:szCs w:val="28"/>
        </w:rPr>
        <w:t>аналогично с буфером сервера.</w:t>
      </w:r>
    </w:p>
    <w:p w:rsidR="00FE277D" w:rsidRDefault="00FE277D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 трансформации (угол поворота и параметр масштабирования) задаются через консоль.</w:t>
      </w:r>
      <w:r w:rsidR="006A4414">
        <w:rPr>
          <w:rFonts w:cs="Times New Roman"/>
          <w:sz w:val="28"/>
          <w:szCs w:val="28"/>
        </w:rPr>
        <w:t xml:space="preserve"> Угол поворота должен быть кратным 90 градусам. При значении параметра масштабирования больше 1 изображение увеличивается, при меньше 1 – уменьшается. Если этот параметр задан меньше или равным нулю, он переназначается на 1.</w:t>
      </w:r>
    </w:p>
    <w:p w:rsidR="00FE277D" w:rsidRDefault="00FE277D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Пакеты перемешиваются отдельной функцией </w:t>
      </w:r>
      <w:proofErr w:type="spellStart"/>
      <w:r w:rsidRPr="00FE277D">
        <w:rPr>
          <w:rFonts w:cs="Times New Roman"/>
          <w:sz w:val="28"/>
          <w:szCs w:val="28"/>
        </w:rPr>
        <w:t>MixPackets</w:t>
      </w:r>
      <w:proofErr w:type="spellEnd"/>
      <w:r>
        <w:rPr>
          <w:rFonts w:cs="Times New Roman"/>
          <w:sz w:val="28"/>
          <w:szCs w:val="28"/>
        </w:rPr>
        <w:t>, которая получает на вход массив индексов и возвращает перемешанный массив. В данной работе массив инвертируется</w:t>
      </w:r>
      <w:r w:rsidR="00851D09">
        <w:rPr>
          <w:rFonts w:cs="Times New Roman"/>
          <w:sz w:val="28"/>
          <w:szCs w:val="28"/>
        </w:rPr>
        <w:t xml:space="preserve"> (первый элемент меняется с последним, второй – с предпоследним и так далее)</w:t>
      </w:r>
      <w:r>
        <w:rPr>
          <w:rFonts w:cs="Times New Roman"/>
          <w:sz w:val="28"/>
          <w:szCs w:val="28"/>
        </w:rPr>
        <w:t xml:space="preserve">, </w:t>
      </w:r>
      <w:r w:rsidR="00851D09">
        <w:rPr>
          <w:rFonts w:cs="Times New Roman"/>
          <w:sz w:val="28"/>
          <w:szCs w:val="28"/>
        </w:rPr>
        <w:t xml:space="preserve">хотя способ перемешивания может быть любым. Для восстановления порядка пакетов используется целочисленный идентификатор в структуре пакета. Также эта структура содержит поле </w:t>
      </w:r>
      <w:r w:rsidR="00851D09">
        <w:rPr>
          <w:rFonts w:cs="Times New Roman"/>
          <w:sz w:val="28"/>
          <w:szCs w:val="28"/>
          <w:lang w:val="en-US"/>
        </w:rPr>
        <w:t>status</w:t>
      </w:r>
      <w:r w:rsidR="00851D09">
        <w:rPr>
          <w:rFonts w:cs="Times New Roman"/>
          <w:sz w:val="28"/>
          <w:szCs w:val="28"/>
        </w:rPr>
        <w:t>, содержащее информацию о пакете: 0 – свободен, 1 – занят, 2 – последний.</w:t>
      </w:r>
    </w:p>
    <w:p w:rsidR="00851D09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отслеживания прогресса выполнения передачи сервер передает клиенту сообщение, содержащее информацию о размере передаваемого сообщения. Информация о прогрессе выводится в консоль.</w:t>
      </w:r>
    </w:p>
    <w:p w:rsidR="00851D09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отслеживания ошибок выполнения библиотечных функций значения, выдаваемые ими, заносятся в переменную </w:t>
      </w:r>
      <w:r>
        <w:rPr>
          <w:rFonts w:cs="Times New Roman"/>
          <w:sz w:val="28"/>
          <w:szCs w:val="28"/>
          <w:lang w:val="en-US"/>
        </w:rPr>
        <w:t>status</w:t>
      </w:r>
      <w:r>
        <w:rPr>
          <w:rFonts w:cs="Times New Roman"/>
          <w:sz w:val="28"/>
          <w:szCs w:val="28"/>
        </w:rPr>
        <w:t xml:space="preserve">, после чего функция </w:t>
      </w:r>
      <w:proofErr w:type="spellStart"/>
      <w:r w:rsidRPr="00851D09">
        <w:rPr>
          <w:rFonts w:cs="Times New Roman"/>
          <w:sz w:val="28"/>
          <w:szCs w:val="28"/>
        </w:rPr>
        <w:t>strerror</w:t>
      </w:r>
      <w:proofErr w:type="spellEnd"/>
      <w:r w:rsidRPr="00851D09">
        <w:rPr>
          <w:rFonts w:cs="Times New Roman"/>
          <w:sz w:val="28"/>
          <w:szCs w:val="28"/>
        </w:rPr>
        <w:t>(</w:t>
      </w:r>
      <w:proofErr w:type="spellStart"/>
      <w:r w:rsidRPr="00851D09">
        <w:rPr>
          <w:rFonts w:cs="Times New Roman"/>
          <w:sz w:val="28"/>
          <w:szCs w:val="28"/>
        </w:rPr>
        <w:t>status</w:t>
      </w:r>
      <w:proofErr w:type="spellEnd"/>
      <w:r w:rsidRPr="00851D0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преобразует код ошибки в словесное описание, которое выводится в консоль. Некоторые ошибки присваивают системной переменной </w:t>
      </w:r>
      <w:proofErr w:type="spellStart"/>
      <w:r w:rsidRPr="00851D09">
        <w:rPr>
          <w:rFonts w:cs="Times New Roman"/>
          <w:sz w:val="28"/>
          <w:szCs w:val="28"/>
        </w:rPr>
        <w:t>errno</w:t>
      </w:r>
      <w:proofErr w:type="spellEnd"/>
      <w:r>
        <w:rPr>
          <w:rFonts w:cs="Times New Roman"/>
          <w:sz w:val="28"/>
          <w:szCs w:val="28"/>
        </w:rPr>
        <w:t xml:space="preserve"> ненулевое значение, в этом случае переменная </w:t>
      </w:r>
      <w:proofErr w:type="spellStart"/>
      <w:r w:rsidRPr="00851D09">
        <w:rPr>
          <w:rFonts w:cs="Times New Roman"/>
          <w:sz w:val="28"/>
          <w:szCs w:val="28"/>
        </w:rPr>
        <w:t>errno</w:t>
      </w:r>
      <w:proofErr w:type="spellEnd"/>
      <w:r>
        <w:rPr>
          <w:rFonts w:cs="Times New Roman"/>
          <w:sz w:val="28"/>
          <w:szCs w:val="28"/>
        </w:rPr>
        <w:t xml:space="preserve"> также несет информацию об ошибке.</w:t>
      </w:r>
    </w:p>
    <w:p w:rsidR="006A4414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случае отсутствия ошибок программа по завершении выводит в консоль сообщение </w:t>
      </w:r>
      <w:proofErr w:type="spellStart"/>
      <w:r w:rsidRPr="00851D09">
        <w:rPr>
          <w:rFonts w:cs="Times New Roman"/>
          <w:sz w:val="28"/>
          <w:szCs w:val="28"/>
        </w:rPr>
        <w:t>Image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is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scaled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successfully</w:t>
      </w:r>
      <w:proofErr w:type="spellEnd"/>
      <w:r>
        <w:rPr>
          <w:rFonts w:cs="Times New Roman"/>
          <w:sz w:val="28"/>
          <w:szCs w:val="28"/>
        </w:rPr>
        <w:t xml:space="preserve">. После этого преобразованный файл можно получить из папки </w:t>
      </w:r>
      <w:proofErr w:type="spellStart"/>
      <w:r>
        <w:rPr>
          <w:rFonts w:cs="Times New Roman"/>
          <w:sz w:val="28"/>
          <w:szCs w:val="28"/>
          <w:lang w:val="en-US"/>
        </w:rPr>
        <w:t>tmp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виртуальной машины клиента.</w:t>
      </w:r>
    </w:p>
    <w:p w:rsidR="006A4414" w:rsidRDefault="006A4414">
      <w:pPr>
        <w:rPr>
          <w:rFonts w:ascii="Liberation Serif" w:eastAsia="Droid Sans Fallback" w:hAnsi="Liberation Serif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sz w:val="28"/>
          <w:szCs w:val="28"/>
        </w:rPr>
        <w:br w:type="page"/>
      </w:r>
    </w:p>
    <w:p w:rsidR="00851D09" w:rsidRPr="006A4414" w:rsidRDefault="006A4414" w:rsidP="00FE277D">
      <w:pPr>
        <w:pStyle w:val="Standard"/>
        <w:spacing w:after="12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4414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:rsidR="006A4414" w:rsidRDefault="006A4414" w:rsidP="006A4414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A441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</w:t>
      </w:r>
      <w:r>
        <w:rPr>
          <w:rFonts w:cs="Times New Roman"/>
          <w:sz w:val="28"/>
          <w:szCs w:val="28"/>
        </w:rPr>
        <w:t xml:space="preserve"> </w:t>
      </w:r>
      <w:r w:rsidRPr="000C3BF9">
        <w:rPr>
          <w:rFonts w:ascii="Times New Roman" w:hAnsi="Times New Roman"/>
          <w:sz w:val="28"/>
          <w:szCs w:val="28"/>
        </w:rPr>
        <w:t>разработа</w:t>
      </w:r>
      <w:r>
        <w:rPr>
          <w:rFonts w:ascii="Times New Roman" w:hAnsi="Times New Roman"/>
          <w:sz w:val="28"/>
          <w:szCs w:val="28"/>
        </w:rPr>
        <w:t>но</w:t>
      </w:r>
      <w:r w:rsidRPr="000C3BF9">
        <w:rPr>
          <w:rFonts w:ascii="Times New Roman" w:hAnsi="Times New Roman"/>
          <w:sz w:val="28"/>
          <w:szCs w:val="28"/>
        </w:rPr>
        <w:t xml:space="preserve"> сетевое многопоточное приложение, реализующее задачу </w:t>
      </w:r>
      <w:r>
        <w:rPr>
          <w:rFonts w:ascii="Times New Roman" w:hAnsi="Times New Roman"/>
          <w:sz w:val="28"/>
          <w:szCs w:val="28"/>
        </w:rPr>
        <w:t>«поставщики-потребители»</w:t>
      </w:r>
      <w:r w:rsidRPr="000C3BF9">
        <w:rPr>
          <w:rFonts w:ascii="Times New Roman" w:hAnsi="Times New Roman"/>
          <w:sz w:val="28"/>
          <w:szCs w:val="28"/>
        </w:rPr>
        <w:t xml:space="preserve"> в ра</w:t>
      </w:r>
      <w:r>
        <w:rPr>
          <w:rFonts w:ascii="Times New Roman" w:hAnsi="Times New Roman"/>
          <w:sz w:val="28"/>
          <w:szCs w:val="28"/>
        </w:rPr>
        <w:t>спределенной среде QNX.</w:t>
      </w:r>
    </w:p>
    <w:p w:rsidR="006A4414" w:rsidRDefault="006A4414" w:rsidP="006A4414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4414">
        <w:rPr>
          <w:rFonts w:ascii="Times New Roman" w:hAnsi="Times New Roman" w:cs="Times New Roman"/>
          <w:b/>
          <w:sz w:val="32"/>
          <w:szCs w:val="32"/>
        </w:rPr>
        <w:t>Исходный код разработанного приложения.</w:t>
      </w:r>
    </w:p>
    <w:p w:rsid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A4414" w:rsidRP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Сервер.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"D:\QNX2\properties.h"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Rotate(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angle)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"rotated.bmp"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NULL;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img_fixed_t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)((angle * 3.141592 / 180) * 65536.0);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img_rotate_ortho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))!= IMG_ERR_OK){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img_rotate_ortho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ilib,outputFileName,NULL,&amp;outputImage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(size),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(reply != EOK)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(size),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MixPackets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index)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temp;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temp =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index[BUFFER_SIZE - 1 -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index[BUFFER_SIZE - 1 -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temp;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index,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BUFFER_SIZE;i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]].status == 0)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(reply != EOK)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2;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].status!=0)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SetToBuffer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(FILE* file,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buffer,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id)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 = 1,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stop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&lt;PACKET_SIZE;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(byte,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 1, 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 != 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*id;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stop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].size  = i+1;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].data[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byte[0];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(stop ==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*id;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*id = *id + 1;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-1)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"One"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NAME_FLAG_ATTACH_GLOBAL);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0, index[BUFFER_SIZE];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MixPackets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(index);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(index,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||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[1-bufferNumber])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FILE* file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(file == NULL)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"No data"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stop = 0, id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result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(result &amp;&amp;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EOK))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result = 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SetToBuffer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(file,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], &amp;id);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main(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angle;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"enter angle\n"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"%d"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&amp;angle);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strncat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Rotate(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INPUT,angle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 20);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fseek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(tmp,0,SEEK_END);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size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ftell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EOK)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&amp;&amp; 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[1-selectedBuffer]) ? 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1-selectedBuffer :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sleep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(1);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EXIT_SUCCESS;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460E3E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</w:p>
    <w:p w:rsidR="006A4414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Клиент.</w:t>
      </w:r>
    </w:p>
    <w:p w:rsid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"D:\QNX2\properties.h"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_pulse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msg_header_t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Scale()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(scale&lt;=0) scale=1;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NULL;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IMG_W;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GOTDATA,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GOTDATA,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 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outputImage.w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 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img_resize_fs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img_resize_fs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"result.bmp"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ilib,outputFileName,NULL,&amp;outputImage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(size), NULL);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packet;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&amp;packet,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(packet), NULL);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2)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packet.id;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].size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packet.size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(j=0;j&lt;PACKET_SIZE; j++)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].data[j]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packet.data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[j];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j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!=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j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(j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== 2)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-2;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== 1 &amp;&amp; tmp.id &gt;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j=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== 1 &amp;&amp;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].id == id + 1)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== 2)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-2;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msg_header_t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header;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name_attach_t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attach;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(!(attach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NULL,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"One"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,NAME_FLAG_ATTACH_GLOBAL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ECONNREFUSED;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*)EXIT_FAILURE;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&amp;header,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(header), NULL))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ConnectDetach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header.scoid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ECONNREFUSED;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*)EXIT_FAILURE;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header.type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_IO_CONNECT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[clientSelectedBuffer+2])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buffers[clientSelectedBuffer+2]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[clientSelectedBuffer+2]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(attach, 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FILE *file;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choisedBuffer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GOTDATA,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"ab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index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(buffers[choisedBuffer+2]);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(index == -2){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choisedBuffer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1-choisedBuffer;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fwrite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(buffers[choisedBuffer+2][index].data,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),buffers[choisedBuffer+2][index].size, file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buffers[choisedBuffer+2][index].status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&lt;BUFFER_SIZE - 1;i++)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index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(buffers[choisedBuffer+2][index].id, buffers[choisedBuffer+2]);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(index==-1)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(index==-2)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fwrite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(buffers[choisedBuffer+2][index].data,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),buffers[choisedBuffer+2][index].size, file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buffers[choisedBuffer+2][index].status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fseek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(file, 0, SEEK_END);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done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ftell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(file)*1.0;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progress = done/size*100;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"progress: %.2f% 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progress);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>choisedBuffer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1-choisedBuffer;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Scale();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main(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"enter scale\n"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"%f"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!= -1)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[clientSelectedBuffer+2] &amp;&amp; 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[3-clientSelectedBuffer]) ? 1-clientSelectedBuffer :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remove(GOTDATA);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sleep(1);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"Image is scaled successfully\n"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EXIT_SUCCESS;</w:t>
      </w:r>
    </w:p>
    <w:p w:rsid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Отдельный</w:t>
      </w:r>
      <w:r w:rsidRPr="00460E3E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</w:t>
      </w:r>
      <w:r w:rsidRPr="00460E3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A31515"/>
          <w:highlight w:val="white"/>
          <w:lang w:val="en-US"/>
        </w:rPr>
        <w:t>properties.h</w:t>
      </w:r>
      <w:proofErr w:type="spellEnd"/>
      <w:r w:rsidRPr="00460E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stdlib.h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pthread.h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time.h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&lt;sys/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iofunc.h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&lt;sys/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dispatch.h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string.h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errno.h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time.h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stdbool.h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BUFFER_SIZE 16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PACKET_SIZE 2048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#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</w:rPr>
        <w:t>define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INPUT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</w:rPr>
        <w:t>"pic1.bmp"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GOTDATA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"tmp.dat"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data[PACKET_SIZE];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size;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}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buffers[4][BUFFER_SIZE];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[4] = {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[20];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scale;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progress;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done;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size;</w:t>
      </w:r>
    </w:p>
    <w:p w:rsidR="00061317" w:rsidRPr="00460E3E" w:rsidRDefault="00460E3E" w:rsidP="00460E3E">
      <w:pPr>
        <w:pStyle w:val="Standard"/>
        <w:spacing w:after="12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highlight w:val="white"/>
        </w:rPr>
        <w:t>char</w:t>
      </w:r>
      <w:proofErr w:type="spellEnd"/>
      <w:r w:rsidRPr="00460E3E">
        <w:rPr>
          <w:rFonts w:ascii="Courier New" w:hAnsi="Courier New" w:cs="Courier New"/>
          <w:color w:val="000000"/>
          <w:highlight w:val="white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highlight w:val="white"/>
        </w:rPr>
        <w:t>byte</w:t>
      </w:r>
      <w:proofErr w:type="spellEnd"/>
      <w:r w:rsidRPr="00460E3E">
        <w:rPr>
          <w:rFonts w:ascii="Courier New" w:hAnsi="Courier New" w:cs="Courier New"/>
          <w:color w:val="000000"/>
          <w:highlight w:val="white"/>
        </w:rPr>
        <w:t>[1];</w:t>
      </w:r>
    </w:p>
    <w:sectPr w:rsidR="00061317" w:rsidRPr="00460E3E" w:rsidSect="00A6700D">
      <w:footerReference w:type="default" r:id="rId10"/>
      <w:pgSz w:w="11906" w:h="16838"/>
      <w:pgMar w:top="851" w:right="1133" w:bottom="851" w:left="1134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280" w:rsidRDefault="00801280" w:rsidP="0087613C">
      <w:pPr>
        <w:spacing w:after="0" w:line="240" w:lineRule="auto"/>
      </w:pPr>
      <w:r>
        <w:separator/>
      </w:r>
    </w:p>
  </w:endnote>
  <w:endnote w:type="continuationSeparator" w:id="0">
    <w:p w:rsidR="00801280" w:rsidRDefault="00801280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4771509"/>
      <w:docPartObj>
        <w:docPartGallery w:val="Page Numbers (Bottom of Page)"/>
        <w:docPartUnique/>
      </w:docPartObj>
    </w:sdtPr>
    <w:sdtContent>
      <w:p w:rsidR="006A4414" w:rsidRDefault="006A4414">
        <w:pPr>
          <w:pStyle w:val="ae"/>
          <w:jc w:val="center"/>
        </w:pPr>
        <w:fldSimple w:instr="PAGE">
          <w:r w:rsidR="00460E3E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280" w:rsidRDefault="00801280" w:rsidP="0087613C">
      <w:pPr>
        <w:spacing w:after="0" w:line="240" w:lineRule="auto"/>
      </w:pPr>
      <w:r>
        <w:separator/>
      </w:r>
    </w:p>
  </w:footnote>
  <w:footnote w:type="continuationSeparator" w:id="0">
    <w:p w:rsidR="00801280" w:rsidRDefault="00801280" w:rsidP="0087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1917"/>
    <w:multiLevelType w:val="multilevel"/>
    <w:tmpl w:val="7228C6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05C489C"/>
    <w:multiLevelType w:val="multilevel"/>
    <w:tmpl w:val="7820C0F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36C56B8"/>
    <w:multiLevelType w:val="hybridMultilevel"/>
    <w:tmpl w:val="00A617A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43228"/>
    <w:rsid w:val="00061317"/>
    <w:rsid w:val="00065928"/>
    <w:rsid w:val="0009542E"/>
    <w:rsid w:val="000C3BF9"/>
    <w:rsid w:val="001D52A2"/>
    <w:rsid w:val="004452C9"/>
    <w:rsid w:val="00460E3E"/>
    <w:rsid w:val="00466362"/>
    <w:rsid w:val="005A744C"/>
    <w:rsid w:val="00606626"/>
    <w:rsid w:val="006A4414"/>
    <w:rsid w:val="007B01BE"/>
    <w:rsid w:val="00801280"/>
    <w:rsid w:val="008035A8"/>
    <w:rsid w:val="00823115"/>
    <w:rsid w:val="00851D09"/>
    <w:rsid w:val="0087613C"/>
    <w:rsid w:val="009D5D82"/>
    <w:rsid w:val="00A6700D"/>
    <w:rsid w:val="00CB00AB"/>
    <w:rsid w:val="00D34BA3"/>
    <w:rsid w:val="00D42D14"/>
    <w:rsid w:val="00E4638B"/>
    <w:rsid w:val="00EE17EB"/>
    <w:rsid w:val="00FE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00D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  <w:style w:type="paragraph" w:customStyle="1" w:styleId="Standard">
    <w:name w:val="Standard"/>
    <w:rsid w:val="006066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7</cp:revision>
  <dcterms:created xsi:type="dcterms:W3CDTF">2017-05-10T18:08:00Z</dcterms:created>
  <dcterms:modified xsi:type="dcterms:W3CDTF">2017-05-10T21:03:00Z</dcterms:modified>
</cp:coreProperties>
</file>