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</w:t>
      </w:r>
      <w:r w:rsidR="0079179A">
        <w:rPr>
          <w:rFonts w:eastAsia="Times New Roman" w:cs="Times New Roman"/>
          <w:sz w:val="36"/>
          <w:szCs w:val="36"/>
        </w:rPr>
        <w:t>3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>Организация НиПД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79179A">
        <w:rPr>
          <w:rFonts w:cs="Times New Roman"/>
          <w:sz w:val="36"/>
          <w:szCs w:val="36"/>
        </w:rPr>
        <w:t>Лонгитюдный метод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430EB4" w:rsidRDefault="00430EB4" w:rsidP="00430EB4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430EB4" w:rsidRDefault="00430EB4" w:rsidP="00430EB4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4654A9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4654A9" w:rsidRPr="00430599">
        <w:rPr>
          <w:rFonts w:eastAsia="Times New Roman" w:cs="Times New Roman"/>
          <w:sz w:val="28"/>
          <w:szCs w:val="28"/>
        </w:rPr>
        <w:fldChar w:fldCharType="separate"/>
      </w:r>
      <w:r w:rsidR="00430EB4">
        <w:rPr>
          <w:rFonts w:eastAsia="Times New Roman" w:cs="Times New Roman"/>
          <w:noProof/>
          <w:sz w:val="28"/>
          <w:szCs w:val="28"/>
        </w:rPr>
        <w:t>2016</w:t>
      </w:r>
      <w:r w:rsidR="004654A9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064852" w:rsidRDefault="004654A9" w:rsidP="00064852">
      <w:pPr>
        <w:pStyle w:val="ae"/>
        <w:ind w:left="284" w:firstLine="567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430EB4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</w:p>
    <w:p w:rsidR="0079179A" w:rsidRPr="00BE10BD" w:rsidRDefault="0079179A" w:rsidP="0079179A">
      <w:pPr>
        <w:spacing w:after="0" w:line="360" w:lineRule="auto"/>
        <w:ind w:firstLine="708"/>
        <w:rPr>
          <w:rFonts w:cs="Times New Roman"/>
          <w:color w:val="252525"/>
          <w:sz w:val="28"/>
          <w:szCs w:val="28"/>
          <w:shd w:val="clear" w:color="auto" w:fill="FFFFFF"/>
        </w:rPr>
      </w:pPr>
      <w:r w:rsidRPr="0079179A">
        <w:rPr>
          <w:rFonts w:cs="Times New Roman"/>
          <w:bCs/>
          <w:color w:val="252525"/>
          <w:sz w:val="28"/>
          <w:szCs w:val="28"/>
          <w:shd w:val="clear" w:color="auto" w:fill="FFFFFF"/>
        </w:rPr>
        <w:lastRenderedPageBreak/>
        <w:t>Лонгит</w:t>
      </w:r>
      <w:r>
        <w:rPr>
          <w:rFonts w:cs="Times New Roman"/>
          <w:bCs/>
          <w:color w:val="252525"/>
          <w:sz w:val="28"/>
          <w:szCs w:val="28"/>
          <w:shd w:val="clear" w:color="auto" w:fill="FFFFFF"/>
        </w:rPr>
        <w:t>ю</w:t>
      </w:r>
      <w:r w:rsidRPr="0079179A">
        <w:rPr>
          <w:rFonts w:cs="Times New Roman"/>
          <w:bCs/>
          <w:color w:val="252525"/>
          <w:sz w:val="28"/>
          <w:szCs w:val="28"/>
          <w:shd w:val="clear" w:color="auto" w:fill="FFFFFF"/>
        </w:rPr>
        <w:t>дное иссл</w:t>
      </w:r>
      <w:r>
        <w:rPr>
          <w:rFonts w:cs="Times New Roman"/>
          <w:bCs/>
          <w:color w:val="252525"/>
          <w:sz w:val="28"/>
          <w:szCs w:val="28"/>
          <w:shd w:val="clear" w:color="auto" w:fill="FFFFFF"/>
        </w:rPr>
        <w:t>е</w:t>
      </w:r>
      <w:r w:rsidRPr="0079179A">
        <w:rPr>
          <w:rFonts w:cs="Times New Roman"/>
          <w:bCs/>
          <w:color w:val="252525"/>
          <w:sz w:val="28"/>
          <w:szCs w:val="28"/>
          <w:shd w:val="clear" w:color="auto" w:fill="FFFFFF"/>
        </w:rPr>
        <w:t>дование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(</w:t>
      </w:r>
      <w:hyperlink r:id="rId10" w:tooltip="Английский язык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 </w:t>
      </w:r>
      <w:r w:rsidRPr="00BE10BD">
        <w:rPr>
          <w:rFonts w:cs="Times New Roman"/>
          <w:i/>
          <w:iCs/>
          <w:color w:val="252525"/>
          <w:sz w:val="28"/>
          <w:szCs w:val="28"/>
          <w:shd w:val="clear" w:color="auto" w:fill="FFFFFF"/>
        </w:rPr>
        <w:t>Longitudinal study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от longitude — долговременный) —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hyperlink r:id="rId11" w:tooltip="Научный метод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научный метод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>,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 xml:space="preserve"> в котором изучается одна и та же группа объектов в течение времени, за которое эти объекты успевают существенным образом поменять какие-либо свои значимые признаки. В самом широком смысле является синонимом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hyperlink r:id="rId12" w:tooltip="Панельное исследование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панельного исследования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 xml:space="preserve">, 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 xml:space="preserve">а в более узком смысле — выборочное панельное исследование любой возрастной или образовательной когорты </w:t>
      </w:r>
      <w:r w:rsidRPr="00815D91">
        <w:rPr>
          <w:rFonts w:cs="Times New Roman"/>
          <w:sz w:val="28"/>
          <w:szCs w:val="28"/>
          <w:shd w:val="clear" w:color="auto" w:fill="FFFFFF"/>
        </w:rPr>
        <w:t>(</w:t>
      </w:r>
      <w:hyperlink r:id="rId13" w:tooltip="Когорта (значения)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когорта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 xml:space="preserve">) 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в период от момента получения среднего образования до достижения возраста 28 — 30 ле</w:t>
      </w:r>
      <w:r>
        <w:rPr>
          <w:rFonts w:cs="Times New Roman"/>
          <w:color w:val="252525"/>
          <w:sz w:val="28"/>
          <w:szCs w:val="28"/>
          <w:shd w:val="clear" w:color="auto" w:fill="FFFFFF"/>
        </w:rPr>
        <w:t>т.</w:t>
      </w:r>
    </w:p>
    <w:p w:rsidR="0079179A" w:rsidRPr="00BE10BD" w:rsidRDefault="0079179A" w:rsidP="0079179A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>Первоначально лонгитюдное исследование (как метод «продольных срезов») складывалось в психологии развития (в детской и возрастной психологии) в качестве альтернативы господствовавшим методам определения состояний или уровней развития (</w:t>
      </w:r>
      <w:hyperlink r:id="rId14" w:tooltip="Поперечное исследование" w:history="1">
        <w:r w:rsidRPr="00815D91">
          <w:rPr>
            <w:rStyle w:val="ac"/>
            <w:rFonts w:eastAsiaTheme="majorEastAsia"/>
            <w:color w:val="auto"/>
            <w:sz w:val="28"/>
            <w:szCs w:val="28"/>
            <w:u w:val="none"/>
          </w:rPr>
          <w:t>методам «поперечных срезов»</w:t>
        </w:r>
      </w:hyperlink>
      <w:r w:rsidRPr="00BE10BD">
        <w:rPr>
          <w:color w:val="252525"/>
          <w:sz w:val="28"/>
          <w:szCs w:val="28"/>
        </w:rPr>
        <w:t>). Затем этим методом стали пользоваться в социологии, в инженерной психологии и психологии труда. Самостоятельная ценность лонгитюдного исследования связывалась с возможностью предсказать дальнейший ход психического развития исследуемого и установить родственные связи между его этапами.</w:t>
      </w:r>
    </w:p>
    <w:p w:rsidR="0079179A" w:rsidRPr="00BE10BD" w:rsidRDefault="0079179A" w:rsidP="0079179A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 xml:space="preserve">Лонгитюдные исследования применяются, если требуется проследить историю развития некоторого рода объектов или людей, и влияние на них определенных событий, и представляют собой эксперимент без контрольной группы с одной экспериментальной группой, в которой выполняются многочисленные наблюдения в течение достаточно продолжительного времени. При этом известно, что за это время происходит некоторое событие (или несколько событий), и цель исследования состоит в том, чтобы рассмотреть, как влияет наступление этого события (событий) на поведение экспериментальной группы. Для этого сравниваются наблюдения, сделанные до наступления исследуемого события и после. При этом лонгитюдное </w:t>
      </w:r>
      <w:r w:rsidRPr="00BE10BD">
        <w:rPr>
          <w:color w:val="252525"/>
          <w:sz w:val="28"/>
          <w:szCs w:val="28"/>
        </w:rPr>
        <w:lastRenderedPageBreak/>
        <w:t>исследование предполагает одновременное использование и других методов: наблюдения, тестирования, психографии и др.</w:t>
      </w:r>
    </w:p>
    <w:p w:rsidR="0079179A" w:rsidRPr="00577FBC" w:rsidRDefault="0079179A" w:rsidP="0079179A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BE10BD">
        <w:rPr>
          <w:color w:val="252525"/>
          <w:sz w:val="28"/>
          <w:szCs w:val="28"/>
        </w:rPr>
        <w:t>Лонгитюдные исследования также пригодны для наблюдения за изменениями внутри организаций в течение какого-то времени</w:t>
      </w:r>
    </w:p>
    <w:p w:rsidR="0079179A" w:rsidRPr="00BE10BD" w:rsidRDefault="0079179A" w:rsidP="0079179A">
      <w:pPr>
        <w:shd w:val="clear" w:color="auto" w:fill="FFFFFF"/>
        <w:spacing w:after="0" w:line="360" w:lineRule="auto"/>
        <w:ind w:firstLine="708"/>
        <w:rPr>
          <w:rFonts w:eastAsia="Times New Roman" w:cs="Times New Roman"/>
          <w:color w:val="252525"/>
          <w:sz w:val="28"/>
          <w:szCs w:val="28"/>
        </w:rPr>
      </w:pPr>
      <w:r w:rsidRPr="00BE10BD">
        <w:rPr>
          <w:rFonts w:eastAsia="Times New Roman" w:cs="Times New Roman"/>
          <w:color w:val="252525"/>
          <w:sz w:val="28"/>
          <w:szCs w:val="28"/>
        </w:rPr>
        <w:t>Преимуществами лонгитюдного метода по сравнению с обычным </w:t>
      </w:r>
      <w:hyperlink r:id="rId15" w:tooltip="Мониторинг" w:history="1">
        <w:r w:rsidRPr="003E7935">
          <w:rPr>
            <w:rFonts w:eastAsia="Times New Roman" w:cs="Times New Roman"/>
            <w:sz w:val="28"/>
            <w:szCs w:val="28"/>
          </w:rPr>
          <w:t>мониторингом</w:t>
        </w:r>
      </w:hyperlink>
      <w:r w:rsidRPr="00BE10BD">
        <w:rPr>
          <w:rFonts w:eastAsia="Times New Roman" w:cs="Times New Roman"/>
          <w:color w:val="252525"/>
          <w:sz w:val="28"/>
          <w:szCs w:val="28"/>
        </w:rPr>
        <w:t>, где на каждом этапе применяется новая выборка, состоит в возможности наблюдать за развитием во времени одних и тех же объектов или людей, точно описывать происходящие в их жизни перемены, включая изменения ценностных ориентаций, взглядов, мотивов и т. п. Жизненные события могут, хотя и со значительно меньшей точностью, отмечаться и в ретроспективном (обычном) исследовании, однако оно не позволяет изучать изменения в ценностно-мотивационной области, а также их влияние на жизненный путь отдельного человека или объекта</w:t>
      </w:r>
      <w:r>
        <w:t>.</w:t>
      </w:r>
    </w:p>
    <w:p w:rsidR="0079179A" w:rsidRPr="00577FBC" w:rsidRDefault="0079179A" w:rsidP="0079179A">
      <w:pPr>
        <w:shd w:val="clear" w:color="auto" w:fill="FFFFFF"/>
        <w:spacing w:after="0" w:line="360" w:lineRule="auto"/>
        <w:ind w:firstLine="708"/>
        <w:rPr>
          <w:b/>
          <w:i/>
          <w:color w:val="000000"/>
          <w:sz w:val="28"/>
          <w:szCs w:val="28"/>
        </w:rPr>
      </w:pPr>
      <w:r w:rsidRPr="00BE10BD">
        <w:rPr>
          <w:rFonts w:eastAsia="Times New Roman" w:cs="Times New Roman"/>
          <w:color w:val="252525"/>
          <w:sz w:val="28"/>
          <w:szCs w:val="28"/>
        </w:rPr>
        <w:t>Их преимущество по сравнению с кроссекционными исследованиями состоит в том, что причинный фактор, содержащийся в последовательности изменений, изучается непосредственно на основе данных, собранных до и после изменений (например, анализ последствий изменений в школьном учебном плане).</w:t>
      </w:r>
    </w:p>
    <w:p w:rsidR="0079179A" w:rsidRPr="00BE10BD" w:rsidRDefault="0079179A" w:rsidP="0079179A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>Главными недостатками лонгитюдных исследований является их внутренняя</w:t>
      </w:r>
      <w:r w:rsidRPr="00BE10BD">
        <w:rPr>
          <w:rStyle w:val="apple-converted-space"/>
          <w:rFonts w:eastAsiaTheme="majorEastAsia"/>
          <w:color w:val="252525"/>
        </w:rPr>
        <w:t> </w:t>
      </w:r>
      <w:hyperlink r:id="rId16" w:tooltip="Валидность" w:history="1">
        <w:r w:rsidRPr="0079179A">
          <w:rPr>
            <w:rStyle w:val="ac"/>
            <w:rFonts w:eastAsiaTheme="majorEastAsia"/>
            <w:color w:val="auto"/>
            <w:sz w:val="28"/>
            <w:szCs w:val="28"/>
            <w:u w:val="none"/>
          </w:rPr>
          <w:t>валидность</w:t>
        </w:r>
      </w:hyperlink>
      <w:r w:rsidRPr="00BE10BD">
        <w:rPr>
          <w:rStyle w:val="apple-converted-space"/>
          <w:rFonts w:eastAsiaTheme="majorEastAsia"/>
          <w:color w:val="252525"/>
        </w:rPr>
        <w:t> </w:t>
      </w:r>
      <w:r w:rsidRPr="00BE10BD">
        <w:rPr>
          <w:color w:val="252525"/>
          <w:sz w:val="28"/>
          <w:szCs w:val="28"/>
        </w:rPr>
        <w:t>по следующим основным причинам:</w:t>
      </w:r>
      <w:bookmarkStart w:id="0" w:name="_GoBack"/>
      <w:bookmarkEnd w:id="0"/>
    </w:p>
    <w:p w:rsidR="0079179A" w:rsidRPr="00BE10BD" w:rsidRDefault="0079179A" w:rsidP="0079179A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Высокая затратность (особенно на повторное изучение).</w:t>
      </w:r>
    </w:p>
    <w:p w:rsidR="0079179A" w:rsidRPr="00BE10BD" w:rsidRDefault="0079179A" w:rsidP="0079179A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Техническая сложность осуществления мероприятия, вызванная постоянной необходимостью на каждой ступени исслед</w:t>
      </w:r>
      <w:r>
        <w:rPr>
          <w:rFonts w:cs="Times New Roman"/>
          <w:color w:val="252525"/>
          <w:sz w:val="28"/>
          <w:szCs w:val="28"/>
        </w:rPr>
        <w:t>ования заниматься сбором данных</w:t>
      </w:r>
      <w:r w:rsidRPr="00BE10BD">
        <w:rPr>
          <w:rFonts w:cs="Times New Roman"/>
          <w:color w:val="252525"/>
          <w:sz w:val="28"/>
          <w:szCs w:val="28"/>
        </w:rPr>
        <w:t>.</w:t>
      </w:r>
    </w:p>
    <w:p w:rsidR="0079179A" w:rsidRDefault="0079179A" w:rsidP="0079179A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79179A">
        <w:rPr>
          <w:rFonts w:cs="Times New Roman"/>
          <w:color w:val="252525"/>
          <w:sz w:val="28"/>
          <w:szCs w:val="28"/>
        </w:rPr>
        <w:t>«Смертность» испытуемых</w:t>
      </w:r>
      <w:r>
        <w:rPr>
          <w:rFonts w:cs="Times New Roman"/>
          <w:color w:val="252525"/>
          <w:sz w:val="28"/>
          <w:szCs w:val="28"/>
        </w:rPr>
        <w:t>.</w:t>
      </w:r>
    </w:p>
    <w:p w:rsidR="0079179A" w:rsidRDefault="0079179A" w:rsidP="0079179A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79179A">
        <w:rPr>
          <w:rFonts w:cs="Times New Roman"/>
          <w:color w:val="252525"/>
          <w:sz w:val="28"/>
          <w:szCs w:val="28"/>
        </w:rPr>
        <w:t xml:space="preserve">Эффект исследуемого события может оказаться замедленным. </w:t>
      </w:r>
    </w:p>
    <w:p w:rsidR="0079179A" w:rsidRPr="0079179A" w:rsidRDefault="0079179A" w:rsidP="0079179A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79179A">
        <w:rPr>
          <w:rFonts w:cs="Times New Roman"/>
          <w:color w:val="252525"/>
          <w:sz w:val="28"/>
          <w:szCs w:val="28"/>
        </w:rPr>
        <w:lastRenderedPageBreak/>
        <w:t>Существует вероятность, что некоторое, оставшееся вне поля внимания, событие или влияние иных одновременно возникающих перемен (например, изменения в школьном учебном плане и в финансировании служб образования) может погасить суть исследуемого.</w:t>
      </w:r>
    </w:p>
    <w:p w:rsidR="0079179A" w:rsidRPr="00BE10BD" w:rsidRDefault="0079179A" w:rsidP="0079179A">
      <w:pPr>
        <w:numPr>
          <w:ilvl w:val="0"/>
          <w:numId w:val="7"/>
        </w:numPr>
        <w:shd w:val="clear" w:color="auto" w:fill="FFFFFF"/>
        <w:spacing w:after="0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Возникновение</w:t>
      </w:r>
      <w:r w:rsidRPr="00BE10BD">
        <w:rPr>
          <w:rStyle w:val="apple-converted-space"/>
          <w:rFonts w:cs="Times New Roman"/>
          <w:color w:val="252525"/>
        </w:rPr>
        <w:t> </w:t>
      </w:r>
      <w:hyperlink r:id="rId17" w:tooltip="Хоторнский эффект" w:history="1">
        <w:r w:rsidRPr="00891F46">
          <w:rPr>
            <w:rStyle w:val="ac"/>
            <w:rFonts w:cs="Times New Roman"/>
            <w:color w:val="auto"/>
            <w:sz w:val="28"/>
            <w:szCs w:val="28"/>
            <w:u w:val="none"/>
          </w:rPr>
          <w:t>эффекта Хоуторна</w:t>
        </w:r>
      </w:hyperlink>
      <w:r>
        <w:rPr>
          <w:rStyle w:val="ac"/>
          <w:rFonts w:cs="Times New Roman"/>
          <w:color w:val="auto"/>
          <w:sz w:val="28"/>
          <w:szCs w:val="28"/>
          <w:u w:val="none"/>
        </w:rPr>
        <w:t>.</w:t>
      </w:r>
    </w:p>
    <w:p w:rsidR="0079179A" w:rsidRPr="0079179A" w:rsidRDefault="0079179A" w:rsidP="0079179A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Тема моей магистерской диссертации: «Исследование и разработка методов и средств мобильного доступа к аудиовидеопотоку».</w:t>
      </w:r>
    </w:p>
    <w:p w:rsidR="0079179A" w:rsidRPr="0079179A" w:rsidRDefault="0079179A" w:rsidP="0079179A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Реализуемый в ходе работы продукт представляет собой систему видеонаблюдения. Камера получает информацию в виде аудио- и видеопотоков. В дальнейшем полученная информация обрабатываются, анализируется и передаётся на сервер. Интернет-ресурс предоставляет доступ к видео- и аудиопотокам, получаемым от камеры, в режиме реального времени.</w:t>
      </w:r>
    </w:p>
    <w:p w:rsidR="0079179A" w:rsidRPr="0079179A" w:rsidRDefault="0079179A" w:rsidP="0079179A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Система будет применяться для наблюдения за кроваткой ребёнка. Основной особенностью разрабатываемой системы будет распознавание лица ребёнка и определение его состояния: спит, кричит, смеётся и т.п.</w:t>
      </w:r>
    </w:p>
    <w:p w:rsidR="0079179A" w:rsidRPr="0079179A" w:rsidRDefault="0079179A" w:rsidP="0079179A">
      <w:pPr>
        <w:spacing w:before="120" w:after="0" w:line="360" w:lineRule="auto"/>
        <w:ind w:firstLine="360"/>
        <w:rPr>
          <w:rFonts w:eastAsia="Times New Roman" w:cs="Times New Roman"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Для правильного определения состояния ребёнка потребуется сбор и анализ больших объёмов данных детских лиц. Поэтому был выбран лонгитюдный метод – многократные обследования</w:t>
      </w:r>
      <w:r>
        <w:rPr>
          <w:rFonts w:cs="Times New Roman"/>
          <w:bCs/>
          <w:sz w:val="28"/>
          <w:szCs w:val="28"/>
        </w:rPr>
        <w:t xml:space="preserve"> изображений</w:t>
      </w:r>
      <w:r w:rsidRPr="0079179A">
        <w:rPr>
          <w:rFonts w:cs="Times New Roman"/>
          <w:bCs/>
          <w:sz w:val="28"/>
          <w:szCs w:val="28"/>
        </w:rPr>
        <w:t xml:space="preserve"> одних и тех же лиц на протяжении длительного времени с целью сбора различной видео- и аудиоинформации.</w:t>
      </w:r>
    </w:p>
    <w:p w:rsidR="0079179A" w:rsidRDefault="0079179A" w:rsidP="0079179A">
      <w:pPr>
        <w:pStyle w:val="ae"/>
        <w:spacing w:line="360" w:lineRule="auto"/>
        <w:ind w:left="284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Возможны два варианта сбора данных. Можно использовать имеющуюся камеру и самостоятельно снимать детские лица или использовать готовые библиотеки лиц. И тот, и другой вариант предоставят достаточный объём данных для последующего анализа.</w:t>
      </w:r>
    </w:p>
    <w:sectPr w:rsidR="0079179A" w:rsidSect="003125E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953" w:rsidRDefault="00341953" w:rsidP="00B91876">
      <w:pPr>
        <w:spacing w:after="0"/>
      </w:pPr>
      <w:r>
        <w:separator/>
      </w:r>
    </w:p>
  </w:endnote>
  <w:endnote w:type="continuationSeparator" w:id="0">
    <w:p w:rsidR="00341953" w:rsidRDefault="00341953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953" w:rsidRDefault="00341953" w:rsidP="00B91876">
      <w:pPr>
        <w:spacing w:after="0"/>
      </w:pPr>
      <w:r>
        <w:separator/>
      </w:r>
    </w:p>
  </w:footnote>
  <w:footnote w:type="continuationSeparator" w:id="0">
    <w:p w:rsidR="00341953" w:rsidRDefault="00341953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>
    <w:nsid w:val="6F641312"/>
    <w:multiLevelType w:val="multilevel"/>
    <w:tmpl w:val="96A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6407E"/>
    <w:rsid w:val="00064852"/>
    <w:rsid w:val="00076ED4"/>
    <w:rsid w:val="000A17A7"/>
    <w:rsid w:val="000E31D9"/>
    <w:rsid w:val="00104456"/>
    <w:rsid w:val="00114AD7"/>
    <w:rsid w:val="00140487"/>
    <w:rsid w:val="00141526"/>
    <w:rsid w:val="001A335A"/>
    <w:rsid w:val="001A6764"/>
    <w:rsid w:val="001B790E"/>
    <w:rsid w:val="001C26DE"/>
    <w:rsid w:val="001C2B26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125E3"/>
    <w:rsid w:val="00341953"/>
    <w:rsid w:val="003602BD"/>
    <w:rsid w:val="0036236E"/>
    <w:rsid w:val="0036282E"/>
    <w:rsid w:val="00363918"/>
    <w:rsid w:val="00373CAF"/>
    <w:rsid w:val="00374C7D"/>
    <w:rsid w:val="0039744F"/>
    <w:rsid w:val="003C6E9A"/>
    <w:rsid w:val="003E065C"/>
    <w:rsid w:val="0041664D"/>
    <w:rsid w:val="00430599"/>
    <w:rsid w:val="00430EB4"/>
    <w:rsid w:val="00440146"/>
    <w:rsid w:val="0044675B"/>
    <w:rsid w:val="00457B55"/>
    <w:rsid w:val="004654A9"/>
    <w:rsid w:val="004709FA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478E"/>
    <w:rsid w:val="005A6D81"/>
    <w:rsid w:val="005C5F1B"/>
    <w:rsid w:val="005E2A3C"/>
    <w:rsid w:val="006266D3"/>
    <w:rsid w:val="0063180D"/>
    <w:rsid w:val="006438E0"/>
    <w:rsid w:val="00651260"/>
    <w:rsid w:val="0066629D"/>
    <w:rsid w:val="00687EE3"/>
    <w:rsid w:val="00691235"/>
    <w:rsid w:val="007105E4"/>
    <w:rsid w:val="00711320"/>
    <w:rsid w:val="00716621"/>
    <w:rsid w:val="007376CF"/>
    <w:rsid w:val="00743F6E"/>
    <w:rsid w:val="007575DC"/>
    <w:rsid w:val="0077226B"/>
    <w:rsid w:val="00777598"/>
    <w:rsid w:val="007842A4"/>
    <w:rsid w:val="0079179A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18B4"/>
    <w:rsid w:val="00B75A2D"/>
    <w:rsid w:val="00B8798C"/>
    <w:rsid w:val="00B91876"/>
    <w:rsid w:val="00BA52CB"/>
    <w:rsid w:val="00BA533B"/>
    <w:rsid w:val="00BB30E7"/>
    <w:rsid w:val="00BB6C2F"/>
    <w:rsid w:val="00BD133A"/>
    <w:rsid w:val="00BD5FB3"/>
    <w:rsid w:val="00BE5FFF"/>
    <w:rsid w:val="00C4125F"/>
    <w:rsid w:val="00CA45FF"/>
    <w:rsid w:val="00CA5F0F"/>
    <w:rsid w:val="00CC27F1"/>
    <w:rsid w:val="00CE371D"/>
    <w:rsid w:val="00CE414D"/>
    <w:rsid w:val="00CE56E0"/>
    <w:rsid w:val="00CF1784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F07535"/>
    <w:rsid w:val="00F31E3F"/>
    <w:rsid w:val="00F5325C"/>
    <w:rsid w:val="00F62CF9"/>
    <w:rsid w:val="00F65D66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79179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a0"/>
    <w:rsid w:val="00791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3%D0%BE%D1%80%D1%82%D0%B0_(%D0%B7%D0%BD%D0%B0%D1%87%D0%B5%D0%BD%D0%B8%D1%8F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0%D0%BD%D0%B5%D0%BB%D1%8C%D0%BD%D0%BE%D0%B5_%D0%B8%D1%81%D1%81%D0%BB%D0%B5%D0%B4%D0%BE%D0%B2%D0%B0%D0%BD%D0%B8%D0%B5" TargetMode="External"/><Relationship Id="rId17" Type="http://schemas.openxmlformats.org/officeDocument/2006/relationships/hyperlink" Target="https://ru.wikipedia.org/wiki/%D0%A5%D0%BE%D1%82%D0%BE%D1%80%D0%BD%D1%81%D0%BA%D0%B8%D0%B9_%D1%8D%D1%84%D1%84%D0%B5%D0%BA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0%D0%BB%D0%B8%D0%B4%D0%BD%D0%BE%D1%81%D1%82%D1%8C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3%D1%87%D0%BD%D1%8B%D0%B9_%D0%BC%D0%B5%D1%82%D0%BE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D%D0%B8%D1%82%D0%BE%D1%80%D0%B8%D0%BD%D0%B3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0%BE%D0%BF%D0%B5%D1%80%D0%B5%D1%87%D0%BD%D0%BE%D0%B5_%D0%B8%D1%81%D1%81%D0%BB%D0%B5%D0%B4%D0%BE%D0%B2%D0%B0%D0%BD%D0%B8%D0%B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EB3D8-011F-435A-8920-0F2895B0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8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2016-12-20T18:23:00Z</dcterms:created>
  <dcterms:modified xsi:type="dcterms:W3CDTF">2016-12-20T19:13:00Z</dcterms:modified>
</cp:coreProperties>
</file>