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62" w:rsidRPr="00483EAE" w:rsidRDefault="00BF7562" w:rsidP="00483EAE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Деловые (служебные) письма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представляют собой официальную корреспонденцию и применяются для решения многочисленных оперативных вопросов, возникающих в управленческой и коммерческой деятельности. Деловое письмо </w:t>
      </w:r>
      <w:r w:rsid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всегда официальное сообщение. Информация, содержащаяся в деловом письме, носит протокольный характер.</w:t>
      </w:r>
    </w:p>
    <w:p w:rsidR="00BF7562" w:rsidRPr="00483EAE" w:rsidRDefault="00BF7562" w:rsidP="00483EAE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 функциональному признаку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письма можно разделить на две группы:</w:t>
      </w:r>
    </w:p>
    <w:p w:rsidR="00BF7562" w:rsidRPr="00483EAE" w:rsidRDefault="00BF7562" w:rsidP="00483EAE">
      <w:pPr>
        <w:numPr>
          <w:ilvl w:val="0"/>
          <w:numId w:val="1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письма, требующие письма-ответа (письмо-вопрос; письмо-просьба; письмо-обращение; письмо-предложение и др.). Письма-ответы должны всегда содержать индекс того письма, которое явилось причиной для переписки.</w:t>
      </w:r>
    </w:p>
    <w:p w:rsidR="00BF7562" w:rsidRPr="00483EAE" w:rsidRDefault="00BF7562" w:rsidP="00483EAE">
      <w:pPr>
        <w:numPr>
          <w:ilvl w:val="0"/>
          <w:numId w:val="1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письма, не требующие ответа (письмо-предупреждение; письмо-напоминание; письмо-приглашение и др.).</w:t>
      </w:r>
    </w:p>
    <w:p w:rsidR="00BF7562" w:rsidRPr="00483EAE" w:rsidRDefault="00BF7562" w:rsidP="00483EAE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Письма можно классифицировать 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 аспектам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BF7562" w:rsidRPr="00483EAE" w:rsidRDefault="00BF7562" w:rsidP="00483EAE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письмо-напоминание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факт напоминания;</w:t>
      </w:r>
    </w:p>
    <w:p w:rsidR="00BF7562" w:rsidRPr="00483EAE" w:rsidRDefault="00BF7562" w:rsidP="00483EAE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письмо гарантийное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выражение гарантии, документ, обеспечивающий исполнение изложенных в нем обязательств. В нем адресату обычно гарантируется оплата или предоставление чего-либо (места работы, проведения исследований и т. п.). Эти письма имеют повышенную правовую функцию, поэтому изложение текста должно быть предельно четким и ясным;</w:t>
      </w:r>
    </w:p>
    <w:p w:rsidR="00BF7562" w:rsidRPr="00483EAE" w:rsidRDefault="00BF7562" w:rsidP="00483EAE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письмо-подтверждение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указание на достигнутую степень согласия, свершившийся факт;</w:t>
      </w:r>
    </w:p>
    <w:p w:rsidR="00BF7562" w:rsidRPr="00483EAE" w:rsidRDefault="00BF7562" w:rsidP="00483EAE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письмо-ответ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по своему содержанию носит зависимый характер от инициативных писем, так как тема его текста уже задана и остается изложить характер решения поставленного в инициативном письме вопроса: принятие или отказ от предложения, выполнение просьбы;</w:t>
      </w:r>
    </w:p>
    <w:p w:rsidR="00BF7562" w:rsidRPr="00483EAE" w:rsidRDefault="00BF7562" w:rsidP="00483EAE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информационное письмо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информирование о намечаемых или уже проведенных мероприятиях;</w:t>
      </w:r>
    </w:p>
    <w:p w:rsidR="00BF7562" w:rsidRPr="00483EAE" w:rsidRDefault="00BF7562" w:rsidP="00483EAE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письмо-приглашение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письменное приглашение адресату принять участие в каком-либо проводимом мероприятии. Они могут адресоваться как конкретным лицам, так и учреждениям. В них раскрывается характер проводимого мероприятия, указываются сроки проведения и условия участия в нем.</w:t>
      </w:r>
    </w:p>
    <w:p w:rsidR="00BF7562" w:rsidRPr="00483EAE" w:rsidRDefault="00BF7562" w:rsidP="00483EAE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инициативное письмо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письмо, требующее ответа. Большая категория таких писем выражает просьбу (предложение, запрос) к адресату в решении каких-либо вопросов;</w:t>
      </w:r>
    </w:p>
    <w:p w:rsidR="00BF7562" w:rsidRPr="00483EAE" w:rsidRDefault="00BF7562" w:rsidP="00483EAE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сопроводительное письмо 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письменный текст, который информирует адресата о направлении документов, прилагаемых к письму;</w:t>
      </w:r>
    </w:p>
    <w:p w:rsidR="00BF7562" w:rsidRPr="00483EAE" w:rsidRDefault="00BF7562" w:rsidP="00483EAE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письмо-предупреждение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предупреждение о возможных ответных шагах и т. д.</w:t>
      </w:r>
    </w:p>
    <w:p w:rsidR="00BF7562" w:rsidRPr="00483EAE" w:rsidRDefault="00BF7562" w:rsidP="00483EAE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 и то же письмо может содержать гарантию, просьбу и напоминание, т. е. быть </w:t>
      </w:r>
      <w:proofErr w:type="spellStart"/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многоаспектным</w:t>
      </w:r>
      <w:proofErr w:type="spellEnd"/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F7562" w:rsidRPr="00483EAE" w:rsidRDefault="00BF7562" w:rsidP="00483EAE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 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тематическому признаку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проводится условное различение между деловой и коммерческой корреспонденцией. Считается, что переписка, которая оформляет экономические, правовые, финансовые и все другие формы деятельности предприятия, называется </w:t>
      </w: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деловой корреспонденцией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переписка по вопросам материально-технического снабжения и сбыта относится к </w:t>
      </w: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коммерческой корреспонденции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сфере торговых отношений сложились определенные типы коммерческих писем:</w:t>
      </w:r>
    </w:p>
    <w:p w:rsidR="00BF7562" w:rsidRPr="00483EAE" w:rsidRDefault="00BF7562" w:rsidP="00483EAE">
      <w:pPr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письмо-запрос;</w:t>
      </w:r>
    </w:p>
    <w:p w:rsidR="00BF7562" w:rsidRPr="00483EAE" w:rsidRDefault="00BF7562" w:rsidP="00483EAE">
      <w:pPr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 на запрос;</w:t>
      </w:r>
    </w:p>
    <w:p w:rsidR="00BF7562" w:rsidRPr="00483EAE" w:rsidRDefault="00BF7562" w:rsidP="00483EAE">
      <w:pPr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письмо-извещение;</w:t>
      </w:r>
    </w:p>
    <w:p w:rsidR="00BF7562" w:rsidRPr="00483EAE" w:rsidRDefault="00BF7562" w:rsidP="00483EAE">
      <w:pPr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письмо-предложение (оферта);</w:t>
      </w:r>
    </w:p>
    <w:p w:rsidR="00BF7562" w:rsidRPr="00483EAE" w:rsidRDefault="00BF7562" w:rsidP="00483EAE">
      <w:pPr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письмо-ответ на предложение;</w:t>
      </w:r>
    </w:p>
    <w:p w:rsidR="00BF7562" w:rsidRPr="00483EAE" w:rsidRDefault="00BF7562" w:rsidP="00483EAE">
      <w:pPr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письмо-подтверждение заказа;</w:t>
      </w:r>
    </w:p>
    <w:p w:rsidR="00BF7562" w:rsidRPr="00483EAE" w:rsidRDefault="00BF7562" w:rsidP="00483EAE">
      <w:pPr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письмо-отказ от поставки товара, от оплаты и т. п.;</w:t>
      </w:r>
    </w:p>
    <w:p w:rsidR="00BF7562" w:rsidRPr="00483EAE" w:rsidRDefault="00BF7562" w:rsidP="00483EAE">
      <w:pPr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письмо-рекламация;</w:t>
      </w:r>
    </w:p>
    <w:p w:rsidR="00BF7562" w:rsidRPr="00483EAE" w:rsidRDefault="00BF7562" w:rsidP="00483EAE">
      <w:pPr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письмо-ответ на рекламацию и др. </w:t>
      </w:r>
    </w:p>
    <w:p w:rsidR="00BF7562" w:rsidRPr="00483EAE" w:rsidRDefault="00BF7562" w:rsidP="00483EAE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 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признаку адресата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деловые письма делятся </w:t>
      </w:r>
      <w:proofErr w:type="gramStart"/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обычные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циркулярные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Циркулярное письмо направляется из одного источника в несколько адресов.</w:t>
      </w:r>
    </w:p>
    <w:p w:rsidR="00535AC5" w:rsidRPr="00483EAE" w:rsidRDefault="00BF7562" w:rsidP="00483EAE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 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структурным признакам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деловые письма делятся </w:t>
      </w:r>
      <w:proofErr w:type="gramStart"/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регламентированные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(стандартные) и </w:t>
      </w:r>
      <w:r w:rsidRPr="00483EAE">
        <w:rPr>
          <w:rFonts w:ascii="Times New Roman" w:eastAsia="Times New Roman" w:hAnsi="Times New Roman" w:cs="Times New Roman"/>
          <w:b/>
          <w:bCs/>
          <w:color w:val="003366"/>
          <w:sz w:val="24"/>
          <w:szCs w:val="24"/>
          <w:lang w:eastAsia="ru-RU"/>
        </w:rPr>
        <w:t>нерегламентированные</w:t>
      </w:r>
      <w:r w:rsidRPr="00483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Регламентированное письмо решает типичные вопросы регулярных экономико-правовых ситуаций и реализуется в виде стандартных синтаксических конструкций. Нерегламентированное деловое письмо представляет собой авторский текст, реализующийся в виде формально-логического повествования или этикетного текста.</w:t>
      </w:r>
    </w:p>
    <w:sectPr w:rsidR="00535AC5" w:rsidRPr="00483EAE" w:rsidSect="00483EAE">
      <w:pgSz w:w="11906" w:h="16838"/>
      <w:pgMar w:top="567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84AB9"/>
    <w:multiLevelType w:val="multilevel"/>
    <w:tmpl w:val="BE1A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244B9"/>
    <w:multiLevelType w:val="multilevel"/>
    <w:tmpl w:val="62B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B1CC4"/>
    <w:multiLevelType w:val="multilevel"/>
    <w:tmpl w:val="A608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F7562"/>
    <w:rsid w:val="001A2BFB"/>
    <w:rsid w:val="00483EAE"/>
    <w:rsid w:val="00535AC5"/>
    <w:rsid w:val="00BF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A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mab">
    <w:name w:val="tmab"/>
    <w:basedOn w:val="a0"/>
    <w:rsid w:val="00BF7562"/>
  </w:style>
  <w:style w:type="character" w:customStyle="1" w:styleId="apple-converted-space">
    <w:name w:val="apple-converted-space"/>
    <w:basedOn w:val="a0"/>
    <w:rsid w:val="00BF7562"/>
  </w:style>
  <w:style w:type="character" w:customStyle="1" w:styleId="tmu">
    <w:name w:val="tmu"/>
    <w:basedOn w:val="a0"/>
    <w:rsid w:val="00BF7562"/>
  </w:style>
  <w:style w:type="character" w:customStyle="1" w:styleId="tbl12">
    <w:name w:val="tbl12"/>
    <w:basedOn w:val="a0"/>
    <w:rsid w:val="00BF75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1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523</Words>
  <Characters>2985</Characters>
  <Application>Microsoft Office Word</Application>
  <DocSecurity>0</DocSecurity>
  <Lines>24</Lines>
  <Paragraphs>7</Paragraphs>
  <ScaleCrop>false</ScaleCrop>
  <Company>Krokoz™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</dc:creator>
  <cp:keywords/>
  <dc:description/>
  <cp:lastModifiedBy>Kaf</cp:lastModifiedBy>
  <cp:revision>3</cp:revision>
  <dcterms:created xsi:type="dcterms:W3CDTF">2015-12-08T09:02:00Z</dcterms:created>
  <dcterms:modified xsi:type="dcterms:W3CDTF">2015-12-08T10:18:00Z</dcterms:modified>
</cp:coreProperties>
</file>