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22" w:lineRule="auto"/>
        <w:ind w:left="1180" w:right="80" w:hanging="1181"/>
        <w:rPr>
          <w:rFonts w:ascii="Times New Roman" w:hAnsi="Times New Roman" w:cs="Times New Roman"/>
          <w:sz w:val="24"/>
          <w:szCs w:val="24"/>
        </w:rPr>
      </w:pPr>
      <w:bookmarkStart w:id="0" w:name="page1"/>
      <w:bookmarkEnd w:id="0"/>
      <w:r>
        <w:rPr>
          <w:rFonts w:ascii="Arial" w:hAnsi="Arial" w:cs="Arial"/>
          <w:sz w:val="27"/>
          <w:szCs w:val="27"/>
        </w:rPr>
        <w:t>МИНИСТЕРСТВО ОБРАЗОВАНИЯ И НАУКИ РОССИЙСКОЙ ФЕДЕРАЦИИ Федеральное государственное автономное образовательное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6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left="1880" w:right="1580" w:hanging="394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5"/>
          <w:szCs w:val="25"/>
        </w:rPr>
        <w:t>учреждение высшего профессионального образования «ЮЖНЫЙ ФЕДЕРАЛЬНЫЙ УНИВЕРСИТЕТ»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39" w:lineRule="auto"/>
        <w:ind w:left="50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7"/>
          <w:szCs w:val="27"/>
        </w:rPr>
        <w:t>Институт компьютерных технологий и информационной безопасности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36"/>
          <w:szCs w:val="36"/>
        </w:rPr>
        <w:t>Подготовка и оформление реферата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39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54" w:lineRule="auto"/>
        <w:ind w:left="1340" w:right="14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i/>
          <w:iCs/>
          <w:sz w:val="25"/>
          <w:szCs w:val="25"/>
        </w:rPr>
        <w:t>Методические указания по самостоятельной работе по дисциплине «Методология программной инженерии и верификация программного обеспечения»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5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60" w:lineRule="auto"/>
        <w:ind w:left="2560" w:right="2220" w:hanging="422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для студентов по направлению подготовки 09.04.04 «Программная инженерия»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8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8"/>
          <w:szCs w:val="28"/>
        </w:rPr>
        <w:t>Составители: Д.П.Калачёв, И.Г.Данилов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4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Версия 1.0, редакция 13.09.2016 22:51:00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33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90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8"/>
          <w:szCs w:val="28"/>
        </w:rPr>
        <w:t>Таганрог 2015</w:t>
      </w:r>
    </w:p>
    <w:p w:rsidR="00000000" w:rsidRDefault="007152B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1900" w:h="16838"/>
          <w:pgMar w:top="1193" w:right="840" w:bottom="1440" w:left="1480" w:header="720" w:footer="720" w:gutter="0"/>
          <w:cols w:space="720" w:equalWidth="0">
            <w:col w:w="9580"/>
          </w:cols>
          <w:noEndnote/>
        </w:sect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1" w:name="page3"/>
      <w:bookmarkEnd w:id="1"/>
      <w:r>
        <w:rPr>
          <w:rFonts w:ascii="Arial" w:hAnsi="Arial" w:cs="Arial"/>
          <w:i/>
          <w:iCs/>
          <w:sz w:val="14"/>
          <w:szCs w:val="14"/>
        </w:rPr>
        <w:lastRenderedPageBreak/>
        <w:t>Методология программной инженерии и верификация программного обеспечения. Методические указания по самостоятельной работе.2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38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53" w:lineRule="auto"/>
        <w:ind w:left="1700" w:right="1700" w:firstLine="3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i/>
          <w:iCs/>
          <w:sz w:val="21"/>
          <w:szCs w:val="21"/>
        </w:rPr>
        <w:t>Издаётся по решению учебно-методического совета Кафедры математического обеспечения и применения ЭВМ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4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35" w:lineRule="auto"/>
        <w:ind w:left="2840" w:right="1020" w:hanging="1848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i/>
          <w:iCs/>
        </w:rPr>
        <w:t>Института компьютерных тех</w:t>
      </w:r>
      <w:r>
        <w:rPr>
          <w:rFonts w:ascii="Arial" w:hAnsi="Arial" w:cs="Arial"/>
          <w:i/>
          <w:iCs/>
        </w:rPr>
        <w:t>нологий и информационной безопасности Южного федерального университета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15" w:lineRule="auto"/>
        <w:ind w:right="75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УДК 004.4 ББК 32.973.26-018.2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1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51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>Подготовка и оформление реферата: Методические указания по самостоятельной работе по дисциплине «</w:t>
      </w:r>
      <w:r>
        <w:rPr>
          <w:rFonts w:ascii="Arial" w:hAnsi="Arial" w:cs="Arial"/>
        </w:rPr>
        <w:t>Методология программной инженерии и верификация программного обеспе-чения» для студентов по направлению подготовки 09.04.04 «Программная инженерия» / со-став. Д.П. Калачев, И.Г.Данилов – Таганрог: ИКТИБ ЮФУ, 2016. – 8 с.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7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33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>Настоящее издание служит для об</w:t>
      </w:r>
      <w:r>
        <w:rPr>
          <w:rFonts w:ascii="Arial" w:hAnsi="Arial" w:cs="Arial"/>
        </w:rPr>
        <w:t>еспечения самостоятельной работы по дисциплине «Методология программной инженерии и верификация программного обеспечения».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6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2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 качестве домашнего задания требуется подготовить реферат по одной из предложен-ных тем.</w:t>
      </w:r>
      <w:r>
        <w:rPr>
          <w:rFonts w:ascii="Arial" w:hAnsi="Arial" w:cs="Arial"/>
          <w:sz w:val="24"/>
          <w:szCs w:val="24"/>
        </w:rPr>
        <w:t xml:space="preserve"> Приведены требования к оформлению реферата и возможные темы реферата. В при-ложении приведен шаблон оформления реферата и шаблон презентации к выступлению по теме реферата.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5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Предназначено для студентов направления 09.04.04 «Программная инженерия».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76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201</w:t>
      </w:r>
      <w:r>
        <w:rPr>
          <w:rFonts w:ascii="Arial" w:hAnsi="Arial" w:cs="Arial"/>
          <w:sz w:val="24"/>
          <w:szCs w:val="24"/>
        </w:rPr>
        <w:t>5 Калачев Д.П. Данилов И.Г. кафедра МОП ЭВМ ЮФУ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8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15" w:lineRule="auto"/>
        <w:ind w:righ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Разработка и оформление электронного образовательного ресурса: кафедра Математического обеспечения и применения ЭВМ ИКТИБ ЮФУ.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35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53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8"/>
          <w:szCs w:val="18"/>
        </w:rPr>
        <w:t>Содержимое ресурса охраняется законом об авторском праве.</w:t>
      </w:r>
      <w:r>
        <w:rPr>
          <w:rFonts w:ascii="Arial" w:hAnsi="Arial" w:cs="Arial"/>
          <w:sz w:val="18"/>
          <w:szCs w:val="18"/>
        </w:rPr>
        <w:t xml:space="preserve"> Несанкционированное копирование и использова-ние данного продукта запрещается. Встречающиеся названия программного обеспечения, изделий, устройств или систем могут являться зарегистрированными товарными знаками тех или иных фирм.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15" w:lineRule="auto"/>
        <w:ind w:right="520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Объем 1 Мб Таганрог:</w:t>
      </w:r>
      <w:r>
        <w:rPr>
          <w:rFonts w:ascii="Arial" w:hAnsi="Arial" w:cs="Arial"/>
          <w:sz w:val="24"/>
          <w:szCs w:val="24"/>
        </w:rPr>
        <w:t xml:space="preserve"> ИКТИБ ЮФУ, Некрасовский, 44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1904" w:h="16838"/>
          <w:pgMar w:top="583" w:right="840" w:bottom="295" w:left="1420" w:header="720" w:footer="720" w:gutter="0"/>
          <w:cols w:space="720" w:equalWidth="0">
            <w:col w:w="9640"/>
          </w:cols>
          <w:noEndnote/>
        </w:sectPr>
      </w:pPr>
      <w:r>
        <w:rPr>
          <w:noProof/>
        </w:rPr>
        <w:pict>
          <v:line id="_x0000_s1026" style="position:absolute;z-index:-251658240;mso-position-horizontal-relative:text;mso-position-vertical-relative:text" from="-1.6pt,118.05pt" to="483.35pt,118.05pt" o:allowincell="f" strokeweight=".48pt"/>
        </w:pic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i/>
          <w:iCs/>
          <w:sz w:val="14"/>
          <w:szCs w:val="14"/>
        </w:rPr>
        <w:t>Калачев Д.П. Данилов И.Г. ЮФУ, кафедра МОП ЭВМ, Таганрог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1904" w:h="16838"/>
          <w:pgMar w:top="583" w:right="6100" w:bottom="295" w:left="1420" w:header="720" w:footer="720" w:gutter="0"/>
          <w:cols w:space="720" w:equalWidth="0">
            <w:col w:w="4380"/>
          </w:cols>
          <w:noEndnote/>
        </w:sect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2" w:name="page5"/>
      <w:bookmarkEnd w:id="2"/>
      <w:r>
        <w:rPr>
          <w:rFonts w:ascii="Arial" w:hAnsi="Arial" w:cs="Arial"/>
          <w:i/>
          <w:iCs/>
          <w:sz w:val="14"/>
          <w:szCs w:val="14"/>
        </w:rPr>
        <w:lastRenderedPageBreak/>
        <w:t>Методология программной инженерии и верификация программного обеспечения.</w:t>
      </w:r>
      <w:r>
        <w:rPr>
          <w:rFonts w:ascii="Arial" w:hAnsi="Arial" w:cs="Arial"/>
          <w:i/>
          <w:iCs/>
          <w:sz w:val="14"/>
          <w:szCs w:val="14"/>
        </w:rPr>
        <w:t xml:space="preserve"> Методические указания по самостоятельной работе.3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38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>СОДЕРЖАНИЕ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5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00"/>
        <w:gridCol w:w="960"/>
        <w:gridCol w:w="8340"/>
        <w:gridCol w:w="14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79"/>
                <w:sz w:val="24"/>
                <w:szCs w:val="24"/>
              </w:rPr>
              <w:t>1.</w:t>
            </w:r>
          </w:p>
        </w:tc>
        <w:tc>
          <w:tcPr>
            <w:tcW w:w="9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6"/>
                <w:sz w:val="24"/>
                <w:szCs w:val="24"/>
              </w:rPr>
              <w:t>ВВЕДЕНИЕ ............................................................................................................................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24"/>
                <w:szCs w:val="24"/>
              </w:rPr>
              <w:t>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79"/>
                <w:sz w:val="24"/>
                <w:szCs w:val="24"/>
              </w:rPr>
              <w:t>2.</w:t>
            </w:r>
          </w:p>
        </w:tc>
        <w:tc>
          <w:tcPr>
            <w:tcW w:w="9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6"/>
                <w:sz w:val="24"/>
                <w:szCs w:val="24"/>
              </w:rPr>
              <w:t xml:space="preserve">СОДЕРЖАНИЕ РЕФЕРАТА </w:t>
            </w:r>
            <w:r>
              <w:rPr>
                <w:rFonts w:ascii="Arial" w:hAnsi="Arial" w:cs="Arial"/>
                <w:w w:val="96"/>
                <w:sz w:val="24"/>
                <w:szCs w:val="24"/>
              </w:rPr>
              <w:t>.................................................................................................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24"/>
                <w:szCs w:val="24"/>
              </w:rPr>
              <w:t>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/>
        </w:trPr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4"/>
                <w:sz w:val="24"/>
                <w:szCs w:val="24"/>
              </w:rPr>
              <w:t>2.1.   Структура.........................................................................................................................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24"/>
                <w:szCs w:val="24"/>
              </w:rPr>
              <w:t>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/>
        </w:trPr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2.1.1.</w:t>
            </w:r>
          </w:p>
        </w:tc>
        <w:tc>
          <w:tcPr>
            <w:tcW w:w="8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4"/>
                <w:sz w:val="24"/>
                <w:szCs w:val="24"/>
              </w:rPr>
              <w:t>Титульный лист ........................................................................................................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74"/>
                <w:sz w:val="24"/>
                <w:szCs w:val="24"/>
              </w:rPr>
              <w:t>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/>
        </w:trPr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74" w:lineRule="exact"/>
              <w:ind w:right="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2.1.2.</w:t>
            </w:r>
          </w:p>
        </w:tc>
        <w:tc>
          <w:tcPr>
            <w:tcW w:w="8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74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4"/>
                <w:sz w:val="24"/>
                <w:szCs w:val="24"/>
              </w:rPr>
              <w:t>Содержание ..............................................................................................................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74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74"/>
                <w:sz w:val="24"/>
                <w:szCs w:val="24"/>
              </w:rPr>
              <w:t>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/>
        </w:trPr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2.1.3.</w:t>
            </w:r>
          </w:p>
        </w:tc>
        <w:tc>
          <w:tcPr>
            <w:tcW w:w="8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4"/>
                <w:sz w:val="24"/>
                <w:szCs w:val="24"/>
              </w:rPr>
              <w:t>Введение ...................................................................................................................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74"/>
                <w:sz w:val="24"/>
                <w:szCs w:val="24"/>
              </w:rPr>
              <w:t>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/>
        </w:trPr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73" w:lineRule="exact"/>
              <w:ind w:right="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2.1.4.</w:t>
            </w:r>
          </w:p>
        </w:tc>
        <w:tc>
          <w:tcPr>
            <w:tcW w:w="8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73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4"/>
                <w:sz w:val="24"/>
                <w:szCs w:val="24"/>
              </w:rPr>
              <w:t xml:space="preserve">Основной текст </w:t>
            </w:r>
            <w:r>
              <w:rPr>
                <w:rFonts w:ascii="Arial" w:hAnsi="Arial" w:cs="Arial"/>
                <w:w w:val="94"/>
                <w:sz w:val="24"/>
                <w:szCs w:val="24"/>
              </w:rPr>
              <w:t>.........................................................................................................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73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74"/>
                <w:sz w:val="24"/>
                <w:szCs w:val="24"/>
              </w:rPr>
              <w:t>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/>
        </w:trPr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2.1.5.</w:t>
            </w:r>
          </w:p>
        </w:tc>
        <w:tc>
          <w:tcPr>
            <w:tcW w:w="8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4"/>
                <w:sz w:val="24"/>
                <w:szCs w:val="24"/>
              </w:rPr>
              <w:t>Заключение ...............................................................................................................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74"/>
                <w:sz w:val="24"/>
                <w:szCs w:val="24"/>
              </w:rPr>
              <w:t>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/>
        </w:trPr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73" w:lineRule="exact"/>
              <w:ind w:right="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2.1.6.</w:t>
            </w:r>
          </w:p>
        </w:tc>
        <w:tc>
          <w:tcPr>
            <w:tcW w:w="8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73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4"/>
                <w:sz w:val="24"/>
                <w:szCs w:val="24"/>
              </w:rPr>
              <w:t>Список использованных источников.......................................................................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73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74"/>
                <w:sz w:val="24"/>
                <w:szCs w:val="24"/>
              </w:rPr>
              <w:t>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/>
        </w:trPr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2.1.7.</w:t>
            </w:r>
          </w:p>
        </w:tc>
        <w:tc>
          <w:tcPr>
            <w:tcW w:w="8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4"/>
                <w:sz w:val="24"/>
                <w:szCs w:val="24"/>
              </w:rPr>
              <w:t>Приложения ..............................................................................................................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74"/>
                <w:sz w:val="24"/>
                <w:szCs w:val="24"/>
              </w:rPr>
              <w:t>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/>
        </w:trPr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9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74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3"/>
                <w:sz w:val="24"/>
                <w:szCs w:val="24"/>
              </w:rPr>
              <w:t xml:space="preserve">2.2.   </w:t>
            </w:r>
            <w:r>
              <w:rPr>
                <w:rFonts w:ascii="Arial" w:hAnsi="Arial" w:cs="Arial"/>
                <w:w w:val="93"/>
                <w:sz w:val="24"/>
                <w:szCs w:val="24"/>
              </w:rPr>
              <w:t>Требования к оформлению текста ..................................................................................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74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24"/>
                <w:szCs w:val="24"/>
              </w:rPr>
              <w:t>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/>
        </w:trPr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2"/>
                <w:sz w:val="24"/>
                <w:szCs w:val="24"/>
              </w:rPr>
              <w:t>2.3.   Представление в электронном виде ................................................................................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24"/>
                <w:szCs w:val="24"/>
              </w:rPr>
              <w:t>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/>
        </w:trPr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79"/>
                <w:sz w:val="24"/>
                <w:szCs w:val="24"/>
              </w:rPr>
              <w:t>3.</w:t>
            </w:r>
          </w:p>
        </w:tc>
        <w:tc>
          <w:tcPr>
            <w:tcW w:w="9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6"/>
                <w:sz w:val="24"/>
                <w:szCs w:val="24"/>
              </w:rPr>
              <w:t>КРИТЕРИИ ОЦЕНКИ ............................................................................................................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24"/>
                <w:szCs w:val="24"/>
              </w:rPr>
              <w:t>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79"/>
                <w:sz w:val="24"/>
                <w:szCs w:val="24"/>
              </w:rPr>
              <w:t>4.</w:t>
            </w:r>
          </w:p>
        </w:tc>
        <w:tc>
          <w:tcPr>
            <w:tcW w:w="9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6"/>
                <w:sz w:val="24"/>
                <w:szCs w:val="24"/>
              </w:rPr>
              <w:t>БИБЛИОГРАФИЯ ................................................................................................................</w:t>
            </w:r>
            <w:r>
              <w:rPr>
                <w:rFonts w:ascii="Arial" w:hAnsi="Arial" w:cs="Arial"/>
                <w:w w:val="96"/>
                <w:sz w:val="24"/>
                <w:szCs w:val="24"/>
              </w:rPr>
              <w:t>..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24"/>
                <w:szCs w:val="24"/>
              </w:rPr>
              <w:t>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79"/>
                <w:sz w:val="24"/>
                <w:szCs w:val="24"/>
              </w:rPr>
              <w:t>5.</w:t>
            </w:r>
          </w:p>
        </w:tc>
        <w:tc>
          <w:tcPr>
            <w:tcW w:w="9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6"/>
                <w:sz w:val="24"/>
                <w:szCs w:val="24"/>
              </w:rPr>
              <w:t>ТЕМЫ РЕФЕРАТОВ ..............................................................................................................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24"/>
                <w:szCs w:val="24"/>
              </w:rPr>
              <w:t>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79"/>
                <w:sz w:val="24"/>
                <w:szCs w:val="24"/>
              </w:rPr>
              <w:t>6.</w:t>
            </w:r>
          </w:p>
        </w:tc>
        <w:tc>
          <w:tcPr>
            <w:tcW w:w="9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6"/>
                <w:sz w:val="24"/>
                <w:szCs w:val="24"/>
              </w:rPr>
              <w:t>ПРИЛОЖЕНИЯ</w:t>
            </w:r>
            <w:r>
              <w:rPr>
                <w:rFonts w:ascii="Arial" w:hAnsi="Arial" w:cs="Arial"/>
                <w:w w:val="96"/>
                <w:sz w:val="24"/>
                <w:szCs w:val="24"/>
              </w:rPr>
              <w:t>......................................................................................................................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7152B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24"/>
                <w:szCs w:val="24"/>
              </w:rPr>
              <w:t>8</w:t>
            </w:r>
          </w:p>
        </w:tc>
      </w:tr>
    </w:tbl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1904" w:h="16838"/>
          <w:pgMar w:top="583" w:right="840" w:bottom="295" w:left="1420" w:header="720" w:footer="720" w:gutter="0"/>
          <w:cols w:space="720" w:equalWidth="0">
            <w:col w:w="9640"/>
          </w:cols>
          <w:noEndnote/>
        </w:sectPr>
      </w:pPr>
      <w:r>
        <w:rPr>
          <w:noProof/>
        </w:rPr>
        <w:pict>
          <v:line id="_x0000_s1027" style="position:absolute;z-index:-251657216;mso-position-horizontal-relative:text;mso-position-vertical-relative:text" from="-1.6pt,492.25pt" to="483.35pt,492.25pt" o:allowincell="f" strokeweight=".48pt"/>
        </w:pic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8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i/>
          <w:iCs/>
          <w:sz w:val="14"/>
          <w:szCs w:val="14"/>
        </w:rPr>
        <w:t>Калачев Д.П. Данилов И.Г. ЮФУ, кафедра МОП ЭВМ, Таганрог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1904" w:h="16838"/>
          <w:pgMar w:top="583" w:right="6100" w:bottom="295" w:left="1420" w:header="720" w:footer="720" w:gutter="0"/>
          <w:cols w:space="720" w:equalWidth="0">
            <w:col w:w="4380"/>
          </w:cols>
          <w:noEndnote/>
        </w:sect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4"/>
        <w:rPr>
          <w:rFonts w:ascii="Times New Roman" w:hAnsi="Times New Roman" w:cs="Times New Roman"/>
          <w:sz w:val="24"/>
          <w:szCs w:val="24"/>
        </w:rPr>
      </w:pPr>
      <w:bookmarkStart w:id="3" w:name="page7"/>
      <w:bookmarkEnd w:id="3"/>
      <w:r>
        <w:rPr>
          <w:rFonts w:ascii="Arial" w:hAnsi="Arial" w:cs="Arial"/>
          <w:i/>
          <w:iCs/>
          <w:sz w:val="14"/>
          <w:szCs w:val="14"/>
        </w:rPr>
        <w:t>Методология программной инженерии и верификация программного обеспечения. Методические указания по самостоятельной работе.4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38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4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>1.  ВВЕДЕНИЕ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9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70" w:lineRule="auto"/>
        <w:ind w:left="4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Дисциплина и ее связь с практическими нуждами заказчиков обладает высокой динамич</w:t>
      </w:r>
      <w:r>
        <w:rPr>
          <w:rFonts w:ascii="Arial" w:hAnsi="Arial" w:cs="Arial"/>
          <w:sz w:val="21"/>
          <w:szCs w:val="21"/>
        </w:rPr>
        <w:t>-ностью, обусловленной спецификой предметной области, основанной на современных инфор-мационных системах и технологиях их построения. Как следствие, для более полного удовле-творения потребности личности в получении образования, адекватного потребностям со</w:t>
      </w:r>
      <w:r>
        <w:rPr>
          <w:rFonts w:ascii="Arial" w:hAnsi="Arial" w:cs="Arial"/>
          <w:sz w:val="21"/>
          <w:szCs w:val="21"/>
        </w:rPr>
        <w:t>вре-менного общества, тематика рефератов предусматривает широкий спектр тем в области про-граммирования и программной инженерии, а также допустимы и приветствуются личные ини-циативы студентов в предложении тем домашнего задания.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22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028" style="position:absolute;z-index:-251656192;mso-position-horizontal-relative:text;mso-position-vertical-relative:text" from="333.45pt,-16.1pt" to="482.1pt,-16.1pt" o:allowincell="f" strokeweight=".48pt"/>
        </w:pict>
      </w:r>
      <w:r>
        <w:rPr>
          <w:noProof/>
        </w:rPr>
        <w:pict>
          <v:line id="_x0000_s1029" style="position:absolute;z-index:-251655168;mso-position-horizontal-relative:text;mso-position-vertical-relative:text" from="0,-2.4pt" to="302.5pt,-2.4pt" o:allowincell="f" strokeweight=".16931mm"/>
        </w:pic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4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>2.  СОДЕРЖАНИЕ РЕФЕРАТА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3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tabs>
          <w:tab w:val="left" w:pos="563"/>
        </w:tabs>
        <w:autoSpaceDE w:val="0"/>
        <w:autoSpaceDN w:val="0"/>
        <w:adjustRightInd w:val="0"/>
        <w:spacing w:after="0" w:line="240" w:lineRule="auto"/>
        <w:ind w:left="4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2.1.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Arial" w:hAnsi="Arial" w:cs="Arial"/>
          <w:b/>
          <w:bCs/>
          <w:i/>
          <w:iCs/>
          <w:sz w:val="24"/>
          <w:szCs w:val="24"/>
        </w:rPr>
        <w:t>Структура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6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564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Документ состоит из следующих структурных элементов: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7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69" w:lineRule="exact"/>
        <w:ind w:left="364" w:right="75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 xml:space="preserve">титульный лист; содержание; введение;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7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76" w:lineRule="exact"/>
        <w:ind w:left="364" w:right="45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терминология и сокращения (если требуется); основной текст; заключение;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32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55" w:lineRule="exact"/>
        <w:ind w:left="364" w:right="40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список использованных источников (обязательно); приложения (</w:t>
      </w:r>
      <w:r>
        <w:rPr>
          <w:rFonts w:ascii="Arial" w:hAnsi="Arial" w:cs="Arial"/>
          <w:sz w:val="24"/>
          <w:szCs w:val="24"/>
        </w:rPr>
        <w:t xml:space="preserve">если требуется).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5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15" w:lineRule="auto"/>
        <w:ind w:left="4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Перечисленные элементы присутствуют в тексте реферата в указанной выше последова-тельности.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3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4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2.1.1.  Титульный лист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6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564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См. приложение – файл «</w:t>
      </w:r>
      <w:r>
        <w:rPr>
          <w:rFonts w:ascii="Courier New" w:hAnsi="Courier New" w:cs="Courier New"/>
          <w:b/>
          <w:bCs/>
          <w:sz w:val="23"/>
          <w:szCs w:val="23"/>
        </w:rPr>
        <w:t>(шаблон реферата)</w:t>
      </w:r>
      <w:r>
        <w:rPr>
          <w:rFonts w:ascii="Arial" w:hAnsi="Arial" w:cs="Arial"/>
          <w:sz w:val="23"/>
          <w:szCs w:val="23"/>
        </w:rPr>
        <w:t xml:space="preserve"> </w:t>
      </w:r>
      <w:r>
        <w:rPr>
          <w:rFonts w:ascii="Courier New" w:hAnsi="Courier New" w:cs="Courier New"/>
          <w:b/>
          <w:bCs/>
          <w:sz w:val="23"/>
          <w:szCs w:val="23"/>
        </w:rPr>
        <w:t>ФамилияИО Группа Тема.doc</w:t>
      </w:r>
      <w:r>
        <w:rPr>
          <w:rFonts w:ascii="Arial" w:hAnsi="Arial" w:cs="Arial"/>
          <w:sz w:val="23"/>
          <w:szCs w:val="23"/>
        </w:rPr>
        <w:t>»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5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4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2.1.2.  Содержание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12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23" w:lineRule="auto"/>
        <w:ind w:left="4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Содержание оформляется средствами используемого редактора (например, MS Word или Open Office Writer). Для этого нужно, чтобы в тексте все заголовки были оформлены стилем «Заголовок» требуемого уровня.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3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4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2.1.3.  Введение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6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564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Очень кратко (один-два абзаца) о сод</w:t>
      </w:r>
      <w:r>
        <w:rPr>
          <w:rFonts w:ascii="Arial" w:hAnsi="Arial" w:cs="Arial"/>
          <w:sz w:val="24"/>
          <w:szCs w:val="24"/>
        </w:rPr>
        <w:t>ержании работы, актуальности.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3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4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2.1.4.  Основной текст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6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564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Объем от 10 до 50 страниц.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37" w:lineRule="auto"/>
        <w:ind w:left="564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 тексте должны быть ссылки на источники.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3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numPr>
          <w:ilvl w:val="0"/>
          <w:numId w:val="2"/>
        </w:numPr>
        <w:tabs>
          <w:tab w:val="clear" w:pos="720"/>
          <w:tab w:val="num" w:pos="724"/>
        </w:tabs>
        <w:overflowPunct w:val="0"/>
        <w:autoSpaceDE w:val="0"/>
        <w:autoSpaceDN w:val="0"/>
        <w:adjustRightInd w:val="0"/>
        <w:spacing w:after="0" w:line="240" w:lineRule="auto"/>
        <w:ind w:left="724" w:hanging="724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 xml:space="preserve">Заключение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99" w:lineRule="exact"/>
        <w:rPr>
          <w:rFonts w:ascii="Arial" w:hAnsi="Arial" w:cs="Arial"/>
          <w:i/>
          <w:iCs/>
          <w:sz w:val="24"/>
          <w:szCs w:val="24"/>
        </w:rPr>
      </w:pPr>
    </w:p>
    <w:p w:rsidR="00000000" w:rsidRDefault="007152BB">
      <w:pPr>
        <w:pStyle w:val="a0"/>
        <w:widowControl w:val="0"/>
        <w:numPr>
          <w:ilvl w:val="1"/>
          <w:numId w:val="2"/>
        </w:numPr>
        <w:tabs>
          <w:tab w:val="clear" w:pos="1440"/>
          <w:tab w:val="num" w:pos="804"/>
        </w:tabs>
        <w:overflowPunct w:val="0"/>
        <w:autoSpaceDE w:val="0"/>
        <w:autoSpaceDN w:val="0"/>
        <w:adjustRightInd w:val="0"/>
        <w:spacing w:after="0" w:line="239" w:lineRule="auto"/>
        <w:ind w:left="804" w:hanging="237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чем шла речь, обязательно должно быть отмечено личное отношение к написанному.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34" w:lineRule="exact"/>
        <w:rPr>
          <w:rFonts w:ascii="Arial" w:hAnsi="Arial" w:cs="Arial"/>
          <w:sz w:val="21"/>
          <w:szCs w:val="21"/>
        </w:rPr>
      </w:pPr>
    </w:p>
    <w:p w:rsidR="00000000" w:rsidRDefault="007152BB">
      <w:pPr>
        <w:pStyle w:val="a0"/>
        <w:widowControl w:val="0"/>
        <w:numPr>
          <w:ilvl w:val="0"/>
          <w:numId w:val="2"/>
        </w:numPr>
        <w:tabs>
          <w:tab w:val="clear" w:pos="720"/>
          <w:tab w:val="num" w:pos="724"/>
        </w:tabs>
        <w:overflowPunct w:val="0"/>
        <w:autoSpaceDE w:val="0"/>
        <w:autoSpaceDN w:val="0"/>
        <w:adjustRightInd w:val="0"/>
        <w:spacing w:after="0" w:line="240" w:lineRule="auto"/>
        <w:ind w:left="724" w:hanging="724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 xml:space="preserve">Список использованных источников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12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23" w:lineRule="auto"/>
        <w:ind w:left="4" w:right="2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Список содержит использованные или упомянутые в тексте источники в виде книг, жур-налов, статей, сайтов Интернет и других. Необходимо указывать все выходные данные источ-ников.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564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Требования к оформлению см. [4] и [5].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5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25" w:lineRule="auto"/>
        <w:ind w:left="4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 xml:space="preserve">Одна из очень распространённых ошибок при указании источника – ссылка на сайт це-ликом, например </w:t>
      </w:r>
      <w:r>
        <w:rPr>
          <w:rFonts w:ascii="Arial" w:hAnsi="Arial" w:cs="Arial"/>
          <w:color w:val="0000FF"/>
          <w:sz w:val="23"/>
          <w:szCs w:val="23"/>
          <w:u w:val="single"/>
        </w:rPr>
        <w:t>www.wikipedia.org</w:t>
      </w:r>
      <w:r>
        <w:rPr>
          <w:rFonts w:ascii="Arial" w:hAnsi="Arial" w:cs="Arial"/>
          <w:sz w:val="23"/>
          <w:szCs w:val="23"/>
        </w:rPr>
        <w:t>. Д.б указана ссылка на определённую страницу.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1904" w:h="16838"/>
          <w:pgMar w:top="583" w:right="840" w:bottom="295" w:left="1416" w:header="720" w:footer="720" w:gutter="0"/>
          <w:cols w:space="720" w:equalWidth="0">
            <w:col w:w="9644"/>
          </w:cols>
          <w:noEndnote/>
        </w:sectPr>
      </w:pPr>
      <w:r>
        <w:rPr>
          <w:noProof/>
        </w:rPr>
        <w:pict>
          <v:line id="_x0000_s1030" style="position:absolute;z-index:-251654144;mso-position-horizontal-relative:text;mso-position-vertical-relative:text" from="-1.4pt,39.5pt" to="483.55pt,39.5pt" o:allowincell="f" strokeweight=".48pt"/>
        </w:pic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3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i/>
          <w:iCs/>
          <w:sz w:val="14"/>
          <w:szCs w:val="14"/>
        </w:rPr>
        <w:t>Калачев Д.П. Данилов И.Г. ЮФУ, кафедра МОП ЭВМ, Таганрог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1904" w:h="16838"/>
          <w:pgMar w:top="583" w:right="6100" w:bottom="295" w:left="1420" w:header="720" w:footer="720" w:gutter="0"/>
          <w:cols w:space="720" w:equalWidth="0">
            <w:col w:w="4380"/>
          </w:cols>
          <w:noEndnote/>
        </w:sect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4" w:name="page9"/>
      <w:bookmarkEnd w:id="4"/>
      <w:r>
        <w:rPr>
          <w:rFonts w:ascii="Arial" w:hAnsi="Arial" w:cs="Arial"/>
          <w:i/>
          <w:iCs/>
          <w:sz w:val="14"/>
          <w:szCs w:val="14"/>
        </w:rPr>
        <w:t>Методология программной инженерии и верификация программного обеспечения. Методические указания по самостоятельной работе.5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37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2.1.7.  Приложения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7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39" w:lineRule="auto"/>
        <w:ind w:left="5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Объемные документы допустимо прикладывать только на электронном носителе.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4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tabs>
          <w:tab w:val="left" w:pos="5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2.2.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Arial" w:hAnsi="Arial" w:cs="Arial"/>
          <w:b/>
          <w:bCs/>
          <w:i/>
          <w:iCs/>
          <w:sz w:val="24"/>
          <w:szCs w:val="24"/>
        </w:rPr>
        <w:t>Требования к оформлению текста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1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23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Реферат (и входящие в его состав приложения) выполняется в печатном виде на листах формата А4. Гарнитура выбирается студентом самостоятельно. Параметры страницы, следу-ющие: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7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67" w:lineRule="exact"/>
        <w:ind w:left="360" w:right="23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поля – левое поле 2,5 см, правое – 1,5 см,</w:t>
      </w:r>
      <w:r>
        <w:rPr>
          <w:rFonts w:ascii="Arial" w:hAnsi="Arial" w:cs="Arial"/>
          <w:sz w:val="24"/>
          <w:szCs w:val="24"/>
        </w:rPr>
        <w:t xml:space="preserve"> верхнее и нижнее – 2 см.; кегль – 14 пунктов (допускается 12); межстрочный интервал – 1,5 (допускается 1).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6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08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Шаблон, приведенный в приложении – файл «</w:t>
      </w:r>
      <w:r>
        <w:rPr>
          <w:rFonts w:ascii="Courier New" w:hAnsi="Courier New" w:cs="Courier New"/>
          <w:b/>
          <w:bCs/>
          <w:sz w:val="24"/>
          <w:szCs w:val="24"/>
        </w:rPr>
        <w:t>(шаблон реферата)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</w:rPr>
        <w:t>ФамилияИО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</w:rPr>
        <w:t>Группа Тема.doc</w:t>
      </w:r>
      <w:r>
        <w:rPr>
          <w:rFonts w:ascii="Arial" w:hAnsi="Arial" w:cs="Arial"/>
          <w:sz w:val="24"/>
          <w:szCs w:val="24"/>
        </w:rPr>
        <w:t>»</w:t>
      </w:r>
      <w:r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соответствует указанным требованиям по оформлению.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7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13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При выде</w:t>
      </w:r>
      <w:r>
        <w:rPr>
          <w:rFonts w:ascii="Arial" w:hAnsi="Arial" w:cs="Arial"/>
          <w:sz w:val="24"/>
          <w:szCs w:val="24"/>
        </w:rPr>
        <w:t>лении отдельных элементов текста могут использоваться различные начерта-ния и кегли.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5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По тексту должны быть ссылки на источники, из которых взят материал.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56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031" style="position:absolute;z-index:-251653120;mso-position-horizontal-relative:text;mso-position-vertical-relative:text" from="28.15pt,-1.05pt" to="262.45pt,-1.05pt" o:allowincell="f" strokeweight=".16931mm"/>
        </w:pict>
      </w: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15" w:lineRule="auto"/>
        <w:ind w:right="2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Текст должен снабжаться соответствующими схемами, формулами, таблицами, скрин-шотами и рисунками.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5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1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Не допустимы заголовки в виде аббревиатур или английских названий. Аббревиатуры и английские термины могут входить в названия как его элементы.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5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15" w:lineRule="auto"/>
        <w:ind w:right="2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Текст излагается русским литературным языком. Изложение текста должно быть логич-ным последовательным и понятны</w:t>
      </w:r>
      <w:r>
        <w:rPr>
          <w:rFonts w:ascii="Arial" w:hAnsi="Arial" w:cs="Arial"/>
          <w:sz w:val="24"/>
          <w:szCs w:val="24"/>
        </w:rPr>
        <w:t>м.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5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>Объемные документы-приложения допустимо прикладывать на электронном носителе.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4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tabs>
          <w:tab w:val="num" w:pos="5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2.3.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Arial" w:hAnsi="Arial" w:cs="Arial"/>
          <w:b/>
          <w:bCs/>
          <w:i/>
          <w:iCs/>
          <w:sz w:val="24"/>
          <w:szCs w:val="24"/>
        </w:rPr>
        <w:t>Представление в электронном виде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11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13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При сдаче в электронном виде реферат д.б. представлен в виде одного файла. Допустимо несколько файлов,</w:t>
      </w:r>
      <w:r>
        <w:rPr>
          <w:rFonts w:ascii="Arial" w:hAnsi="Arial" w:cs="Arial"/>
          <w:sz w:val="24"/>
          <w:szCs w:val="24"/>
        </w:rPr>
        <w:t xml:space="preserve"> только если есть отдельные приложения – файлы.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29" w:lineRule="auto"/>
        <w:ind w:left="5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Допустимые форматы: </w:t>
      </w:r>
      <w:r>
        <w:rPr>
          <w:rFonts w:ascii="Courier New" w:hAnsi="Courier New" w:cs="Courier New"/>
          <w:b/>
          <w:bCs/>
          <w:sz w:val="24"/>
          <w:szCs w:val="24"/>
        </w:rPr>
        <w:t>doc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Courier New" w:hAnsi="Courier New" w:cs="Courier New"/>
          <w:b/>
          <w:bCs/>
          <w:sz w:val="24"/>
          <w:szCs w:val="24"/>
        </w:rPr>
        <w:t>docx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Courier New" w:hAnsi="Courier New" w:cs="Courier New"/>
          <w:b/>
          <w:bCs/>
          <w:sz w:val="24"/>
          <w:szCs w:val="24"/>
        </w:rPr>
        <w:t>rtf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Courier New" w:hAnsi="Courier New" w:cs="Courier New"/>
          <w:b/>
          <w:bCs/>
          <w:sz w:val="24"/>
          <w:szCs w:val="24"/>
        </w:rPr>
        <w:t>pdf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Courier New" w:hAnsi="Courier New" w:cs="Courier New"/>
          <w:b/>
          <w:bCs/>
          <w:sz w:val="24"/>
          <w:szCs w:val="24"/>
        </w:rPr>
        <w:t>odt</w:t>
      </w:r>
      <w:r>
        <w:rPr>
          <w:rFonts w:ascii="Arial" w:hAnsi="Arial" w:cs="Arial"/>
          <w:sz w:val="24"/>
          <w:szCs w:val="24"/>
        </w:rPr>
        <w:t>.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39" w:lineRule="auto"/>
        <w:ind w:left="5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>Имя файла должно иметь вид «</w:t>
      </w:r>
      <w:r>
        <w:rPr>
          <w:rFonts w:ascii="Courier New" w:hAnsi="Courier New" w:cs="Courier New"/>
          <w:b/>
          <w:bCs/>
        </w:rPr>
        <w:t>ФамилияИО  Группа  Название  темы</w:t>
      </w:r>
      <w:r>
        <w:rPr>
          <w:rFonts w:ascii="Arial" w:hAnsi="Arial" w:cs="Arial"/>
        </w:rPr>
        <w:t>», например,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8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13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«</w:t>
      </w:r>
      <w:r>
        <w:rPr>
          <w:rFonts w:ascii="Courier New" w:hAnsi="Courier New" w:cs="Courier New"/>
          <w:b/>
          <w:bCs/>
          <w:sz w:val="24"/>
          <w:szCs w:val="24"/>
        </w:rPr>
        <w:t>ИвановИИ А-91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</w:rPr>
        <w:t>Человеческий фактор в разработке ПО.doc</w:t>
      </w:r>
      <w:r>
        <w:rPr>
          <w:rFonts w:ascii="Arial" w:hAnsi="Arial" w:cs="Arial"/>
          <w:sz w:val="24"/>
          <w:szCs w:val="24"/>
        </w:rPr>
        <w:t>». Если название темы длинное, д</w:t>
      </w:r>
      <w:r>
        <w:rPr>
          <w:rFonts w:ascii="Arial" w:hAnsi="Arial" w:cs="Arial"/>
          <w:sz w:val="24"/>
          <w:szCs w:val="24"/>
        </w:rPr>
        <w:t>опустимо его разумно сократить.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>3.  КРИТЕРИИ ОЦЕНКИ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9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15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Наличие осмысленного содержания и умение кратко пояснить написанное – необходи-мое условие получения хорошей оценки.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5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23" w:lineRule="auto"/>
        <w:ind w:right="2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Русский текст не должен иметь грамматических ошибок.</w:t>
      </w:r>
      <w:r>
        <w:rPr>
          <w:rFonts w:ascii="Arial" w:hAnsi="Arial" w:cs="Arial"/>
          <w:sz w:val="24"/>
          <w:szCs w:val="24"/>
        </w:rPr>
        <w:t xml:space="preserve"> Так как наличие ошибок ничем другим, как ленью и небрежностью, объяснены быть не могут, то неграмотным будут сни-жаться оценки.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5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Основные критерии при формировании оценки: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1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76" w:lineRule="exact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Введение – о чем пойдет речь, обоснование выбора данной темы.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7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46" w:lineRule="exact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Актуальность –</w:t>
      </w:r>
      <w:r>
        <w:rPr>
          <w:rFonts w:ascii="Arial" w:hAnsi="Arial" w:cs="Arial"/>
          <w:sz w:val="21"/>
          <w:szCs w:val="21"/>
        </w:rPr>
        <w:t xml:space="preserve"> описываемые технологии используются сейчас или ожидается исполь-зование в будущем, описываемые проблемы актуальны, подтверждено ссылками.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1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76" w:lineRule="exact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Заключение – о чем шла речь, выводы.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1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76" w:lineRule="exact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Релевантность – содержание реферата соответствует выбранной теме.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1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76" w:lineRule="exact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Самостоятельность – у автора есть личное мнение и оно отражено в реферате.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7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45" w:lineRule="exact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 xml:space="preserve">Оформление – текст форматирован (шрифты, выравнивание, переносы), рисунки и таб-лицы оформлены, нет орфографических и грамматических ошибок.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76" w:lineRule="exact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Содержание – общая оценка качества</w:t>
      </w:r>
      <w:r>
        <w:rPr>
          <w:rFonts w:ascii="Arial" w:hAnsi="Arial" w:cs="Arial"/>
          <w:sz w:val="24"/>
          <w:szCs w:val="24"/>
        </w:rPr>
        <w:t xml:space="preserve"> работы.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7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45" w:lineRule="exact"/>
        <w:ind w:left="720" w:righ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Бонус – уникальность содержания (в т.ч. для самостоятельно придуманной темы), осо-бенности оформления.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1904" w:h="16838"/>
          <w:pgMar w:top="583" w:right="840" w:bottom="295" w:left="1420" w:header="720" w:footer="720" w:gutter="0"/>
          <w:cols w:space="720" w:equalWidth="0">
            <w:col w:w="9640"/>
          </w:cols>
          <w:noEndnote/>
        </w:sectPr>
      </w:pPr>
      <w:r>
        <w:rPr>
          <w:noProof/>
        </w:rPr>
        <w:pict>
          <v:line id="_x0000_s1032" style="position:absolute;z-index:-251652096;mso-position-horizontal-relative:text;mso-position-vertical-relative:text" from="-1.6pt,38.35pt" to="483.35pt,38.35pt" o:allowincell="f" strokeweight=".48pt"/>
        </w:pic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i/>
          <w:iCs/>
          <w:sz w:val="14"/>
          <w:szCs w:val="14"/>
        </w:rPr>
        <w:t>Калачев Д.П. Данилов И.Г. ЮФУ, кафедра МОП ЭВМ, Таганрог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1904" w:h="16838"/>
          <w:pgMar w:top="583" w:right="6100" w:bottom="295" w:left="1420" w:header="720" w:footer="720" w:gutter="0"/>
          <w:cols w:space="720" w:equalWidth="0">
            <w:col w:w="4380"/>
          </w:cols>
          <w:noEndnote/>
        </w:sect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4"/>
        <w:rPr>
          <w:rFonts w:ascii="Times New Roman" w:hAnsi="Times New Roman" w:cs="Times New Roman"/>
          <w:sz w:val="24"/>
          <w:szCs w:val="24"/>
        </w:rPr>
      </w:pPr>
      <w:bookmarkStart w:id="5" w:name="page11"/>
      <w:bookmarkEnd w:id="5"/>
      <w:r>
        <w:rPr>
          <w:rFonts w:ascii="Arial" w:hAnsi="Arial" w:cs="Arial"/>
          <w:i/>
          <w:iCs/>
          <w:sz w:val="14"/>
          <w:szCs w:val="14"/>
        </w:rPr>
        <w:t>Методология программной инженерии и верификация программного обеспечения. Методические указания по самостоятельной работе.6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3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15" w:lineRule="auto"/>
        <w:ind w:left="4" w:right="20"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Может потребоваться </w:t>
      </w:r>
      <w:r>
        <w:rPr>
          <w:rFonts w:ascii="Arial" w:hAnsi="Arial" w:cs="Arial"/>
          <w:sz w:val="24"/>
          <w:szCs w:val="24"/>
          <w:u w:val="single"/>
        </w:rPr>
        <w:t>выступление</w:t>
      </w:r>
      <w:r>
        <w:rPr>
          <w:rFonts w:ascii="Arial" w:hAnsi="Arial" w:cs="Arial"/>
          <w:sz w:val="24"/>
          <w:szCs w:val="24"/>
        </w:rPr>
        <w:t xml:space="preserve"> по теме реферата. Наличие презентации для выступ-ления существенно повышает возможность получения </w:t>
      </w:r>
      <w:r>
        <w:rPr>
          <w:rFonts w:ascii="Arial" w:hAnsi="Arial" w:cs="Arial"/>
          <w:sz w:val="24"/>
          <w:szCs w:val="24"/>
        </w:rPr>
        <w:t>высокой оценки.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5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15" w:lineRule="auto"/>
        <w:ind w:left="4" w:right="20"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Студент должен сдать не только «бумажный», но и </w:t>
      </w:r>
      <w:r>
        <w:rPr>
          <w:rFonts w:ascii="Arial" w:hAnsi="Arial" w:cs="Arial"/>
          <w:sz w:val="24"/>
          <w:szCs w:val="24"/>
          <w:u w:val="single"/>
        </w:rPr>
        <w:t>электронный</w:t>
      </w:r>
      <w:r>
        <w:rPr>
          <w:rFonts w:ascii="Arial" w:hAnsi="Arial" w:cs="Arial"/>
          <w:sz w:val="24"/>
          <w:szCs w:val="24"/>
        </w:rPr>
        <w:t xml:space="preserve"> вариант отчета в требу-емом формате, см. п 2.3 «</w:t>
      </w:r>
      <w:r>
        <w:rPr>
          <w:rFonts w:ascii="Arial" w:hAnsi="Arial" w:cs="Arial"/>
          <w:color w:val="0000FF"/>
          <w:sz w:val="24"/>
          <w:szCs w:val="24"/>
        </w:rPr>
        <w:t>Представление в электронном виде</w:t>
      </w:r>
      <w:r>
        <w:rPr>
          <w:rFonts w:ascii="Arial" w:hAnsi="Arial" w:cs="Arial"/>
          <w:sz w:val="24"/>
          <w:szCs w:val="24"/>
        </w:rPr>
        <w:t>».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033" style="position:absolute;z-index:-251651072;mso-position-horizontal-relative:text;mso-position-vertical-relative:text" from="73.45pt,-14.85pt" to="141.65pt,-14.85pt" o:allowincell="f" strokeweight=".16931mm"/>
        </w:pict>
      </w:r>
      <w:r>
        <w:rPr>
          <w:noProof/>
        </w:rPr>
        <w:pict>
          <v:line id="_x0000_s1034" style="position:absolute;z-index:-251650048;mso-position-horizontal-relative:text;mso-position-vertical-relative:text" from="131.05pt,-.95pt" to="312.6pt,-.95pt" o:allowincell="f" strokecolor="blue" strokeweight=".16931mm"/>
        </w:pic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4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>4.  БИБЛИОГРАФИЯ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3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564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Приведенная библиография относится к </w:t>
      </w:r>
      <w:r>
        <w:rPr>
          <w:rFonts w:ascii="Arial" w:hAnsi="Arial" w:cs="Arial"/>
          <w:sz w:val="24"/>
          <w:szCs w:val="24"/>
          <w:u w:val="single"/>
        </w:rPr>
        <w:t>оформлению</w:t>
      </w:r>
      <w:r>
        <w:rPr>
          <w:rFonts w:ascii="Arial" w:hAnsi="Arial" w:cs="Arial"/>
          <w:sz w:val="24"/>
          <w:szCs w:val="24"/>
        </w:rPr>
        <w:t xml:space="preserve"> текста реферата.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6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numPr>
          <w:ilvl w:val="0"/>
          <w:numId w:val="5"/>
        </w:numPr>
        <w:tabs>
          <w:tab w:val="clear" w:pos="720"/>
          <w:tab w:val="num" w:pos="364"/>
        </w:tabs>
        <w:overflowPunct w:val="0"/>
        <w:autoSpaceDE w:val="0"/>
        <w:autoSpaceDN w:val="0"/>
        <w:adjustRightInd w:val="0"/>
        <w:spacing w:after="0" w:line="248" w:lineRule="auto"/>
        <w:ind w:left="364" w:hanging="364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ГОСТ </w:t>
      </w:r>
      <w:r>
        <w:rPr>
          <w:rFonts w:ascii="Arial" w:hAnsi="Arial" w:cs="Arial"/>
          <w:sz w:val="21"/>
          <w:szCs w:val="21"/>
        </w:rPr>
        <w:t>7.32</w:t>
      </w:r>
      <w:r>
        <w:rPr>
          <w:rFonts w:ascii="Arial" w:hAnsi="Arial" w:cs="Arial"/>
          <w:sz w:val="21"/>
          <w:szCs w:val="21"/>
        </w:rPr>
        <w:t>−</w:t>
      </w:r>
      <w:r>
        <w:rPr>
          <w:rFonts w:ascii="Arial" w:hAnsi="Arial" w:cs="Arial"/>
          <w:sz w:val="21"/>
          <w:szCs w:val="21"/>
        </w:rPr>
        <w:t xml:space="preserve">2001. Система стандартов по информации, библиотечному и издательскому делу. Отчет о научно-исследовательской работе. Структура и правила оформления [Текст]. </w:t>
      </w: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left="364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4"/>
          <w:szCs w:val="24"/>
        </w:rPr>
        <w:t xml:space="preserve">– Введ. 2003-07-01. – М.: Изд-во стандартов, 2002.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55" w:lineRule="exact"/>
        <w:rPr>
          <w:rFonts w:ascii="Arial" w:hAnsi="Arial" w:cs="Arial"/>
          <w:sz w:val="21"/>
          <w:szCs w:val="21"/>
        </w:rPr>
      </w:pPr>
    </w:p>
    <w:p w:rsidR="00000000" w:rsidRDefault="007152BB">
      <w:pPr>
        <w:pStyle w:val="a0"/>
        <w:widowControl w:val="0"/>
        <w:numPr>
          <w:ilvl w:val="0"/>
          <w:numId w:val="5"/>
        </w:numPr>
        <w:tabs>
          <w:tab w:val="clear" w:pos="720"/>
          <w:tab w:val="num" w:pos="364"/>
        </w:tabs>
        <w:overflowPunct w:val="0"/>
        <w:autoSpaceDE w:val="0"/>
        <w:autoSpaceDN w:val="0"/>
        <w:adjustRightInd w:val="0"/>
        <w:spacing w:after="0" w:line="223" w:lineRule="auto"/>
        <w:ind w:left="364" w:hanging="36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ГОСТ 2.105-95. Межгосударственный с</w:t>
      </w:r>
      <w:r>
        <w:rPr>
          <w:rFonts w:ascii="Arial" w:hAnsi="Arial" w:cs="Arial"/>
          <w:sz w:val="24"/>
          <w:szCs w:val="24"/>
        </w:rPr>
        <w:t xml:space="preserve">тандарт. Единая система конструкторской доку-ментации. Общие требования к текстовым документам [Текст]. – Введ. 1995-01-01. – М.: Изд-во стандартов, 1994.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61" w:lineRule="exact"/>
        <w:rPr>
          <w:rFonts w:ascii="Arial" w:hAnsi="Arial" w:cs="Arial"/>
          <w:sz w:val="24"/>
          <w:szCs w:val="24"/>
        </w:rPr>
      </w:pPr>
    </w:p>
    <w:p w:rsidR="00000000" w:rsidRDefault="007152BB">
      <w:pPr>
        <w:pStyle w:val="a0"/>
        <w:widowControl w:val="0"/>
        <w:numPr>
          <w:ilvl w:val="0"/>
          <w:numId w:val="5"/>
        </w:numPr>
        <w:tabs>
          <w:tab w:val="clear" w:pos="720"/>
          <w:tab w:val="num" w:pos="364"/>
        </w:tabs>
        <w:overflowPunct w:val="0"/>
        <w:autoSpaceDE w:val="0"/>
        <w:autoSpaceDN w:val="0"/>
        <w:adjustRightInd w:val="0"/>
        <w:spacing w:after="0" w:line="223" w:lineRule="auto"/>
        <w:ind w:left="364" w:hanging="36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ГОСТ 7.0.5-2008. Система стандартов по информации, библиотечному и издательскому делу. Библиогр</w:t>
      </w:r>
      <w:r>
        <w:rPr>
          <w:rFonts w:ascii="Arial" w:hAnsi="Arial" w:cs="Arial"/>
          <w:sz w:val="24"/>
          <w:szCs w:val="24"/>
        </w:rPr>
        <w:t xml:space="preserve">афическая ссылка. Общие требования и правила составления [Текст]. – Введ. 2008-07-01. – М.: Изд-во стандартов, 2008.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56" w:lineRule="exact"/>
        <w:rPr>
          <w:rFonts w:ascii="Arial" w:hAnsi="Arial" w:cs="Arial"/>
          <w:sz w:val="24"/>
          <w:szCs w:val="24"/>
        </w:rPr>
      </w:pPr>
    </w:p>
    <w:p w:rsidR="00000000" w:rsidRDefault="007152BB">
      <w:pPr>
        <w:pStyle w:val="a0"/>
        <w:widowControl w:val="0"/>
        <w:numPr>
          <w:ilvl w:val="0"/>
          <w:numId w:val="5"/>
        </w:numPr>
        <w:tabs>
          <w:tab w:val="clear" w:pos="720"/>
          <w:tab w:val="num" w:pos="364"/>
        </w:tabs>
        <w:overflowPunct w:val="0"/>
        <w:autoSpaceDE w:val="0"/>
        <w:autoSpaceDN w:val="0"/>
        <w:adjustRightInd w:val="0"/>
        <w:spacing w:after="0" w:line="253" w:lineRule="auto"/>
        <w:ind w:left="364" w:right="20" w:hanging="364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ГОСТ 7.1-2003. Библиографическая запись. Библиографическое описание. Общие требо-вания и правила составления [Текст]. – Введ. 2003</w:t>
      </w:r>
      <w:r>
        <w:rPr>
          <w:rFonts w:ascii="Arial" w:hAnsi="Arial" w:cs="Arial"/>
          <w:sz w:val="21"/>
          <w:szCs w:val="21"/>
        </w:rPr>
        <w:t xml:space="preserve">-07-01. – М.: Изд-во стандартов, 2002.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43" w:lineRule="exact"/>
        <w:rPr>
          <w:rFonts w:ascii="Arial" w:hAnsi="Arial" w:cs="Arial"/>
          <w:sz w:val="21"/>
          <w:szCs w:val="21"/>
        </w:rPr>
      </w:pPr>
    </w:p>
    <w:p w:rsidR="00000000" w:rsidRDefault="007152BB">
      <w:pPr>
        <w:pStyle w:val="a0"/>
        <w:widowControl w:val="0"/>
        <w:numPr>
          <w:ilvl w:val="0"/>
          <w:numId w:val="5"/>
        </w:numPr>
        <w:tabs>
          <w:tab w:val="clear" w:pos="720"/>
          <w:tab w:val="num" w:pos="364"/>
        </w:tabs>
        <w:overflowPunct w:val="0"/>
        <w:autoSpaceDE w:val="0"/>
        <w:autoSpaceDN w:val="0"/>
        <w:adjustRightInd w:val="0"/>
        <w:spacing w:after="0" w:line="215" w:lineRule="auto"/>
        <w:ind w:left="364" w:hanging="36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ГОСТ 7.82-2001. Библиографическая запись. Библиографическое описание электронных ресурсов [Текст]. – Введ. 2001-07-01. – М.: Изд-во стандартов, 2001.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57" w:lineRule="exact"/>
        <w:rPr>
          <w:rFonts w:ascii="Arial" w:hAnsi="Arial" w:cs="Arial"/>
          <w:sz w:val="24"/>
          <w:szCs w:val="24"/>
        </w:rPr>
      </w:pPr>
    </w:p>
    <w:p w:rsidR="00000000" w:rsidRDefault="007152BB">
      <w:pPr>
        <w:pStyle w:val="a0"/>
        <w:widowControl w:val="0"/>
        <w:numPr>
          <w:ilvl w:val="0"/>
          <w:numId w:val="5"/>
        </w:numPr>
        <w:tabs>
          <w:tab w:val="clear" w:pos="720"/>
          <w:tab w:val="num" w:pos="364"/>
        </w:tabs>
        <w:overflowPunct w:val="0"/>
        <w:autoSpaceDE w:val="0"/>
        <w:autoSpaceDN w:val="0"/>
        <w:adjustRightInd w:val="0"/>
        <w:spacing w:after="0" w:line="232" w:lineRule="auto"/>
        <w:ind w:left="364" w:hanging="364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ГОСТ 7.12-93. Система стандартов по информации,</w:t>
      </w:r>
      <w:r>
        <w:rPr>
          <w:rFonts w:ascii="Arial" w:hAnsi="Arial" w:cs="Arial"/>
          <w:sz w:val="23"/>
          <w:szCs w:val="23"/>
        </w:rPr>
        <w:t xml:space="preserve"> библиотечному и издательскому делу. Библиографическая запись. Сокращение слов на русском языке. Общие требования и пра-вила [Текст]. – Введ. 1995-07-01. – М.: Изд-во стандартов, 1994 .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5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numPr>
          <w:ilvl w:val="0"/>
          <w:numId w:val="6"/>
        </w:numPr>
        <w:tabs>
          <w:tab w:val="clear" w:pos="720"/>
          <w:tab w:val="num" w:pos="424"/>
        </w:tabs>
        <w:overflowPunct w:val="0"/>
        <w:autoSpaceDE w:val="0"/>
        <w:autoSpaceDN w:val="0"/>
        <w:adjustRightInd w:val="0"/>
        <w:spacing w:after="0" w:line="240" w:lineRule="auto"/>
        <w:ind w:left="424" w:hanging="424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ТЕМЫ РЕФЕРАТОВ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90" w:lineRule="exact"/>
        <w:rPr>
          <w:rFonts w:ascii="Arial" w:hAnsi="Arial" w:cs="Arial"/>
          <w:b/>
          <w:bCs/>
          <w:sz w:val="28"/>
          <w:szCs w:val="28"/>
        </w:rPr>
      </w:pPr>
    </w:p>
    <w:p w:rsidR="00000000" w:rsidRDefault="007152BB">
      <w:pPr>
        <w:pStyle w:val="a0"/>
        <w:widowControl w:val="0"/>
        <w:numPr>
          <w:ilvl w:val="2"/>
          <w:numId w:val="6"/>
        </w:numPr>
        <w:tabs>
          <w:tab w:val="clear" w:pos="2160"/>
          <w:tab w:val="num" w:pos="801"/>
        </w:tabs>
        <w:overflowPunct w:val="0"/>
        <w:autoSpaceDE w:val="0"/>
        <w:autoSpaceDN w:val="0"/>
        <w:adjustRightInd w:val="0"/>
        <w:spacing w:after="0" w:line="195" w:lineRule="auto"/>
        <w:ind w:left="4" w:firstLine="563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качестве реферата требуется представить обзор прочитанной книги по теме учебного курса. Ниже перечень </w:t>
      </w:r>
      <w:r>
        <w:rPr>
          <w:rFonts w:ascii="Arial" w:hAnsi="Arial" w:cs="Arial"/>
          <w:sz w:val="21"/>
          <w:szCs w:val="21"/>
          <w:u w:val="single"/>
        </w:rPr>
        <w:t>некоторых</w:t>
      </w:r>
      <w:r>
        <w:rPr>
          <w:rFonts w:ascii="Arial" w:hAnsi="Arial" w:cs="Arial"/>
          <w:sz w:val="21"/>
          <w:szCs w:val="21"/>
        </w:rPr>
        <w:t xml:space="preserve"> из возможных книг, прочтение которых, вообще говоря </w:t>
      </w:r>
      <w:r>
        <w:rPr>
          <w:rFonts w:ascii="Wingdings" w:hAnsi="Wingdings" w:cs="Wingdings"/>
          <w:sz w:val="40"/>
          <w:szCs w:val="40"/>
          <w:vertAlign w:val="superscript"/>
        </w:rPr>
        <w:t></w:t>
      </w:r>
      <w:r>
        <w:rPr>
          <w:rFonts w:ascii="Arial" w:hAnsi="Arial" w:cs="Arial"/>
          <w:sz w:val="21"/>
          <w:szCs w:val="21"/>
        </w:rPr>
        <w:t xml:space="preserve">, является обязательным для хорошего специалиста в области программной инженерии.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59" w:lineRule="exact"/>
        <w:rPr>
          <w:rFonts w:ascii="Arial" w:hAnsi="Arial" w:cs="Arial"/>
          <w:sz w:val="21"/>
          <w:szCs w:val="21"/>
        </w:rPr>
      </w:pPr>
    </w:p>
    <w:p w:rsidR="00000000" w:rsidRDefault="007152BB">
      <w:pPr>
        <w:pStyle w:val="a0"/>
        <w:widowControl w:val="0"/>
        <w:numPr>
          <w:ilvl w:val="1"/>
          <w:numId w:val="6"/>
        </w:numPr>
        <w:tabs>
          <w:tab w:val="clear" w:pos="1440"/>
          <w:tab w:val="num" w:pos="724"/>
        </w:tabs>
        <w:overflowPunct w:val="0"/>
        <w:autoSpaceDE w:val="0"/>
        <w:autoSpaceDN w:val="0"/>
        <w:adjustRightInd w:val="0"/>
        <w:spacing w:after="0" w:line="225" w:lineRule="auto"/>
        <w:ind w:left="724" w:hanging="364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Хан</w:t>
      </w:r>
      <w:r>
        <w:rPr>
          <w:rFonts w:ascii="Arial" w:hAnsi="Arial" w:cs="Arial"/>
          <w:sz w:val="23"/>
          <w:szCs w:val="23"/>
        </w:rPr>
        <w:t xml:space="preserve">т Э., Томас Д.. Программист-прагматик. Путь от подмастерья к мастеру / Э. Хант, Д. Томас.; пер. с англ. – 2-е издание – М.: Лори, Питер Пресс, 2007. – 288 с.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1" w:lineRule="exact"/>
        <w:rPr>
          <w:rFonts w:ascii="Arial" w:hAnsi="Arial" w:cs="Arial"/>
          <w:sz w:val="23"/>
          <w:szCs w:val="23"/>
        </w:rPr>
      </w:pPr>
    </w:p>
    <w:p w:rsidR="00000000" w:rsidRDefault="007152BB">
      <w:pPr>
        <w:pStyle w:val="a0"/>
        <w:widowControl w:val="0"/>
        <w:numPr>
          <w:ilvl w:val="1"/>
          <w:numId w:val="6"/>
        </w:numPr>
        <w:tabs>
          <w:tab w:val="clear" w:pos="1440"/>
          <w:tab w:val="num" w:pos="724"/>
        </w:tabs>
        <w:overflowPunct w:val="0"/>
        <w:autoSpaceDE w:val="0"/>
        <w:autoSpaceDN w:val="0"/>
        <w:adjustRightInd w:val="0"/>
        <w:spacing w:after="0" w:line="240" w:lineRule="auto"/>
        <w:ind w:left="724" w:hanging="36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Уэйншенк Сьюзан. 100 главных принципов дизайна / Уэйншенк Сьюзан; пер. с англ. –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Arial" w:hAnsi="Arial" w:cs="Arial"/>
        </w:rPr>
      </w:pP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left="724"/>
        <w:jc w:val="both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>СПб.:</w:t>
      </w:r>
      <w:r>
        <w:rPr>
          <w:rFonts w:ascii="Arial" w:hAnsi="Arial" w:cs="Arial"/>
          <w:sz w:val="24"/>
          <w:szCs w:val="24"/>
        </w:rPr>
        <w:t xml:space="preserve"> Питер, – 2012, 272 с.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55" w:lineRule="exact"/>
        <w:rPr>
          <w:rFonts w:ascii="Arial" w:hAnsi="Arial" w:cs="Arial"/>
        </w:rPr>
      </w:pPr>
    </w:p>
    <w:p w:rsidR="00000000" w:rsidRDefault="007152BB">
      <w:pPr>
        <w:pStyle w:val="a0"/>
        <w:widowControl w:val="0"/>
        <w:numPr>
          <w:ilvl w:val="1"/>
          <w:numId w:val="6"/>
        </w:numPr>
        <w:tabs>
          <w:tab w:val="clear" w:pos="1440"/>
          <w:tab w:val="num" w:pos="724"/>
        </w:tabs>
        <w:overflowPunct w:val="0"/>
        <w:autoSpaceDE w:val="0"/>
        <w:autoSpaceDN w:val="0"/>
        <w:adjustRightInd w:val="0"/>
        <w:spacing w:after="0" w:line="235" w:lineRule="auto"/>
        <w:ind w:left="724" w:right="20" w:hanging="36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Сеов Стивен. Проектируем время. Психология восприятия времени в программном обеспечении / Сеов Стивен; пер. с англ. – Спб.: Символ, 2009, – 224 с.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56" w:lineRule="exact"/>
        <w:rPr>
          <w:rFonts w:ascii="Arial" w:hAnsi="Arial" w:cs="Arial"/>
        </w:rPr>
      </w:pPr>
    </w:p>
    <w:p w:rsidR="00000000" w:rsidRDefault="007152BB">
      <w:pPr>
        <w:pStyle w:val="a0"/>
        <w:widowControl w:val="0"/>
        <w:numPr>
          <w:ilvl w:val="1"/>
          <w:numId w:val="6"/>
        </w:numPr>
        <w:tabs>
          <w:tab w:val="clear" w:pos="1440"/>
          <w:tab w:val="num" w:pos="724"/>
        </w:tabs>
        <w:overflowPunct w:val="0"/>
        <w:autoSpaceDE w:val="0"/>
        <w:autoSpaceDN w:val="0"/>
        <w:adjustRightInd w:val="0"/>
        <w:spacing w:after="0" w:line="215" w:lineRule="auto"/>
        <w:ind w:left="724" w:hanging="36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Спольски Джоэл. Джоэл о программировании / Спольски Джоэл; пер. с англ. – </w:t>
      </w:r>
      <w:r>
        <w:rPr>
          <w:rFonts w:ascii="Arial" w:hAnsi="Arial" w:cs="Arial"/>
          <w:sz w:val="24"/>
          <w:szCs w:val="24"/>
        </w:rPr>
        <w:t xml:space="preserve">СПб.: Символ-Плюс, 2006. – 352 с.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58" w:lineRule="exact"/>
        <w:rPr>
          <w:rFonts w:ascii="Arial" w:hAnsi="Arial" w:cs="Arial"/>
          <w:sz w:val="24"/>
          <w:szCs w:val="24"/>
        </w:rPr>
      </w:pPr>
    </w:p>
    <w:p w:rsidR="00000000" w:rsidRDefault="007152BB">
      <w:pPr>
        <w:pStyle w:val="a0"/>
        <w:widowControl w:val="0"/>
        <w:numPr>
          <w:ilvl w:val="1"/>
          <w:numId w:val="6"/>
        </w:numPr>
        <w:tabs>
          <w:tab w:val="clear" w:pos="1440"/>
          <w:tab w:val="num" w:pos="724"/>
        </w:tabs>
        <w:overflowPunct w:val="0"/>
        <w:autoSpaceDE w:val="0"/>
        <w:autoSpaceDN w:val="0"/>
        <w:adjustRightInd w:val="0"/>
        <w:spacing w:after="0" w:line="215" w:lineRule="auto"/>
        <w:ind w:left="724" w:hanging="36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Спольски Джоэл. И снова о программировании / Спольски Джоэл; пер. с англ. – СПб.: Символ-Плюс, 2009. – 326 с.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57" w:lineRule="exact"/>
        <w:rPr>
          <w:rFonts w:ascii="Arial" w:hAnsi="Arial" w:cs="Arial"/>
          <w:sz w:val="24"/>
          <w:szCs w:val="24"/>
        </w:rPr>
      </w:pPr>
    </w:p>
    <w:p w:rsidR="00000000" w:rsidRDefault="007152BB">
      <w:pPr>
        <w:pStyle w:val="a0"/>
        <w:widowControl w:val="0"/>
        <w:numPr>
          <w:ilvl w:val="1"/>
          <w:numId w:val="6"/>
        </w:numPr>
        <w:tabs>
          <w:tab w:val="clear" w:pos="1440"/>
          <w:tab w:val="num" w:pos="724"/>
        </w:tabs>
        <w:overflowPunct w:val="0"/>
        <w:autoSpaceDE w:val="0"/>
        <w:autoSpaceDN w:val="0"/>
        <w:adjustRightInd w:val="0"/>
        <w:spacing w:after="0" w:line="223" w:lineRule="auto"/>
        <w:ind w:left="724" w:hanging="36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Купер Алан. Психбольница в руках пациентов. Алан Купер об интерфейсах: почему высокие технологии сво</w:t>
      </w:r>
      <w:r>
        <w:rPr>
          <w:rFonts w:ascii="Arial" w:hAnsi="Arial" w:cs="Arial"/>
          <w:sz w:val="24"/>
          <w:szCs w:val="24"/>
        </w:rPr>
        <w:t xml:space="preserve">дят нас с ума и как восстановить душевное равновесие. / Купер Алан; пер. с англ. – СПб.: Символ-Плюс, 2009. – 336 с.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61" w:lineRule="exact"/>
        <w:rPr>
          <w:rFonts w:ascii="Arial" w:hAnsi="Arial" w:cs="Arial"/>
          <w:sz w:val="24"/>
          <w:szCs w:val="24"/>
        </w:rPr>
      </w:pPr>
    </w:p>
    <w:p w:rsidR="00000000" w:rsidRDefault="007152BB">
      <w:pPr>
        <w:pStyle w:val="a0"/>
        <w:widowControl w:val="0"/>
        <w:numPr>
          <w:ilvl w:val="1"/>
          <w:numId w:val="6"/>
        </w:numPr>
        <w:tabs>
          <w:tab w:val="clear" w:pos="1440"/>
          <w:tab w:val="num" w:pos="724"/>
        </w:tabs>
        <w:overflowPunct w:val="0"/>
        <w:autoSpaceDE w:val="0"/>
        <w:autoSpaceDN w:val="0"/>
        <w:adjustRightInd w:val="0"/>
        <w:spacing w:after="0" w:line="213" w:lineRule="auto"/>
        <w:ind w:left="724" w:hanging="36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Гласс Роберт. Креативное программирование 2.0 / Гласс Роберт; пер. с англ. – СПб.: Символ-Плюс, 2009. – 352 с.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62" w:lineRule="exact"/>
        <w:rPr>
          <w:rFonts w:ascii="Arial" w:hAnsi="Arial" w:cs="Arial"/>
          <w:sz w:val="24"/>
          <w:szCs w:val="24"/>
        </w:rPr>
      </w:pPr>
    </w:p>
    <w:p w:rsidR="00000000" w:rsidRDefault="007152BB">
      <w:pPr>
        <w:pStyle w:val="a0"/>
        <w:widowControl w:val="0"/>
        <w:numPr>
          <w:ilvl w:val="1"/>
          <w:numId w:val="6"/>
        </w:numPr>
        <w:tabs>
          <w:tab w:val="clear" w:pos="1440"/>
          <w:tab w:val="num" w:pos="724"/>
        </w:tabs>
        <w:overflowPunct w:val="0"/>
        <w:autoSpaceDE w:val="0"/>
        <w:autoSpaceDN w:val="0"/>
        <w:adjustRightInd w:val="0"/>
        <w:spacing w:after="0" w:line="223" w:lineRule="auto"/>
        <w:ind w:left="724" w:hanging="36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Купер Алан,</w:t>
      </w:r>
      <w:r>
        <w:rPr>
          <w:rFonts w:ascii="Arial" w:hAnsi="Arial" w:cs="Arial"/>
          <w:sz w:val="24"/>
          <w:szCs w:val="24"/>
        </w:rPr>
        <w:t xml:space="preserve"> Рейман Роберт, Кронин Дэвид. Алан Купер об интерфейсе. Основы про-ектирования взаимодействия. / Купер Алан, Рейман Роберт, Кронин Дэвид.; пер. с англ. СПб.: Символ-Плюс 2009 г. – 688 с.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56" w:lineRule="exact"/>
        <w:rPr>
          <w:rFonts w:ascii="Arial" w:hAnsi="Arial" w:cs="Arial"/>
          <w:sz w:val="24"/>
          <w:szCs w:val="24"/>
        </w:rPr>
      </w:pPr>
    </w:p>
    <w:p w:rsidR="00000000" w:rsidRDefault="007152BB">
      <w:pPr>
        <w:pStyle w:val="a0"/>
        <w:widowControl w:val="0"/>
        <w:numPr>
          <w:ilvl w:val="1"/>
          <w:numId w:val="6"/>
        </w:numPr>
        <w:tabs>
          <w:tab w:val="clear" w:pos="1440"/>
          <w:tab w:val="num" w:pos="724"/>
        </w:tabs>
        <w:overflowPunct w:val="0"/>
        <w:autoSpaceDE w:val="0"/>
        <w:autoSpaceDN w:val="0"/>
        <w:adjustRightInd w:val="0"/>
        <w:spacing w:after="0" w:line="253" w:lineRule="auto"/>
        <w:ind w:left="724" w:hanging="364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Брукс Фредерик мл.. Мифический человеко-месяц или как создаются</w:t>
      </w:r>
      <w:r>
        <w:rPr>
          <w:rFonts w:ascii="Arial" w:hAnsi="Arial" w:cs="Arial"/>
          <w:sz w:val="21"/>
          <w:szCs w:val="21"/>
        </w:rPr>
        <w:t xml:space="preserve"> программные си-стемы / Фредерик Брукс мл.; пер. с англ. 2-е изд., – СПб.: Символ-Плюс, 2005. – 304 с.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1904" w:h="16838"/>
          <w:pgMar w:top="583" w:right="840" w:bottom="295" w:left="1416" w:header="720" w:footer="720" w:gutter="0"/>
          <w:cols w:space="720" w:equalWidth="0">
            <w:col w:w="9644"/>
          </w:cols>
          <w:noEndnote/>
        </w:sectPr>
      </w:pPr>
      <w:r>
        <w:rPr>
          <w:noProof/>
        </w:rPr>
        <w:pict>
          <v:line id="_x0000_s1035" style="position:absolute;z-index:-251649024;mso-position-horizontal-relative:text;mso-position-vertical-relative:text" from="-1.4pt,58.75pt" to="483.55pt,58.75pt" o:allowincell="f" strokeweight=".48pt"/>
        </w:pic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i/>
          <w:iCs/>
          <w:sz w:val="14"/>
          <w:szCs w:val="14"/>
        </w:rPr>
        <w:t>Калачев Д.П. Данилов И.Г. ЮФУ, кафедра МОП ЭВМ, Таганрог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1904" w:h="16838"/>
          <w:pgMar w:top="583" w:right="6100" w:bottom="295" w:left="1420" w:header="720" w:footer="720" w:gutter="0"/>
          <w:cols w:space="720" w:equalWidth="0">
            <w:col w:w="4380"/>
          </w:cols>
          <w:noEndnote/>
        </w:sect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6" w:name="page13"/>
      <w:bookmarkEnd w:id="6"/>
      <w:r>
        <w:rPr>
          <w:rFonts w:ascii="Arial" w:hAnsi="Arial" w:cs="Arial"/>
          <w:i/>
          <w:iCs/>
          <w:sz w:val="14"/>
          <w:szCs w:val="14"/>
        </w:rPr>
        <w:t>Методология программной инженерии и верификация программного обеспечения. Методические указания по самостоятельной работе.7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3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spacing w:after="0" w:line="253" w:lineRule="auto"/>
        <w:ind w:hanging="364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Балдеющие от адреналина и зомбированные шаблонами / Демарко Т., Листер Т., Хру-щка П., Макменамин С., Робертсон Д., Робертсон</w:t>
      </w:r>
      <w:r>
        <w:rPr>
          <w:rFonts w:ascii="Arial" w:hAnsi="Arial" w:cs="Arial"/>
          <w:sz w:val="21"/>
          <w:szCs w:val="21"/>
        </w:rPr>
        <w:t xml:space="preserve"> С.; пер. с англ. – СПб.: Символ-Плюс, </w:t>
      </w: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37" w:lineRule="auto"/>
        <w:ind w:left="72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4"/>
          <w:szCs w:val="24"/>
        </w:rPr>
        <w:t xml:space="preserve">2009. – 288 с.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61" w:lineRule="exact"/>
        <w:rPr>
          <w:rFonts w:ascii="Arial" w:hAnsi="Arial" w:cs="Arial"/>
          <w:sz w:val="21"/>
          <w:szCs w:val="21"/>
        </w:rPr>
      </w:pPr>
    </w:p>
    <w:p w:rsidR="00000000" w:rsidRDefault="007152BB">
      <w:pPr>
        <w:pStyle w:val="a0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spacing w:after="0" w:line="233" w:lineRule="auto"/>
        <w:ind w:hanging="36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Демарко Том, Листер Тимоти. Человеческий фактор. Успешные проекты и команды / Демарко Том, Листер Тимоти; пер. с англ. – СПб.: Символ-Плюс, 2009. – 256 с.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61" w:lineRule="exact"/>
        <w:rPr>
          <w:rFonts w:ascii="Arial" w:hAnsi="Arial" w:cs="Arial"/>
        </w:rPr>
      </w:pPr>
    </w:p>
    <w:p w:rsidR="00000000" w:rsidRDefault="007152BB">
      <w:pPr>
        <w:pStyle w:val="a0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spacing w:after="0" w:line="213" w:lineRule="auto"/>
        <w:ind w:hanging="36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Йордон Эдвард. Путь камикадзе /</w:t>
      </w:r>
      <w:r>
        <w:rPr>
          <w:rFonts w:ascii="Arial" w:hAnsi="Arial" w:cs="Arial"/>
          <w:sz w:val="24"/>
          <w:szCs w:val="24"/>
        </w:rPr>
        <w:t xml:space="preserve"> Эдвард Йордон; пер. с англ. – М.: Лори, 2004. – 290 с.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6" w:lineRule="exact"/>
        <w:rPr>
          <w:rFonts w:ascii="Arial" w:hAnsi="Arial" w:cs="Arial"/>
          <w:sz w:val="24"/>
          <w:szCs w:val="24"/>
        </w:rPr>
      </w:pPr>
    </w:p>
    <w:p w:rsidR="00000000" w:rsidRDefault="007152BB">
      <w:pPr>
        <w:pStyle w:val="a0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spacing w:after="0" w:line="239" w:lineRule="auto"/>
        <w:ind w:hanging="36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Мараско Джо. IT-проекты. Фронтовые очерки / Джо Мараско; пер. с англ. – СПб.: Сим-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Arial" w:hAnsi="Arial" w:cs="Arial"/>
        </w:rPr>
      </w:pP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37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 xml:space="preserve">вол-Плюс, 2010. – 384 с.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61" w:lineRule="exact"/>
        <w:rPr>
          <w:rFonts w:ascii="Arial" w:hAnsi="Arial" w:cs="Arial"/>
        </w:rPr>
      </w:pPr>
    </w:p>
    <w:p w:rsidR="00000000" w:rsidRDefault="007152BB">
      <w:pPr>
        <w:pStyle w:val="a0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spacing w:after="0" w:line="223" w:lineRule="auto"/>
        <w:ind w:hanging="36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Майерс Г., Баджетт Т., Сандлер К. Искусство тестирования программ / Гленфор</w:t>
      </w:r>
      <w:r>
        <w:rPr>
          <w:rFonts w:ascii="Arial" w:hAnsi="Arial" w:cs="Arial"/>
          <w:sz w:val="24"/>
          <w:szCs w:val="24"/>
        </w:rPr>
        <w:t xml:space="preserve">д Май-ерс, Том Баджетт, Кори Сандлер; пер. с англ. – М.: Диалектика, Вильямс, 2012. – 272 с.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56" w:lineRule="exact"/>
        <w:rPr>
          <w:rFonts w:ascii="Arial" w:hAnsi="Arial" w:cs="Arial"/>
          <w:sz w:val="24"/>
          <w:szCs w:val="24"/>
        </w:rPr>
      </w:pPr>
    </w:p>
    <w:p w:rsidR="00000000" w:rsidRDefault="007152BB">
      <w:pPr>
        <w:pStyle w:val="a0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spacing w:after="0" w:line="235" w:lineRule="auto"/>
        <w:ind w:right="20" w:hanging="364"/>
        <w:jc w:val="both"/>
        <w:rPr>
          <w:rFonts w:ascii="Arial" w:hAnsi="Arial" w:cs="Arial"/>
        </w:rPr>
      </w:pPr>
      <w:r>
        <w:rPr>
          <w:rFonts w:ascii="Arial" w:hAnsi="Arial" w:cs="Arial"/>
        </w:rPr>
        <w:t>Субраманиам Венкат, Хант Энди. Этюды на тему быстрой разработки программного обеспечения / Субраманиам Венкат, Хант Энди; пер. с англ. – М.: Лори. 2009. –</w:t>
      </w:r>
      <w:r>
        <w:rPr>
          <w:rFonts w:ascii="Arial" w:hAnsi="Arial" w:cs="Arial"/>
        </w:rPr>
        <w:t xml:space="preserve"> 207 с.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56" w:lineRule="exact"/>
        <w:rPr>
          <w:rFonts w:ascii="Arial" w:hAnsi="Arial" w:cs="Arial"/>
        </w:rPr>
      </w:pPr>
    </w:p>
    <w:p w:rsidR="00000000" w:rsidRDefault="007152BB">
      <w:pPr>
        <w:pStyle w:val="a0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spacing w:after="0" w:line="215" w:lineRule="auto"/>
        <w:ind w:hanging="36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Тэллес Мэтт, Хсих Юань. Наука отладки / Тэллес Мэтт, Хсих Юань; пер. с англ. – М.: КУДИЦ-Образ, 2003. – 560 с.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57" w:lineRule="exact"/>
        <w:rPr>
          <w:rFonts w:ascii="Arial" w:hAnsi="Arial" w:cs="Arial"/>
          <w:sz w:val="24"/>
          <w:szCs w:val="24"/>
        </w:rPr>
      </w:pPr>
    </w:p>
    <w:p w:rsidR="00000000" w:rsidRDefault="007152BB">
      <w:pPr>
        <w:pStyle w:val="a0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spacing w:after="0" w:line="215" w:lineRule="auto"/>
        <w:ind w:hanging="36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Мартин Роберт. Идеальный программист. Как стать профессионалом разработки ПО / Мартин Роберт; пер. с англ. – СПб.: Питер, 2</w:t>
      </w:r>
      <w:r>
        <w:rPr>
          <w:rFonts w:ascii="Arial" w:hAnsi="Arial" w:cs="Arial"/>
          <w:sz w:val="24"/>
          <w:szCs w:val="24"/>
        </w:rPr>
        <w:t xml:space="preserve">014. – 224 с.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58" w:lineRule="exact"/>
        <w:rPr>
          <w:rFonts w:ascii="Arial" w:hAnsi="Arial" w:cs="Arial"/>
          <w:sz w:val="24"/>
          <w:szCs w:val="24"/>
        </w:rPr>
      </w:pPr>
    </w:p>
    <w:p w:rsidR="00000000" w:rsidRDefault="007152BB">
      <w:pPr>
        <w:pStyle w:val="a0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spacing w:after="0" w:line="215" w:lineRule="auto"/>
        <w:ind w:hanging="36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Фаулер Чед. Программист-фанатик / Фаулер Чед; пер. с англ. – СПб. : Питер, 2015. – 208 с.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57" w:lineRule="exact"/>
        <w:rPr>
          <w:rFonts w:ascii="Arial" w:hAnsi="Arial" w:cs="Arial"/>
          <w:sz w:val="24"/>
          <w:szCs w:val="24"/>
        </w:rPr>
      </w:pPr>
    </w:p>
    <w:p w:rsidR="00000000" w:rsidRDefault="007152BB">
      <w:pPr>
        <w:pStyle w:val="a0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spacing w:after="0" w:line="215" w:lineRule="auto"/>
        <w:ind w:right="20" w:hanging="36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Э.М. Кларк, О. Грамберг, Д. Пелед. «Верификация моделей программ». Москва, 2002, изд-во МЦНМО, 415 с.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57" w:lineRule="exact"/>
        <w:rPr>
          <w:rFonts w:ascii="Arial" w:hAnsi="Arial" w:cs="Arial"/>
          <w:sz w:val="24"/>
          <w:szCs w:val="24"/>
        </w:rPr>
      </w:pPr>
    </w:p>
    <w:p w:rsidR="00000000" w:rsidRDefault="007152BB">
      <w:pPr>
        <w:pStyle w:val="a0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spacing w:after="0" w:line="215" w:lineRule="auto"/>
        <w:ind w:hanging="36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Ю.Г. Карпов. Model checking: </w:t>
      </w:r>
      <w:r>
        <w:rPr>
          <w:rFonts w:ascii="Arial" w:hAnsi="Arial" w:cs="Arial"/>
          <w:sz w:val="24"/>
          <w:szCs w:val="24"/>
        </w:rPr>
        <w:t xml:space="preserve">верификации параллельных и распределенных про-граммных систем. Изд-во БХВ-Петербург, 2010, 552 с.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2" w:lineRule="exact"/>
        <w:rPr>
          <w:rFonts w:ascii="Arial" w:hAnsi="Arial" w:cs="Arial"/>
          <w:sz w:val="24"/>
          <w:szCs w:val="24"/>
        </w:rPr>
      </w:pPr>
    </w:p>
    <w:p w:rsidR="00000000" w:rsidRDefault="007152BB">
      <w:pPr>
        <w:pStyle w:val="a0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spacing w:after="0" w:line="240" w:lineRule="auto"/>
        <w:ind w:hanging="36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Лисков Б., Гатэг Дж. Использование абстракций и спецификаций при разработке про-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Arial" w:hAnsi="Arial" w:cs="Arial"/>
        </w:rPr>
      </w:pP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 xml:space="preserve">грамм. - М.: Мир, 1989. - 424 с. </w:t>
      </w:r>
    </w:p>
    <w:p w:rsidR="00000000" w:rsidRDefault="007152BB">
      <w:pPr>
        <w:pStyle w:val="a0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spacing w:after="0" w:line="237" w:lineRule="auto"/>
        <w:ind w:hanging="36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Грис Д.</w:t>
      </w:r>
      <w:r>
        <w:rPr>
          <w:rFonts w:ascii="Arial" w:hAnsi="Arial" w:cs="Arial"/>
          <w:sz w:val="24"/>
          <w:szCs w:val="24"/>
        </w:rPr>
        <w:t xml:space="preserve"> Наука программирования. - М.: Мир, 1984. - 416 с.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6" w:lineRule="exact"/>
        <w:rPr>
          <w:rFonts w:ascii="Arial" w:hAnsi="Arial" w:cs="Arial"/>
          <w:sz w:val="24"/>
          <w:szCs w:val="24"/>
        </w:rPr>
      </w:pPr>
    </w:p>
    <w:p w:rsidR="00000000" w:rsidRDefault="007152BB">
      <w:pPr>
        <w:pStyle w:val="a0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spacing w:after="0" w:line="240" w:lineRule="auto"/>
        <w:ind w:hanging="36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Лавров С. Программирование. Математические основы, средства, теория. – БХВ-Пе- </w:t>
      </w: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37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 xml:space="preserve">тербург, 2001, 317с.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37" w:lineRule="exact"/>
        <w:rPr>
          <w:rFonts w:ascii="Arial" w:hAnsi="Arial" w:cs="Arial"/>
        </w:rPr>
      </w:pPr>
    </w:p>
    <w:p w:rsidR="00000000" w:rsidRDefault="007152BB">
      <w:pPr>
        <w:pStyle w:val="a0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spacing w:after="0" w:line="239" w:lineRule="auto"/>
        <w:ind w:hanging="364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В. В. Липаев. Методы обеспечения качества крупномасштабных программных средств.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Arial" w:hAnsi="Arial" w:cs="Arial"/>
          <w:sz w:val="21"/>
          <w:szCs w:val="21"/>
        </w:rPr>
      </w:pP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37" w:lineRule="auto"/>
        <w:ind w:left="72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4"/>
          <w:szCs w:val="24"/>
        </w:rPr>
        <w:t>М.:</w:t>
      </w:r>
      <w:r>
        <w:rPr>
          <w:rFonts w:ascii="Arial" w:hAnsi="Arial" w:cs="Arial"/>
          <w:sz w:val="24"/>
          <w:szCs w:val="24"/>
        </w:rPr>
        <w:t xml:space="preserve"> Синтег, 2003.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15" w:lineRule="exact"/>
        <w:rPr>
          <w:rFonts w:ascii="Arial" w:hAnsi="Arial" w:cs="Arial"/>
          <w:sz w:val="21"/>
          <w:szCs w:val="21"/>
        </w:rPr>
      </w:pPr>
    </w:p>
    <w:p w:rsidR="00000000" w:rsidRDefault="007152BB">
      <w:pPr>
        <w:pStyle w:val="a0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spacing w:after="0" w:line="240" w:lineRule="auto"/>
        <w:ind w:hanging="364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Кулямин В.В. Технологии программирования. Компонентный подход. М.: ИНТУИТ- </w:t>
      </w: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37" w:lineRule="auto"/>
        <w:ind w:left="720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4"/>
          <w:szCs w:val="24"/>
        </w:rPr>
        <w:t xml:space="preserve">Бином, 2007. - 463 с.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6" w:lineRule="exact"/>
        <w:rPr>
          <w:rFonts w:ascii="Arial" w:hAnsi="Arial" w:cs="Arial"/>
          <w:sz w:val="23"/>
          <w:szCs w:val="23"/>
        </w:rPr>
      </w:pPr>
    </w:p>
    <w:p w:rsidR="00000000" w:rsidRDefault="007152BB">
      <w:pPr>
        <w:pStyle w:val="a0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spacing w:after="0" w:line="240" w:lineRule="auto"/>
        <w:ind w:hanging="36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Б. Боэм, Дж. Браун, Х. Каспар и др. Характеристики качества программного обеспече- </w:t>
      </w: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37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 xml:space="preserve">ния.  М.: Мир, 1991.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61" w:lineRule="exact"/>
        <w:rPr>
          <w:rFonts w:ascii="Arial" w:hAnsi="Arial" w:cs="Arial"/>
        </w:rPr>
      </w:pPr>
    </w:p>
    <w:p w:rsidR="00000000" w:rsidRDefault="007152BB">
      <w:pPr>
        <w:pStyle w:val="a0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spacing w:after="0" w:line="248" w:lineRule="auto"/>
        <w:ind w:hanging="364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Миронов А.М., Ж</w:t>
      </w:r>
      <w:r>
        <w:rPr>
          <w:rFonts w:ascii="Arial" w:hAnsi="Arial" w:cs="Arial"/>
          <w:sz w:val="21"/>
          <w:szCs w:val="21"/>
        </w:rPr>
        <w:t xml:space="preserve">уков Д.Ю. Математическая модель и методы верификации программ-ных систем // Информационные технологии и вычислительные системы. 2005. - 220 с.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52" w:lineRule="exact"/>
        <w:rPr>
          <w:rFonts w:ascii="Arial" w:hAnsi="Arial" w:cs="Arial"/>
          <w:sz w:val="21"/>
          <w:szCs w:val="21"/>
        </w:rPr>
      </w:pPr>
    </w:p>
    <w:p w:rsidR="00000000" w:rsidRDefault="007152BB">
      <w:pPr>
        <w:pStyle w:val="a0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spacing w:after="0" w:line="213" w:lineRule="auto"/>
        <w:ind w:right="20" w:hanging="36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Вельдер С.Э., Лукин М.А., Шалыто А.А., Яминов Б.Р. Верификация автоматных про-грамм: Учебное пособие. - СП</w:t>
      </w:r>
      <w:r>
        <w:rPr>
          <w:rFonts w:ascii="Arial" w:hAnsi="Arial" w:cs="Arial"/>
          <w:sz w:val="24"/>
          <w:szCs w:val="24"/>
        </w:rPr>
        <w:t xml:space="preserve">б.: СПбГУ ИТМО, 2011. - 242 с.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62" w:lineRule="exact"/>
        <w:rPr>
          <w:rFonts w:ascii="Arial" w:hAnsi="Arial" w:cs="Arial"/>
          <w:sz w:val="24"/>
          <w:szCs w:val="24"/>
        </w:rPr>
      </w:pPr>
    </w:p>
    <w:p w:rsidR="00000000" w:rsidRDefault="007152BB">
      <w:pPr>
        <w:pStyle w:val="a0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spacing w:after="0" w:line="213" w:lineRule="auto"/>
        <w:ind w:hanging="36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Нейгард М., Release it! Проектирование и дизайн ПО для тех, кому не всё равно. / Ней-гард М.; пер. с англ. – СПб.: Питер, 2015. – 320 с.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62" w:lineRule="exact"/>
        <w:rPr>
          <w:rFonts w:ascii="Arial" w:hAnsi="Arial" w:cs="Arial"/>
          <w:sz w:val="24"/>
          <w:szCs w:val="24"/>
        </w:rPr>
      </w:pPr>
    </w:p>
    <w:p w:rsidR="00000000" w:rsidRDefault="007152BB">
      <w:pPr>
        <w:pStyle w:val="a0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spacing w:after="0" w:line="213" w:lineRule="auto"/>
        <w:ind w:hanging="36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Савчук Игорь. Отъявленный программист. Лайфхакинг из первых рук. СПб.:</w:t>
      </w:r>
      <w:r>
        <w:rPr>
          <w:rFonts w:ascii="Arial" w:hAnsi="Arial" w:cs="Arial"/>
          <w:sz w:val="24"/>
          <w:szCs w:val="24"/>
        </w:rPr>
        <w:t xml:space="preserve"> Питер Пресс, 2015. — 272 с. — ISBN 978-5-496-01806-7.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38" w:lineRule="exact"/>
        <w:rPr>
          <w:rFonts w:ascii="Arial" w:hAnsi="Arial" w:cs="Arial"/>
          <w:sz w:val="24"/>
          <w:szCs w:val="24"/>
        </w:rPr>
      </w:pPr>
    </w:p>
    <w:p w:rsidR="00000000" w:rsidRDefault="007152BB">
      <w:pPr>
        <w:pStyle w:val="a0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spacing w:after="0" w:line="240" w:lineRule="auto"/>
        <w:ind w:hanging="364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Сейбел П. Кодеры за работой. Размышления о ремесле программиста. Символ-Плюс, </w:t>
      </w: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38" w:lineRule="auto"/>
        <w:ind w:left="72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4"/>
          <w:szCs w:val="24"/>
        </w:rPr>
        <w:t xml:space="preserve">2011. - 544 с. - ISBN: 978-5-93286-188-2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60" w:lineRule="exact"/>
        <w:rPr>
          <w:rFonts w:ascii="Arial" w:hAnsi="Arial" w:cs="Arial"/>
          <w:sz w:val="21"/>
          <w:szCs w:val="21"/>
        </w:rPr>
      </w:pPr>
    </w:p>
    <w:p w:rsidR="00000000" w:rsidRDefault="007152BB">
      <w:pPr>
        <w:pStyle w:val="a0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spacing w:after="0" w:line="213" w:lineRule="auto"/>
        <w:ind w:hanging="36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Сонмез Дж. Путь программиста. Человек эпохи IT. Санкт-Петербург: П</w:t>
      </w:r>
      <w:r>
        <w:rPr>
          <w:rFonts w:ascii="Arial" w:hAnsi="Arial" w:cs="Arial"/>
          <w:sz w:val="24"/>
          <w:szCs w:val="24"/>
        </w:rPr>
        <w:t xml:space="preserve">итер, 2016. — 448 с. — ISBN: 9785496019156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62" w:lineRule="exact"/>
        <w:rPr>
          <w:rFonts w:ascii="Arial" w:hAnsi="Arial" w:cs="Arial"/>
          <w:sz w:val="24"/>
          <w:szCs w:val="24"/>
        </w:rPr>
      </w:pPr>
    </w:p>
    <w:p w:rsidR="00000000" w:rsidRDefault="007152BB">
      <w:pPr>
        <w:pStyle w:val="a0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spacing w:after="0" w:line="248" w:lineRule="auto"/>
        <w:ind w:hanging="364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Хамбл Дж., Фарли Д. Непрерывное развёртывание ПО: автоматизация процессов сборки, тестирования и внедрения новых версий программ. Пер. с англ. — М.: Вильямс,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35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2011. — 432 с.: ил. — Парал. тит. англ. —</w:t>
      </w:r>
      <w:r>
        <w:rPr>
          <w:rFonts w:ascii="Arial" w:hAnsi="Arial" w:cs="Arial"/>
          <w:sz w:val="24"/>
          <w:szCs w:val="24"/>
        </w:rPr>
        <w:t xml:space="preserve"> ISBN 9785845917393.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38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34.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1904" w:h="16838"/>
          <w:pgMar w:top="583" w:right="840" w:bottom="295" w:left="1420" w:header="720" w:footer="720" w:gutter="0"/>
          <w:cols w:space="720" w:equalWidth="0">
            <w:col w:w="9640"/>
          </w:cols>
          <w:noEndnote/>
        </w:sectPr>
      </w:pPr>
      <w:r>
        <w:rPr>
          <w:noProof/>
        </w:rPr>
        <w:pict>
          <v:line id="_x0000_s1036" style="position:absolute;z-index:-251648000;mso-position-horizontal-relative:text;mso-position-vertical-relative:text" from="-1.6pt,43.1pt" to="483.35pt,43.1pt" o:allowincell="f" strokeweight=".48pt"/>
        </w:pic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30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i/>
          <w:iCs/>
          <w:sz w:val="14"/>
          <w:szCs w:val="14"/>
        </w:rPr>
        <w:t>Калачев Д.П. Данилов И.Г. ЮФУ, кафедра МОП ЭВМ, Таганрог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1904" w:h="16838"/>
          <w:pgMar w:top="583" w:right="6100" w:bottom="295" w:left="1420" w:header="720" w:footer="720" w:gutter="0"/>
          <w:cols w:space="720" w:equalWidth="0">
            <w:col w:w="4380"/>
          </w:cols>
          <w:noEndnote/>
        </w:sect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4"/>
        <w:rPr>
          <w:rFonts w:ascii="Times New Roman" w:hAnsi="Times New Roman" w:cs="Times New Roman"/>
          <w:sz w:val="24"/>
          <w:szCs w:val="24"/>
        </w:rPr>
      </w:pPr>
      <w:bookmarkStart w:id="7" w:name="page15"/>
      <w:bookmarkEnd w:id="7"/>
      <w:r>
        <w:rPr>
          <w:rFonts w:ascii="Arial" w:hAnsi="Arial" w:cs="Arial"/>
          <w:i/>
          <w:iCs/>
          <w:sz w:val="14"/>
          <w:szCs w:val="14"/>
        </w:rPr>
        <w:t>Методология программной инженерии и верификация программного обеспечения.</w:t>
      </w:r>
      <w:r>
        <w:rPr>
          <w:rFonts w:ascii="Arial" w:hAnsi="Arial" w:cs="Arial"/>
          <w:i/>
          <w:iCs/>
          <w:sz w:val="14"/>
          <w:szCs w:val="14"/>
        </w:rPr>
        <w:t xml:space="preserve"> Методические указания по самостоятельной работе.8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38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4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>6.  ПРИЛОЖЕНИЯ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9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numPr>
          <w:ilvl w:val="0"/>
          <w:numId w:val="8"/>
        </w:numPr>
        <w:tabs>
          <w:tab w:val="clear" w:pos="720"/>
          <w:tab w:val="num" w:pos="364"/>
        </w:tabs>
        <w:overflowPunct w:val="0"/>
        <w:autoSpaceDE w:val="0"/>
        <w:autoSpaceDN w:val="0"/>
        <w:adjustRightInd w:val="0"/>
        <w:spacing w:after="0" w:line="213" w:lineRule="auto"/>
        <w:ind w:left="364" w:hanging="36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Файл «</w:t>
      </w:r>
      <w:r>
        <w:rPr>
          <w:rFonts w:ascii="Courier New" w:hAnsi="Courier New" w:cs="Courier New"/>
          <w:b/>
          <w:bCs/>
          <w:sz w:val="24"/>
          <w:szCs w:val="24"/>
        </w:rPr>
        <w:t>(шаблон реферата)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</w:rPr>
        <w:t>ФамилияИО Группа Тема.doc</w:t>
      </w:r>
      <w:r>
        <w:rPr>
          <w:rFonts w:ascii="Arial" w:hAnsi="Arial" w:cs="Arial"/>
          <w:sz w:val="24"/>
          <w:szCs w:val="24"/>
        </w:rPr>
        <w:t xml:space="preserve">» – шаблон реферата в формате MS Word.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Arial" w:hAnsi="Arial" w:cs="Arial"/>
          <w:sz w:val="24"/>
          <w:szCs w:val="24"/>
        </w:rPr>
      </w:pPr>
    </w:p>
    <w:p w:rsidR="00000000" w:rsidRDefault="007152BB">
      <w:pPr>
        <w:pStyle w:val="a0"/>
        <w:widowControl w:val="0"/>
        <w:numPr>
          <w:ilvl w:val="0"/>
          <w:numId w:val="8"/>
        </w:numPr>
        <w:tabs>
          <w:tab w:val="clear" w:pos="720"/>
          <w:tab w:val="num" w:pos="364"/>
        </w:tabs>
        <w:overflowPunct w:val="0"/>
        <w:autoSpaceDE w:val="0"/>
        <w:autoSpaceDN w:val="0"/>
        <w:adjustRightInd w:val="0"/>
        <w:spacing w:after="0" w:line="238" w:lineRule="auto"/>
        <w:ind w:left="364" w:hanging="364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Файл «</w:t>
      </w:r>
      <w:r>
        <w:rPr>
          <w:rFonts w:ascii="Courier New" w:hAnsi="Courier New" w:cs="Courier New"/>
          <w:b/>
          <w:bCs/>
          <w:sz w:val="23"/>
          <w:szCs w:val="23"/>
        </w:rPr>
        <w:t>(шаблон презентации)</w:t>
      </w:r>
      <w:r>
        <w:rPr>
          <w:rFonts w:ascii="Arial" w:hAnsi="Arial" w:cs="Arial"/>
          <w:sz w:val="23"/>
          <w:szCs w:val="23"/>
        </w:rPr>
        <w:t xml:space="preserve"> </w:t>
      </w:r>
      <w:r>
        <w:rPr>
          <w:rFonts w:ascii="Courier New" w:hAnsi="Courier New" w:cs="Courier New"/>
          <w:b/>
          <w:bCs/>
          <w:sz w:val="23"/>
          <w:szCs w:val="23"/>
        </w:rPr>
        <w:t>ФамилияИО Группа Тема.ppt</w:t>
      </w:r>
      <w:r>
        <w:rPr>
          <w:rFonts w:ascii="Arial" w:hAnsi="Arial" w:cs="Arial"/>
          <w:sz w:val="23"/>
          <w:szCs w:val="23"/>
        </w:rPr>
        <w:t xml:space="preserve">» – шаблон презен-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13" w:lineRule="exact"/>
        <w:rPr>
          <w:rFonts w:ascii="Arial" w:hAnsi="Arial" w:cs="Arial"/>
          <w:sz w:val="23"/>
          <w:szCs w:val="23"/>
        </w:rPr>
      </w:pPr>
    </w:p>
    <w:p w:rsidR="00000000" w:rsidRDefault="007152B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left="364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4"/>
          <w:szCs w:val="24"/>
        </w:rPr>
        <w:t xml:space="preserve">тации реферата в формате MS Power Point. 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1904" w:h="16838"/>
          <w:pgMar w:top="583" w:right="840" w:bottom="295" w:left="1416" w:header="720" w:footer="720" w:gutter="0"/>
          <w:cols w:space="720" w:equalWidth="0">
            <w:col w:w="9644"/>
          </w:cols>
          <w:noEndnote/>
        </w:sectPr>
      </w:pPr>
      <w:r>
        <w:rPr>
          <w:noProof/>
        </w:rPr>
        <w:pict>
          <v:line id="_x0000_s1037" style="position:absolute;z-index:-251646976;mso-position-horizontal-relative:text;mso-position-vertical-relative:text" from="-1.4pt,661.7pt" to="483.55pt,661.7pt" o:allowincell="f" strokeweight=".48pt"/>
        </w:pic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7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i/>
          <w:iCs/>
          <w:sz w:val="14"/>
          <w:szCs w:val="14"/>
        </w:rPr>
        <w:t>Калачев Д.П. Данилов И.Г. ЮФУ, кафедра МОП ЭВМ, Таганрог</w:t>
      </w:r>
    </w:p>
    <w:p w:rsidR="00000000" w:rsidRDefault="007152B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000000">
      <w:type w:val="continuous"/>
      <w:pgSz w:w="11904" w:h="16838"/>
      <w:pgMar w:top="583" w:right="6100" w:bottom="295" w:left="1420" w:header="720" w:footer="720" w:gutter="0"/>
      <w:cols w:space="720" w:equalWidth="0">
        <w:col w:w="4380"/>
      </w:cols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29"/>
    <w:multiLevelType w:val="hybridMultilevel"/>
    <w:tmpl w:val="00004823"/>
    <w:lvl w:ilvl="0" w:tplc="000018BE">
      <w:start w:val="1"/>
      <w:numFmt w:val="bullet"/>
      <w:lvlText w:val=" 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124"/>
    <w:multiLevelType w:val="hybridMultilevel"/>
    <w:tmpl w:val="0000305E"/>
    <w:lvl w:ilvl="0" w:tplc="0000440D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BB3"/>
    <w:multiLevelType w:val="hybridMultilevel"/>
    <w:tmpl w:val="00002EA6"/>
    <w:lvl w:ilvl="0" w:tplc="000012DB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153C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007E87">
      <w:start w:val="1"/>
      <w:numFmt w:val="bullet"/>
      <w:lvlText w:val="В"/>
      <w:lvlJc w:val="left"/>
      <w:pPr>
        <w:tabs>
          <w:tab w:val="num" w:pos="2160"/>
        </w:tabs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1649"/>
    <w:multiLevelType w:val="hybridMultilevel"/>
    <w:tmpl w:val="00006DF1"/>
    <w:lvl w:ilvl="0" w:tplc="00005AF1">
      <w:start w:val="1"/>
      <w:numFmt w:val="bullet"/>
      <w:lvlText w:val=" 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390C"/>
    <w:multiLevelType w:val="hybridMultilevel"/>
    <w:tmpl w:val="00000F3E"/>
    <w:lvl w:ilvl="0" w:tplc="00000099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41BB"/>
    <w:multiLevelType w:val="hybridMultilevel"/>
    <w:tmpl w:val="000026E9"/>
    <w:lvl w:ilvl="0" w:tplc="000001EB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00006784"/>
    <w:multiLevelType w:val="hybridMultilevel"/>
    <w:tmpl w:val="00004AE1"/>
    <w:lvl w:ilvl="0" w:tplc="00003D6C">
      <w:start w:val="5"/>
      <w:numFmt w:val="decimal"/>
      <w:lvlText w:val="2.1.%1."/>
      <w:lvlJc w:val="left"/>
      <w:pPr>
        <w:tabs>
          <w:tab w:val="num" w:pos="720"/>
        </w:tabs>
        <w:ind w:left="720" w:hanging="360"/>
      </w:pPr>
    </w:lvl>
    <w:lvl w:ilvl="1" w:tplc="00002CD6">
      <w:start w:val="1"/>
      <w:numFmt w:val="bullet"/>
      <w:lvlText w:val="О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000072AE"/>
    <w:multiLevelType w:val="hybridMultilevel"/>
    <w:tmpl w:val="00006952"/>
    <w:lvl w:ilvl="0" w:tplc="00005F90">
      <w:start w:val="1"/>
      <w:numFmt w:val="bullet"/>
      <w:lvlText w:val=" 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3"/>
  </w:num>
  <w:num w:numId="5">
    <w:abstractNumId w:val="5"/>
  </w:num>
  <w:num w:numId="6">
    <w:abstractNumId w:val="2"/>
  </w:num>
  <w:num w:numId="7">
    <w:abstractNumId w:val="4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152BB"/>
    <w:rsid w:val="007152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0</ap:TotalTime>
  <ap:Pages>3</ap:Pages>
  <ap:Words>2520</ap:Words>
  <ap:Characters>14370</ap:Characters>
  <ap:Application>convertonlinefree.com</ap:Application>
  <ap:DocSecurity>4</ap:DocSecurity>
  <ap:Lines>119</ap:Lines>
  <ap:Paragraphs>33</ap:Paragraphs>
  <ap:ScaleCrop>false</ap:ScaleCrop>
  <ap:Company/>
  <ap:LinksUpToDate>false</ap:LinksUpToDate>
  <ap:CharactersWithSpaces>16857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-</cp:lastModifiedBy>
  <cp:revision>2</cp:revision>
  <dcterms:created xsi:type="dcterms:W3CDTF">2016-10-02T11:24:00Z</dcterms:created>
  <dcterms:modified xsi:type="dcterms:W3CDTF">2016-10-02T11:24:00Z</dcterms:modified>
</cp:coreProperties>
</file>