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846"/>
        <w:gridCol w:w="9077"/>
        <w:gridCol w:w="1276"/>
      </w:tblGrid>
      <w:tr w:rsidR="00895945" w:rsidRPr="00054897" w14:paraId="2B9B5061" w14:textId="77777777" w:rsidTr="00AD599D">
        <w:tc>
          <w:tcPr>
            <w:tcW w:w="846" w:type="dxa"/>
          </w:tcPr>
          <w:p w14:paraId="3A58F726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020E3B09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чого приведено нижче?</w:t>
            </w:r>
          </w:p>
          <w:p w14:paraId="76FB6DA8" w14:textId="66B057B1" w:rsidR="00895945" w:rsidRPr="00054897" w:rsidRDefault="000578E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78E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електронний пристрій, що використовується для поєднання двох або більше мереж і керує процесом маршрутизації, тобто на підставі інформації про топологію мережі та певних правил приймає рішення про пересилання пакетів мережевого рівня між різними сегментами мережі</w:t>
            </w:r>
            <w:r w:rsidR="00895945" w:rsidRPr="0005489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  <w:p w14:paraId="26AAB860" w14:textId="1A60BCA8" w:rsidR="00895945" w:rsidRPr="00054897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  <w:r w:rsidR="000578E5">
              <w:t xml:space="preserve"> </w:t>
            </w:r>
            <w:proofErr w:type="spellStart"/>
            <w:r w:rsid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</w:t>
            </w:r>
            <w:r w:rsidR="000578E5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утер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2)</w:t>
            </w:r>
            <w:r w:rsidR="00102133">
              <w:t xml:space="preserve"> </w:t>
            </w:r>
            <w:proofErr w:type="spellStart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Робоча</w:t>
            </w:r>
            <w:proofErr w:type="spellEnd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станція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3)</w:t>
            </w:r>
            <w:r w:rsidR="00102133">
              <w:t xml:space="preserve"> </w:t>
            </w:r>
            <w:r w:rsidR="00102133" w:rsidRP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</w:t>
            </w:r>
            <w:r w:rsidR="000578E5">
              <w:t xml:space="preserve"> </w:t>
            </w:r>
            <w:r w:rsidR="000578E5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комутатор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5)немає правильної відповіді.</w:t>
            </w:r>
          </w:p>
        </w:tc>
        <w:tc>
          <w:tcPr>
            <w:tcW w:w="1276" w:type="dxa"/>
          </w:tcPr>
          <w:p w14:paraId="7E700C78" w14:textId="6E6ADE7D" w:rsidR="00895945" w:rsidRPr="00173FB7" w:rsidRDefault="00173FB7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95945" w:rsidRPr="00054897" w14:paraId="4BE95C59" w14:textId="77777777" w:rsidTr="00AD599D">
        <w:tc>
          <w:tcPr>
            <w:tcW w:w="846" w:type="dxa"/>
          </w:tcPr>
          <w:p w14:paraId="00676B97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336E4E83" w14:textId="1CA9EFFA" w:rsidR="00895945" w:rsidRPr="00054897" w:rsidRDefault="00054897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із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наведе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ного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бути продуктами передачі у 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речовинній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мережі?</w:t>
            </w:r>
            <w:r w:rsid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   нафта ;  2)     електроенергія;     3)     телефонний дзвінок;     4)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вода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276" w:type="dxa"/>
          </w:tcPr>
          <w:p w14:paraId="29C6D515" w14:textId="14E662D0" w:rsidR="00895945" w:rsidRPr="00173FB7" w:rsidRDefault="00173FB7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95945" w:rsidRPr="00173FB7" w14:paraId="02DA0440" w14:textId="77777777" w:rsidTr="00AD599D">
        <w:tc>
          <w:tcPr>
            <w:tcW w:w="846" w:type="dxa"/>
          </w:tcPr>
          <w:p w14:paraId="5288946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5AF2806A" w14:textId="77777777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Чим є наведений нижче об’єкт?</w:t>
            </w:r>
          </w:p>
          <w:p w14:paraId="24353F1F" w14:textId="119974C6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</w:t>
            </w:r>
            <w:r w:rsidR="000578E5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2001:0db8:11a3:09d7:1f34:8a2e:07a0:765d</w:t>
            </w:r>
          </w:p>
          <w:p w14:paraId="129CA2CB" w14:textId="6AE7775E" w:rsidR="00895945" w:rsidRPr="00054897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 ІР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102133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 2) 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102133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-адресою ;     3)  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0578E5" w:rsidRPr="00173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     URL</w:t>
            </w:r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адресою</w:t>
            </w:r>
            <w:proofErr w:type="spellEnd"/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276" w:type="dxa"/>
          </w:tcPr>
          <w:p w14:paraId="1E1E1360" w14:textId="656993B6" w:rsidR="00895945" w:rsidRPr="00173FB7" w:rsidRDefault="00173FB7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95945" w:rsidRPr="00054897" w14:paraId="50079ECA" w14:textId="77777777" w:rsidTr="00AD599D">
        <w:tc>
          <w:tcPr>
            <w:tcW w:w="846" w:type="dxa"/>
          </w:tcPr>
          <w:p w14:paraId="3B939CF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77" w:type="dxa"/>
          </w:tcPr>
          <w:p w14:paraId="33E4E895" w14:textId="77777777" w:rsidR="000578E5" w:rsidRPr="000578E5" w:rsidRDefault="000578E5" w:rsidP="000578E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Які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із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перерахованих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тверджень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мають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місце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стосовно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визначення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класів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елементів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28F89827" w14:textId="6FBB6E79" w:rsidR="00895945" w:rsidRPr="00054897" w:rsidRDefault="000578E5" w:rsidP="000578E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є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унікальним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і повинен бути включений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лише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один раз; 2)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використовуватися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коді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багато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разів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різних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елементів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3)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чутливі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регістру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4)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нечутливі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регістру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5)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78E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</w:p>
        </w:tc>
        <w:tc>
          <w:tcPr>
            <w:tcW w:w="1276" w:type="dxa"/>
          </w:tcPr>
          <w:p w14:paraId="63F1D866" w14:textId="1E549844" w:rsidR="00895945" w:rsidRPr="00173FB7" w:rsidRDefault="00173FB7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95945" w:rsidRPr="00054897" w14:paraId="36333474" w14:textId="77777777" w:rsidTr="00AD599D">
        <w:tc>
          <w:tcPr>
            <w:tcW w:w="846" w:type="dxa"/>
          </w:tcPr>
          <w:p w14:paraId="62C4BE8F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03081D8B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Яким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результат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застосування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вказаного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фрагменту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стильового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файлу?</w:t>
            </w:r>
          </w:p>
          <w:p w14:paraId="38ED5430" w14:textId="331CD410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  <w:lang w:val="en-US"/>
              </w:rPr>
              <w:t>p</w:t>
            </w:r>
            <w:r w:rsidRPr="00173FB7">
              <w:rPr>
                <w:rFonts w:ascii="Courier New" w:eastAsia="Courier New" w:hAnsi="Courier New" w:cs="Courier New"/>
                <w:sz w:val="2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>{</w:t>
            </w:r>
          </w:p>
          <w:p w14:paraId="03C39619" w14:textId="77777777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8"/>
              </w:rPr>
              <w:t>color:red</w:t>
            </w:r>
            <w:proofErr w:type="spellEnd"/>
            <w:proofErr w:type="gramEnd"/>
          </w:p>
          <w:p w14:paraId="0161FCB3" w14:textId="77777777" w:rsidR="000578E5" w:rsidRDefault="000578E5" w:rsidP="000578E5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>}</w:t>
            </w:r>
          </w:p>
          <w:p w14:paraId="26BB16E1" w14:textId="3D7126E1" w:rsidR="00AD599D" w:rsidRDefault="00AD599D" w:rsidP="00AD599D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</w:p>
          <w:p w14:paraId="72697D4B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1)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кожного абзацу;</w:t>
            </w:r>
          </w:p>
          <w:p w14:paraId="53F891FE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2)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кожного абзацу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класом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»;</w:t>
            </w:r>
          </w:p>
          <w:p w14:paraId="02059EE9" w14:textId="77777777" w:rsidR="00AD599D" w:rsidRPr="00894E1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 w:rsidRPr="00894E1D">
              <w:rPr>
                <w:rFonts w:ascii="Calibri" w:eastAsia="Calibri" w:hAnsi="Calibri" w:cs="Calibri"/>
                <w:sz w:val="28"/>
              </w:rPr>
              <w:t xml:space="preserve">3)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gramStart"/>
            <w:r w:rsidRPr="00894E1D">
              <w:rPr>
                <w:rFonts w:ascii="Calibri" w:eastAsia="Calibri" w:hAnsi="Calibri" w:cs="Calibri"/>
                <w:sz w:val="28"/>
              </w:rPr>
              <w:t>для  абзацу</w:t>
            </w:r>
            <w:proofErr w:type="gram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ідентифікатором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>»;</w:t>
            </w:r>
          </w:p>
          <w:p w14:paraId="2CADF7C2" w14:textId="4140CD4B" w:rsidR="00AD599D" w:rsidRDefault="00AD599D" w:rsidP="00AD59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4)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червоний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абзаців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розташован</w:t>
            </w:r>
            <w:proofErr w:type="spellEnd"/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і в контейнері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8"/>
              </w:rPr>
              <w:t>класом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«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</w:t>
            </w:r>
            <w:r>
              <w:rPr>
                <w:rFonts w:ascii="Courier New" w:eastAsia="Courier New" w:hAnsi="Courier New" w:cs="Courier New"/>
                <w:sz w:val="28"/>
              </w:rPr>
              <w:t>;</w:t>
            </w:r>
          </w:p>
          <w:p w14:paraId="4E7915DC" w14:textId="7708163F" w:rsidR="00AD599D" w:rsidRDefault="00AD599D" w:rsidP="00AD599D">
            <w:pPr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5)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червоний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абзаців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розташован</w:t>
            </w:r>
            <w:proofErr w:type="spellEnd"/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і в контейнері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proofErr w:type="gramStart"/>
            <w:r w:rsidRPr="00894E1D">
              <w:rPr>
                <w:rFonts w:ascii="Calibri" w:eastAsia="Calibri" w:hAnsi="Calibri" w:cs="Calibri"/>
                <w:sz w:val="28"/>
              </w:rPr>
              <w:t>ідентифікатором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«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</w:t>
            </w:r>
            <w:r>
              <w:rPr>
                <w:rFonts w:ascii="Courier New" w:eastAsia="Courier New" w:hAnsi="Courier New" w:cs="Courier New"/>
                <w:sz w:val="28"/>
              </w:rPr>
              <w:t>;</w:t>
            </w:r>
          </w:p>
          <w:p w14:paraId="30CF5F9F" w14:textId="22FC91FB" w:rsidR="00895945" w:rsidRPr="00054897" w:rsidRDefault="00AD599D" w:rsidP="00AD59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6)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немає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правильної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відповіді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.</w:t>
            </w:r>
          </w:p>
        </w:tc>
        <w:tc>
          <w:tcPr>
            <w:tcW w:w="1276" w:type="dxa"/>
          </w:tcPr>
          <w:p w14:paraId="1E943147" w14:textId="290EA53A" w:rsidR="00895945" w:rsidRPr="00173FB7" w:rsidRDefault="00173FB7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  <w:bookmarkStart w:id="0" w:name="_GoBack"/>
            <w:bookmarkEnd w:id="0"/>
          </w:p>
        </w:tc>
      </w:tr>
    </w:tbl>
    <w:p w14:paraId="70B8D098" w14:textId="77777777" w:rsidR="005D220C" w:rsidRPr="00054897" w:rsidRDefault="005D220C">
      <w:pPr>
        <w:rPr>
          <w:rFonts w:ascii="Times New Roman" w:hAnsi="Times New Roman" w:cs="Times New Roman"/>
          <w:sz w:val="28"/>
          <w:szCs w:val="28"/>
        </w:rPr>
      </w:pPr>
    </w:p>
    <w:sectPr w:rsidR="005D220C" w:rsidRPr="00054897" w:rsidSect="0005489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2"/>
    <w:rsid w:val="00054897"/>
    <w:rsid w:val="000578E5"/>
    <w:rsid w:val="00102133"/>
    <w:rsid w:val="00173FB7"/>
    <w:rsid w:val="00266762"/>
    <w:rsid w:val="003E5DB9"/>
    <w:rsid w:val="005D220C"/>
    <w:rsid w:val="00731A34"/>
    <w:rsid w:val="00895945"/>
    <w:rsid w:val="00AB3154"/>
    <w:rsid w:val="00AD599D"/>
    <w:rsid w:val="00B00092"/>
    <w:rsid w:val="00E57C59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1056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User</cp:lastModifiedBy>
  <cp:revision>10</cp:revision>
  <dcterms:created xsi:type="dcterms:W3CDTF">2019-10-22T16:45:00Z</dcterms:created>
  <dcterms:modified xsi:type="dcterms:W3CDTF">2019-10-24T06:35:00Z</dcterms:modified>
</cp:coreProperties>
</file>